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19031633"/>
        <w:docPartObj>
          <w:docPartGallery w:val="Cover Pages"/>
          <w:docPartUnique/>
        </w:docPartObj>
      </w:sdtPr>
      <w:sdtEndPr>
        <w:rPr>
          <w:b/>
          <w:bCs/>
          <w:caps/>
          <w:color w:val="4F81BD" w:themeColor="accent1"/>
          <w:sz w:val="80"/>
          <w:szCs w:val="80"/>
        </w:rPr>
      </w:sdtEndPr>
      <w:sdtContent>
        <w:p w:rsidR="0009290B" w:rsidRDefault="002F3464">
          <w:pPr>
            <w:pStyle w:val="Sansinterligne"/>
            <w:rPr>
              <w:rFonts w:asciiTheme="majorHAnsi" w:eastAsiaTheme="majorEastAsia" w:hAnsiTheme="majorHAnsi" w:cstheme="majorBidi"/>
              <w:sz w:val="72"/>
              <w:szCs w:val="72"/>
            </w:rPr>
          </w:pPr>
          <w:r w:rsidRPr="002F3464">
            <w:rPr>
              <w:rFonts w:asciiTheme="minorHAnsi" w:eastAsiaTheme="majorEastAsia" w:hAnsiTheme="minorHAnsi" w:cstheme="majorBidi"/>
              <w:noProof/>
              <w:lang w:eastAsia="zh-TW"/>
            </w:rPr>
            <w:pict>
              <v:rect id="_x0000_s1031" style="position:absolute;margin-left:0;margin-top:0;width:641.75pt;height:64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2F3464">
            <w:rPr>
              <w:rFonts w:asciiTheme="minorHAnsi" w:eastAsiaTheme="majorEastAsia" w:hAnsiTheme="minorHAnsi" w:cstheme="majorBidi"/>
              <w:noProof/>
              <w:lang w:eastAsia="zh-TW"/>
            </w:rPr>
            <w:pict>
              <v:rect id="_x0000_s1034" style="position:absolute;margin-left:0;margin-top:0;width:7.15pt;height:830.75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2F3464">
            <w:rPr>
              <w:rFonts w:asciiTheme="minorHAnsi" w:eastAsiaTheme="majorEastAsia" w:hAnsiTheme="minorHAnsi" w:cstheme="majorBidi"/>
              <w:noProof/>
              <w:lang w:eastAsia="zh-TW"/>
            </w:rPr>
            <w:pict>
              <v:rect id="_x0000_s1033" style="position:absolute;margin-left:0;margin-top:0;width:7.15pt;height:830.75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2F3464">
            <w:rPr>
              <w:rFonts w:asciiTheme="minorHAnsi" w:eastAsiaTheme="majorEastAsia" w:hAnsiTheme="minorHAnsi" w:cstheme="majorBidi"/>
              <w:noProof/>
              <w:lang w:eastAsia="zh-TW"/>
            </w:rPr>
            <w:pict>
              <v:rect id="_x0000_s1032" style="position:absolute;margin-left:0;margin-top:0;width:641.75pt;height:64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sdt>
          <w:sdtPr>
            <w:rPr>
              <w:rFonts w:asciiTheme="majorHAnsi" w:eastAsiaTheme="majorEastAsia" w:hAnsiTheme="majorHAnsi" w:cstheme="majorBidi"/>
              <w:sz w:val="72"/>
              <w:szCs w:val="72"/>
            </w:rPr>
            <w:alias w:val="Title"/>
            <w:id w:val="14700071"/>
            <w:placeholder>
              <w:docPart w:val="D1E8CFC5425F4F9CADD4644807EC59DD"/>
            </w:placeholder>
            <w:dataBinding w:prefixMappings="xmlns:ns0='http://schemas.openxmlformats.org/package/2006/metadata/core-properties' xmlns:ns1='http://purl.org/dc/elements/1.1/'" w:xpath="/ns0:coreProperties[1]/ns1:title[1]" w:storeItemID="{6C3C8BC8-F283-45AE-878A-BAB7291924A1}"/>
            <w:text/>
          </w:sdtPr>
          <w:sdtContent>
            <w:p w:rsidR="0009290B" w:rsidRDefault="0009290B">
              <w:pPr>
                <w:pStyle w:val="Sansinterligne"/>
                <w:rPr>
                  <w:rFonts w:asciiTheme="majorHAnsi" w:eastAsiaTheme="majorEastAsia" w:hAnsiTheme="majorHAnsi" w:cstheme="majorBidi"/>
                  <w:sz w:val="72"/>
                  <w:szCs w:val="72"/>
                </w:rPr>
              </w:pPr>
              <w:r>
                <w:rPr>
                  <w:rFonts w:asciiTheme="majorHAnsi" w:eastAsiaTheme="majorEastAsia" w:hAnsiTheme="majorHAnsi" w:cstheme="majorBidi"/>
                  <w:sz w:val="72"/>
                  <w:szCs w:val="72"/>
                </w:rPr>
                <w:t xml:space="preserve">Harmonized Good Clinical Practice </w:t>
              </w:r>
              <w:r w:rsidRPr="00226788">
                <w:rPr>
                  <w:rFonts w:asciiTheme="majorHAnsi" w:eastAsiaTheme="majorEastAsia" w:hAnsiTheme="majorHAnsi" w:cstheme="majorBidi"/>
                  <w:sz w:val="72"/>
                  <w:szCs w:val="72"/>
                </w:rPr>
                <w:t xml:space="preserve">(GCP) </w:t>
              </w:r>
              <w:r>
                <w:rPr>
                  <w:rFonts w:asciiTheme="majorHAnsi" w:eastAsiaTheme="majorEastAsia" w:hAnsiTheme="majorHAnsi" w:cstheme="majorBidi"/>
                  <w:sz w:val="72"/>
                  <w:szCs w:val="72"/>
                </w:rPr>
                <w:t>Guidelines for AVAREF countries</w:t>
              </w:r>
            </w:p>
          </w:sdtContent>
        </w:sdt>
        <w:sdt>
          <w:sdtPr>
            <w:rPr>
              <w:rFonts w:asciiTheme="majorHAnsi" w:eastAsiaTheme="majorEastAsia" w:hAnsiTheme="majorHAnsi" w:cstheme="majorBidi"/>
              <w:sz w:val="36"/>
              <w:szCs w:val="36"/>
            </w:rPr>
            <w:alias w:val="Subtitle"/>
            <w:id w:val="14700077"/>
            <w:dataBinding w:prefixMappings="xmlns:ns0='http://schemas.openxmlformats.org/package/2006/metadata/core-properties' xmlns:ns1='http://purl.org/dc/elements/1.1/'" w:xpath="/ns0:coreProperties[1]/ns1:subject[1]" w:storeItemID="{6C3C8BC8-F283-45AE-878A-BAB7291924A1}"/>
            <w:text/>
          </w:sdtPr>
          <w:sdtContent>
            <w:p w:rsidR="0009290B" w:rsidRDefault="0009290B">
              <w:pPr>
                <w:pStyle w:val="Sansinterligne"/>
                <w:rPr>
                  <w:rFonts w:asciiTheme="majorHAnsi" w:eastAsiaTheme="majorEastAsia" w:hAnsiTheme="majorHAnsi" w:cstheme="majorBidi"/>
                  <w:sz w:val="36"/>
                  <w:szCs w:val="36"/>
                </w:rPr>
              </w:pPr>
              <w:r>
                <w:rPr>
                  <w:rFonts w:asciiTheme="majorHAnsi" w:eastAsiaTheme="majorEastAsia" w:hAnsiTheme="majorHAnsi" w:cstheme="majorBidi"/>
                  <w:sz w:val="36"/>
                  <w:szCs w:val="36"/>
                </w:rPr>
                <w:t>Draft – Aug 2009</w:t>
              </w:r>
            </w:p>
          </w:sdtContent>
        </w:sdt>
        <w:p w:rsidR="0009290B" w:rsidRDefault="0009290B">
          <w:pPr>
            <w:pStyle w:val="Sansinterligne"/>
            <w:rPr>
              <w:rFonts w:asciiTheme="majorHAnsi" w:eastAsiaTheme="majorEastAsia" w:hAnsiTheme="majorHAnsi" w:cstheme="majorBidi"/>
              <w:sz w:val="36"/>
              <w:szCs w:val="36"/>
            </w:rPr>
          </w:pPr>
        </w:p>
        <w:p w:rsidR="0009290B" w:rsidRDefault="0009290B">
          <w:pPr>
            <w:spacing w:after="0" w:line="240" w:lineRule="auto"/>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b/>
              <w:bCs/>
              <w:caps/>
              <w:color w:val="4F81BD" w:themeColor="accent1"/>
              <w:sz w:val="80"/>
              <w:szCs w:val="80"/>
            </w:rPr>
            <w:br w:type="page"/>
          </w:r>
        </w:p>
      </w:sdtContent>
    </w:sdt>
    <w:p w:rsidR="00363D98" w:rsidRDefault="00363D98">
      <w:pPr>
        <w:pStyle w:val="TM1"/>
        <w:tabs>
          <w:tab w:val="right" w:pos="9017"/>
        </w:tabs>
        <w:rPr>
          <w:rFonts w:eastAsiaTheme="minorEastAsia" w:cstheme="minorBidi"/>
          <w:b w:val="0"/>
          <w:bCs w:val="0"/>
          <w:caps w:val="0"/>
          <w:noProof/>
          <w:u w:val="none"/>
          <w:lang w:bidi="ar-SA"/>
        </w:rPr>
      </w:pPr>
      <w:r>
        <w:lastRenderedPageBreak/>
        <w:br w:type="page"/>
      </w:r>
      <w:r w:rsidR="002F3464" w:rsidRPr="002F3464">
        <w:fldChar w:fldCharType="begin"/>
      </w:r>
      <w:r>
        <w:instrText xml:space="preserve"> TOC \h \z \t "Heading 1,2,Heading 2,3,Heading 3,4,Title,1" </w:instrText>
      </w:r>
      <w:r w:rsidR="002F3464" w:rsidRPr="002F3464">
        <w:fldChar w:fldCharType="separate"/>
      </w:r>
      <w:hyperlink w:anchor="_Toc239056417" w:history="1">
        <w:r w:rsidRPr="000F0EF8">
          <w:rPr>
            <w:rStyle w:val="Lienhypertexte"/>
            <w:noProof/>
          </w:rPr>
          <w:t>Introduction</w:t>
        </w:r>
        <w:r>
          <w:rPr>
            <w:noProof/>
            <w:webHidden/>
          </w:rPr>
          <w:tab/>
        </w:r>
        <w:r w:rsidR="002F3464">
          <w:rPr>
            <w:noProof/>
            <w:webHidden/>
          </w:rPr>
          <w:fldChar w:fldCharType="begin"/>
        </w:r>
        <w:r>
          <w:rPr>
            <w:noProof/>
            <w:webHidden/>
          </w:rPr>
          <w:instrText xml:space="preserve"> PAGEREF _Toc239056417 \h </w:instrText>
        </w:r>
        <w:r w:rsidR="002F3464">
          <w:rPr>
            <w:noProof/>
            <w:webHidden/>
          </w:rPr>
        </w:r>
        <w:r w:rsidR="002F3464">
          <w:rPr>
            <w:noProof/>
            <w:webHidden/>
          </w:rPr>
          <w:fldChar w:fldCharType="separate"/>
        </w:r>
        <w:r w:rsidR="001757C2">
          <w:rPr>
            <w:noProof/>
            <w:webHidden/>
          </w:rPr>
          <w:t>5</w:t>
        </w:r>
        <w:r w:rsidR="002F3464">
          <w:rPr>
            <w:noProof/>
            <w:webHidden/>
          </w:rPr>
          <w:fldChar w:fldCharType="end"/>
        </w:r>
      </w:hyperlink>
    </w:p>
    <w:p w:rsidR="00363D98" w:rsidRDefault="002F3464">
      <w:pPr>
        <w:pStyle w:val="TM1"/>
        <w:tabs>
          <w:tab w:val="right" w:pos="9017"/>
        </w:tabs>
        <w:rPr>
          <w:rFonts w:eastAsiaTheme="minorEastAsia" w:cstheme="minorBidi"/>
          <w:b w:val="0"/>
          <w:bCs w:val="0"/>
          <w:caps w:val="0"/>
          <w:noProof/>
          <w:u w:val="none"/>
          <w:lang w:bidi="ar-SA"/>
        </w:rPr>
      </w:pPr>
      <w:hyperlink w:anchor="_Toc239056418" w:history="1">
        <w:r w:rsidR="00363D98" w:rsidRPr="000F0EF8">
          <w:rPr>
            <w:rStyle w:val="Lienhypertexte"/>
            <w:noProof/>
            <w:lang w:val="en-ZA"/>
          </w:rPr>
          <w:t>2. Principles of Good Clinical PracticeS</w:t>
        </w:r>
        <w:r w:rsidR="00363D98">
          <w:rPr>
            <w:noProof/>
            <w:webHidden/>
          </w:rPr>
          <w:tab/>
        </w:r>
        <w:r>
          <w:rPr>
            <w:noProof/>
            <w:webHidden/>
          </w:rPr>
          <w:fldChar w:fldCharType="begin"/>
        </w:r>
        <w:r w:rsidR="00363D98">
          <w:rPr>
            <w:noProof/>
            <w:webHidden/>
          </w:rPr>
          <w:instrText xml:space="preserve"> PAGEREF _Toc239056418 \h </w:instrText>
        </w:r>
        <w:r>
          <w:rPr>
            <w:noProof/>
            <w:webHidden/>
          </w:rPr>
        </w:r>
        <w:r>
          <w:rPr>
            <w:noProof/>
            <w:webHidden/>
          </w:rPr>
          <w:fldChar w:fldCharType="separate"/>
        </w:r>
        <w:r w:rsidR="001757C2">
          <w:rPr>
            <w:noProof/>
            <w:webHidden/>
          </w:rPr>
          <w:t>6</w:t>
        </w:r>
        <w:r>
          <w:rPr>
            <w:noProof/>
            <w:webHidden/>
          </w:rPr>
          <w:fldChar w:fldCharType="end"/>
        </w:r>
      </w:hyperlink>
    </w:p>
    <w:p w:rsidR="00363D98" w:rsidRDefault="002F3464">
      <w:pPr>
        <w:pStyle w:val="TM1"/>
        <w:tabs>
          <w:tab w:val="right" w:pos="9017"/>
        </w:tabs>
        <w:rPr>
          <w:rFonts w:eastAsiaTheme="minorEastAsia" w:cstheme="minorBidi"/>
          <w:b w:val="0"/>
          <w:bCs w:val="0"/>
          <w:caps w:val="0"/>
          <w:noProof/>
          <w:u w:val="none"/>
          <w:lang w:bidi="ar-SA"/>
        </w:rPr>
      </w:pPr>
      <w:hyperlink w:anchor="_Toc239056419" w:history="1">
        <w:r w:rsidR="00363D98" w:rsidRPr="000F0EF8">
          <w:rPr>
            <w:rStyle w:val="Lienhypertexte"/>
            <w:noProof/>
          </w:rPr>
          <w:t>3. Glossary</w:t>
        </w:r>
        <w:r w:rsidR="00363D98">
          <w:rPr>
            <w:noProof/>
            <w:webHidden/>
          </w:rPr>
          <w:tab/>
        </w:r>
        <w:r>
          <w:rPr>
            <w:noProof/>
            <w:webHidden/>
          </w:rPr>
          <w:fldChar w:fldCharType="begin"/>
        </w:r>
        <w:r w:rsidR="00363D98">
          <w:rPr>
            <w:noProof/>
            <w:webHidden/>
          </w:rPr>
          <w:instrText xml:space="preserve"> PAGEREF _Toc239056419 \h </w:instrText>
        </w:r>
        <w:r>
          <w:rPr>
            <w:noProof/>
            <w:webHidden/>
          </w:rPr>
        </w:r>
        <w:r>
          <w:rPr>
            <w:noProof/>
            <w:webHidden/>
          </w:rPr>
          <w:fldChar w:fldCharType="separate"/>
        </w:r>
        <w:r w:rsidR="001757C2">
          <w:rPr>
            <w:noProof/>
            <w:webHidden/>
          </w:rPr>
          <w:t>8</w:t>
        </w:r>
        <w:r>
          <w:rPr>
            <w:noProof/>
            <w:webHidden/>
          </w:rPr>
          <w:fldChar w:fldCharType="end"/>
        </w:r>
      </w:hyperlink>
    </w:p>
    <w:p w:rsidR="00363D98" w:rsidRDefault="002F3464">
      <w:pPr>
        <w:pStyle w:val="TM1"/>
        <w:tabs>
          <w:tab w:val="right" w:pos="9017"/>
        </w:tabs>
        <w:rPr>
          <w:rFonts w:eastAsiaTheme="minorEastAsia" w:cstheme="minorBidi"/>
          <w:b w:val="0"/>
          <w:bCs w:val="0"/>
          <w:caps w:val="0"/>
          <w:noProof/>
          <w:u w:val="none"/>
          <w:lang w:bidi="ar-SA"/>
        </w:rPr>
      </w:pPr>
      <w:hyperlink w:anchor="_Toc239056420" w:history="1">
        <w:r w:rsidR="00363D98" w:rsidRPr="000F0EF8">
          <w:rPr>
            <w:rStyle w:val="Lienhypertexte"/>
            <w:noProof/>
          </w:rPr>
          <w:t>4. Provisions and prerequisites for a clinical trial</w:t>
        </w:r>
        <w:r w:rsidR="00363D98">
          <w:rPr>
            <w:noProof/>
            <w:webHidden/>
          </w:rPr>
          <w:tab/>
        </w:r>
        <w:r>
          <w:rPr>
            <w:noProof/>
            <w:webHidden/>
          </w:rPr>
          <w:fldChar w:fldCharType="begin"/>
        </w:r>
        <w:r w:rsidR="00363D98">
          <w:rPr>
            <w:noProof/>
            <w:webHidden/>
          </w:rPr>
          <w:instrText xml:space="preserve"> PAGEREF _Toc239056420 \h </w:instrText>
        </w:r>
        <w:r>
          <w:rPr>
            <w:noProof/>
            <w:webHidden/>
          </w:rPr>
        </w:r>
        <w:r>
          <w:rPr>
            <w:noProof/>
            <w:webHidden/>
          </w:rPr>
          <w:fldChar w:fldCharType="separate"/>
        </w:r>
        <w:r w:rsidR="001757C2">
          <w:rPr>
            <w:noProof/>
            <w:webHidden/>
          </w:rPr>
          <w:t>17</w:t>
        </w:r>
        <w:r>
          <w:rPr>
            <w:noProof/>
            <w:webHidden/>
          </w:rPr>
          <w:fldChar w:fldCharType="end"/>
        </w:r>
      </w:hyperlink>
    </w:p>
    <w:p w:rsidR="00363D98" w:rsidRDefault="002F3464">
      <w:pPr>
        <w:pStyle w:val="TM1"/>
        <w:tabs>
          <w:tab w:val="right" w:pos="9017"/>
        </w:tabs>
        <w:rPr>
          <w:rFonts w:eastAsiaTheme="minorEastAsia" w:cstheme="minorBidi"/>
          <w:b w:val="0"/>
          <w:bCs w:val="0"/>
          <w:caps w:val="0"/>
          <w:noProof/>
          <w:u w:val="none"/>
          <w:lang w:bidi="ar-SA"/>
        </w:rPr>
      </w:pPr>
      <w:hyperlink w:anchor="_Toc239056421" w:history="1">
        <w:r w:rsidR="00363D98" w:rsidRPr="000F0EF8">
          <w:rPr>
            <w:rStyle w:val="Lienhypertexte"/>
            <w:noProof/>
          </w:rPr>
          <w:t>5. INSTITUTIONAL REVIEW BOARD/INDEPENDENT ETHICS COMMITTEE (IRB/IEC)</w:t>
        </w:r>
        <w:r w:rsidR="00363D98">
          <w:rPr>
            <w:noProof/>
            <w:webHidden/>
          </w:rPr>
          <w:tab/>
        </w:r>
        <w:r>
          <w:rPr>
            <w:noProof/>
            <w:webHidden/>
          </w:rPr>
          <w:fldChar w:fldCharType="begin"/>
        </w:r>
        <w:r w:rsidR="00363D98">
          <w:rPr>
            <w:noProof/>
            <w:webHidden/>
          </w:rPr>
          <w:instrText xml:space="preserve"> PAGEREF _Toc239056421 \h </w:instrText>
        </w:r>
        <w:r>
          <w:rPr>
            <w:noProof/>
            <w:webHidden/>
          </w:rPr>
        </w:r>
        <w:r>
          <w:rPr>
            <w:noProof/>
            <w:webHidden/>
          </w:rPr>
          <w:fldChar w:fldCharType="separate"/>
        </w:r>
        <w:r w:rsidR="001757C2">
          <w:rPr>
            <w:noProof/>
            <w:webHidden/>
          </w:rPr>
          <w:t>19</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22" w:history="1">
        <w:r w:rsidR="00363D98" w:rsidRPr="000F0EF8">
          <w:rPr>
            <w:rStyle w:val="Lienhypertexte"/>
            <w:noProof/>
          </w:rPr>
          <w:t>3.1. Responsibilities</w:t>
        </w:r>
        <w:r w:rsidR="00363D98">
          <w:rPr>
            <w:noProof/>
            <w:webHidden/>
          </w:rPr>
          <w:tab/>
        </w:r>
        <w:r>
          <w:rPr>
            <w:noProof/>
            <w:webHidden/>
          </w:rPr>
          <w:fldChar w:fldCharType="begin"/>
        </w:r>
        <w:r w:rsidR="00363D98">
          <w:rPr>
            <w:noProof/>
            <w:webHidden/>
          </w:rPr>
          <w:instrText xml:space="preserve"> PAGEREF _Toc239056422 \h </w:instrText>
        </w:r>
        <w:r>
          <w:rPr>
            <w:noProof/>
            <w:webHidden/>
          </w:rPr>
        </w:r>
        <w:r>
          <w:rPr>
            <w:noProof/>
            <w:webHidden/>
          </w:rPr>
          <w:fldChar w:fldCharType="separate"/>
        </w:r>
        <w:r w:rsidR="001757C2">
          <w:rPr>
            <w:noProof/>
            <w:webHidden/>
          </w:rPr>
          <w:t>19</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23" w:history="1">
        <w:r w:rsidR="00363D98" w:rsidRPr="000F0EF8">
          <w:rPr>
            <w:rStyle w:val="Lienhypertexte"/>
            <w:noProof/>
          </w:rPr>
          <w:t>3.2 Composition, Functions and Operations</w:t>
        </w:r>
        <w:r w:rsidR="00363D98">
          <w:rPr>
            <w:noProof/>
            <w:webHidden/>
          </w:rPr>
          <w:tab/>
        </w:r>
        <w:r>
          <w:rPr>
            <w:noProof/>
            <w:webHidden/>
          </w:rPr>
          <w:fldChar w:fldCharType="begin"/>
        </w:r>
        <w:r w:rsidR="00363D98">
          <w:rPr>
            <w:noProof/>
            <w:webHidden/>
          </w:rPr>
          <w:instrText xml:space="preserve"> PAGEREF _Toc239056423 \h </w:instrText>
        </w:r>
        <w:r>
          <w:rPr>
            <w:noProof/>
            <w:webHidden/>
          </w:rPr>
        </w:r>
        <w:r>
          <w:rPr>
            <w:noProof/>
            <w:webHidden/>
          </w:rPr>
          <w:fldChar w:fldCharType="separate"/>
        </w:r>
        <w:r w:rsidR="001757C2">
          <w:rPr>
            <w:noProof/>
            <w:webHidden/>
          </w:rPr>
          <w:t>20</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24" w:history="1">
        <w:r w:rsidR="00363D98" w:rsidRPr="000F0EF8">
          <w:rPr>
            <w:rStyle w:val="Lienhypertexte"/>
            <w:noProof/>
          </w:rPr>
          <w:t>3.3 Procedures</w:t>
        </w:r>
        <w:r w:rsidR="00363D98">
          <w:rPr>
            <w:noProof/>
            <w:webHidden/>
          </w:rPr>
          <w:tab/>
        </w:r>
        <w:r>
          <w:rPr>
            <w:noProof/>
            <w:webHidden/>
          </w:rPr>
          <w:fldChar w:fldCharType="begin"/>
        </w:r>
        <w:r w:rsidR="00363D98">
          <w:rPr>
            <w:noProof/>
            <w:webHidden/>
          </w:rPr>
          <w:instrText xml:space="preserve"> PAGEREF _Toc239056424 \h </w:instrText>
        </w:r>
        <w:r>
          <w:rPr>
            <w:noProof/>
            <w:webHidden/>
          </w:rPr>
        </w:r>
        <w:r>
          <w:rPr>
            <w:noProof/>
            <w:webHidden/>
          </w:rPr>
          <w:fldChar w:fldCharType="separate"/>
        </w:r>
        <w:r w:rsidR="001757C2">
          <w:rPr>
            <w:noProof/>
            <w:webHidden/>
          </w:rPr>
          <w:t>21</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25" w:history="1">
        <w:r w:rsidR="00363D98" w:rsidRPr="000F0EF8">
          <w:rPr>
            <w:rStyle w:val="Lienhypertexte"/>
            <w:noProof/>
          </w:rPr>
          <w:t>3.4 Records</w:t>
        </w:r>
        <w:r w:rsidR="00363D98">
          <w:rPr>
            <w:noProof/>
            <w:webHidden/>
          </w:rPr>
          <w:tab/>
        </w:r>
        <w:r>
          <w:rPr>
            <w:noProof/>
            <w:webHidden/>
          </w:rPr>
          <w:fldChar w:fldCharType="begin"/>
        </w:r>
        <w:r w:rsidR="00363D98">
          <w:rPr>
            <w:noProof/>
            <w:webHidden/>
          </w:rPr>
          <w:instrText xml:space="preserve"> PAGEREF _Toc239056425 \h </w:instrText>
        </w:r>
        <w:r>
          <w:rPr>
            <w:noProof/>
            <w:webHidden/>
          </w:rPr>
        </w:r>
        <w:r>
          <w:rPr>
            <w:noProof/>
            <w:webHidden/>
          </w:rPr>
          <w:fldChar w:fldCharType="separate"/>
        </w:r>
        <w:r w:rsidR="001757C2">
          <w:rPr>
            <w:noProof/>
            <w:webHidden/>
          </w:rPr>
          <w:t>22</w:t>
        </w:r>
        <w:r>
          <w:rPr>
            <w:noProof/>
            <w:webHidden/>
          </w:rPr>
          <w:fldChar w:fldCharType="end"/>
        </w:r>
      </w:hyperlink>
    </w:p>
    <w:p w:rsidR="00363D98" w:rsidRDefault="002F3464">
      <w:pPr>
        <w:pStyle w:val="TM1"/>
        <w:tabs>
          <w:tab w:val="right" w:pos="9017"/>
        </w:tabs>
        <w:rPr>
          <w:rFonts w:eastAsiaTheme="minorEastAsia" w:cstheme="minorBidi"/>
          <w:b w:val="0"/>
          <w:bCs w:val="0"/>
          <w:caps w:val="0"/>
          <w:noProof/>
          <w:u w:val="none"/>
          <w:lang w:bidi="ar-SA"/>
        </w:rPr>
      </w:pPr>
      <w:hyperlink w:anchor="_Toc239056426" w:history="1">
        <w:r w:rsidR="00363D98" w:rsidRPr="000F0EF8">
          <w:rPr>
            <w:rStyle w:val="Lienhypertexte"/>
            <w:noProof/>
          </w:rPr>
          <w:t>4. INVESTIGATOR</w:t>
        </w:r>
        <w:r w:rsidR="00363D98">
          <w:rPr>
            <w:noProof/>
            <w:webHidden/>
          </w:rPr>
          <w:tab/>
        </w:r>
        <w:r>
          <w:rPr>
            <w:noProof/>
            <w:webHidden/>
          </w:rPr>
          <w:fldChar w:fldCharType="begin"/>
        </w:r>
        <w:r w:rsidR="00363D98">
          <w:rPr>
            <w:noProof/>
            <w:webHidden/>
          </w:rPr>
          <w:instrText xml:space="preserve"> PAGEREF _Toc239056426 \h </w:instrText>
        </w:r>
        <w:r>
          <w:rPr>
            <w:noProof/>
            <w:webHidden/>
          </w:rPr>
        </w:r>
        <w:r>
          <w:rPr>
            <w:noProof/>
            <w:webHidden/>
          </w:rPr>
          <w:fldChar w:fldCharType="separate"/>
        </w:r>
        <w:r w:rsidR="001757C2">
          <w:rPr>
            <w:noProof/>
            <w:webHidden/>
          </w:rPr>
          <w:t>23</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27" w:history="1">
        <w:r w:rsidR="00363D98" w:rsidRPr="000F0EF8">
          <w:rPr>
            <w:rStyle w:val="Lienhypertexte"/>
            <w:noProof/>
          </w:rPr>
          <w:t>4.1 Investigator's Qualifications and Agreements</w:t>
        </w:r>
        <w:r w:rsidR="00363D98">
          <w:rPr>
            <w:noProof/>
            <w:webHidden/>
          </w:rPr>
          <w:tab/>
        </w:r>
        <w:r>
          <w:rPr>
            <w:noProof/>
            <w:webHidden/>
          </w:rPr>
          <w:fldChar w:fldCharType="begin"/>
        </w:r>
        <w:r w:rsidR="00363D98">
          <w:rPr>
            <w:noProof/>
            <w:webHidden/>
          </w:rPr>
          <w:instrText xml:space="preserve"> PAGEREF _Toc239056427 \h </w:instrText>
        </w:r>
        <w:r>
          <w:rPr>
            <w:noProof/>
            <w:webHidden/>
          </w:rPr>
        </w:r>
        <w:r>
          <w:rPr>
            <w:noProof/>
            <w:webHidden/>
          </w:rPr>
          <w:fldChar w:fldCharType="separate"/>
        </w:r>
        <w:r w:rsidR="001757C2">
          <w:rPr>
            <w:noProof/>
            <w:webHidden/>
          </w:rPr>
          <w:t>23</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28" w:history="1">
        <w:r w:rsidR="00363D98" w:rsidRPr="000F0EF8">
          <w:rPr>
            <w:rStyle w:val="Lienhypertexte"/>
            <w:noProof/>
          </w:rPr>
          <w:t>4.2 Adequate Resources</w:t>
        </w:r>
        <w:r w:rsidR="00363D98">
          <w:rPr>
            <w:noProof/>
            <w:webHidden/>
          </w:rPr>
          <w:tab/>
        </w:r>
        <w:r>
          <w:rPr>
            <w:noProof/>
            <w:webHidden/>
          </w:rPr>
          <w:fldChar w:fldCharType="begin"/>
        </w:r>
        <w:r w:rsidR="00363D98">
          <w:rPr>
            <w:noProof/>
            <w:webHidden/>
          </w:rPr>
          <w:instrText xml:space="preserve"> PAGEREF _Toc239056428 \h </w:instrText>
        </w:r>
        <w:r>
          <w:rPr>
            <w:noProof/>
            <w:webHidden/>
          </w:rPr>
        </w:r>
        <w:r>
          <w:rPr>
            <w:noProof/>
            <w:webHidden/>
          </w:rPr>
          <w:fldChar w:fldCharType="separate"/>
        </w:r>
        <w:r w:rsidR="001757C2">
          <w:rPr>
            <w:noProof/>
            <w:webHidden/>
          </w:rPr>
          <w:t>23</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29" w:history="1">
        <w:r w:rsidR="00363D98" w:rsidRPr="000F0EF8">
          <w:rPr>
            <w:rStyle w:val="Lienhypertexte"/>
            <w:noProof/>
          </w:rPr>
          <w:t>4.3 Medical Care of Trial Subjects</w:t>
        </w:r>
        <w:r w:rsidR="00363D98">
          <w:rPr>
            <w:noProof/>
            <w:webHidden/>
          </w:rPr>
          <w:tab/>
        </w:r>
        <w:r>
          <w:rPr>
            <w:noProof/>
            <w:webHidden/>
          </w:rPr>
          <w:fldChar w:fldCharType="begin"/>
        </w:r>
        <w:r w:rsidR="00363D98">
          <w:rPr>
            <w:noProof/>
            <w:webHidden/>
          </w:rPr>
          <w:instrText xml:space="preserve"> PAGEREF _Toc239056429 \h </w:instrText>
        </w:r>
        <w:r>
          <w:rPr>
            <w:noProof/>
            <w:webHidden/>
          </w:rPr>
        </w:r>
        <w:r>
          <w:rPr>
            <w:noProof/>
            <w:webHidden/>
          </w:rPr>
          <w:fldChar w:fldCharType="separate"/>
        </w:r>
        <w:r w:rsidR="001757C2">
          <w:rPr>
            <w:noProof/>
            <w:webHidden/>
          </w:rPr>
          <w:t>23</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30" w:history="1">
        <w:r w:rsidR="00363D98" w:rsidRPr="000F0EF8">
          <w:rPr>
            <w:rStyle w:val="Lienhypertexte"/>
            <w:noProof/>
          </w:rPr>
          <w:t>4.4 Communication with IRB/IEC</w:t>
        </w:r>
        <w:r w:rsidR="00363D98">
          <w:rPr>
            <w:noProof/>
            <w:webHidden/>
          </w:rPr>
          <w:tab/>
        </w:r>
        <w:r>
          <w:rPr>
            <w:noProof/>
            <w:webHidden/>
          </w:rPr>
          <w:fldChar w:fldCharType="begin"/>
        </w:r>
        <w:r w:rsidR="00363D98">
          <w:rPr>
            <w:noProof/>
            <w:webHidden/>
          </w:rPr>
          <w:instrText xml:space="preserve"> PAGEREF _Toc239056430 \h </w:instrText>
        </w:r>
        <w:r>
          <w:rPr>
            <w:noProof/>
            <w:webHidden/>
          </w:rPr>
        </w:r>
        <w:r>
          <w:rPr>
            <w:noProof/>
            <w:webHidden/>
          </w:rPr>
          <w:fldChar w:fldCharType="separate"/>
        </w:r>
        <w:r w:rsidR="001757C2">
          <w:rPr>
            <w:noProof/>
            <w:webHidden/>
          </w:rPr>
          <w:t>24</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31" w:history="1">
        <w:r w:rsidR="00363D98" w:rsidRPr="000F0EF8">
          <w:rPr>
            <w:rStyle w:val="Lienhypertexte"/>
            <w:noProof/>
          </w:rPr>
          <w:t>4.5 Compliance with Protocol</w:t>
        </w:r>
        <w:r w:rsidR="00363D98">
          <w:rPr>
            <w:noProof/>
            <w:webHidden/>
          </w:rPr>
          <w:tab/>
        </w:r>
        <w:r>
          <w:rPr>
            <w:noProof/>
            <w:webHidden/>
          </w:rPr>
          <w:fldChar w:fldCharType="begin"/>
        </w:r>
        <w:r w:rsidR="00363D98">
          <w:rPr>
            <w:noProof/>
            <w:webHidden/>
          </w:rPr>
          <w:instrText xml:space="preserve"> PAGEREF _Toc239056431 \h </w:instrText>
        </w:r>
        <w:r>
          <w:rPr>
            <w:noProof/>
            <w:webHidden/>
          </w:rPr>
        </w:r>
        <w:r>
          <w:rPr>
            <w:noProof/>
            <w:webHidden/>
          </w:rPr>
          <w:fldChar w:fldCharType="separate"/>
        </w:r>
        <w:r w:rsidR="001757C2">
          <w:rPr>
            <w:noProof/>
            <w:webHidden/>
          </w:rPr>
          <w:t>24</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32" w:history="1">
        <w:r w:rsidR="00363D98" w:rsidRPr="000F0EF8">
          <w:rPr>
            <w:rStyle w:val="Lienhypertexte"/>
            <w:noProof/>
          </w:rPr>
          <w:t>4.6 Investigational Product(s)</w:t>
        </w:r>
        <w:r w:rsidR="00363D98">
          <w:rPr>
            <w:noProof/>
            <w:webHidden/>
          </w:rPr>
          <w:tab/>
        </w:r>
        <w:r>
          <w:rPr>
            <w:noProof/>
            <w:webHidden/>
          </w:rPr>
          <w:fldChar w:fldCharType="begin"/>
        </w:r>
        <w:r w:rsidR="00363D98">
          <w:rPr>
            <w:noProof/>
            <w:webHidden/>
          </w:rPr>
          <w:instrText xml:space="preserve"> PAGEREF _Toc239056432 \h </w:instrText>
        </w:r>
        <w:r>
          <w:rPr>
            <w:noProof/>
            <w:webHidden/>
          </w:rPr>
        </w:r>
        <w:r>
          <w:rPr>
            <w:noProof/>
            <w:webHidden/>
          </w:rPr>
          <w:fldChar w:fldCharType="separate"/>
        </w:r>
        <w:r w:rsidR="001757C2">
          <w:rPr>
            <w:noProof/>
            <w:webHidden/>
          </w:rPr>
          <w:t>25</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33" w:history="1">
        <w:r w:rsidR="00363D98" w:rsidRPr="000F0EF8">
          <w:rPr>
            <w:rStyle w:val="Lienhypertexte"/>
            <w:noProof/>
          </w:rPr>
          <w:t>4.7 Randomization Procedures and Un-blinding</w:t>
        </w:r>
        <w:r w:rsidR="00363D98">
          <w:rPr>
            <w:noProof/>
            <w:webHidden/>
          </w:rPr>
          <w:tab/>
        </w:r>
        <w:r>
          <w:rPr>
            <w:noProof/>
            <w:webHidden/>
          </w:rPr>
          <w:fldChar w:fldCharType="begin"/>
        </w:r>
        <w:r w:rsidR="00363D98">
          <w:rPr>
            <w:noProof/>
            <w:webHidden/>
          </w:rPr>
          <w:instrText xml:space="preserve"> PAGEREF _Toc239056433 \h </w:instrText>
        </w:r>
        <w:r>
          <w:rPr>
            <w:noProof/>
            <w:webHidden/>
          </w:rPr>
        </w:r>
        <w:r>
          <w:rPr>
            <w:noProof/>
            <w:webHidden/>
          </w:rPr>
          <w:fldChar w:fldCharType="separate"/>
        </w:r>
        <w:r w:rsidR="001757C2">
          <w:rPr>
            <w:noProof/>
            <w:webHidden/>
          </w:rPr>
          <w:t>25</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34" w:history="1">
        <w:r w:rsidR="00363D98" w:rsidRPr="000F0EF8">
          <w:rPr>
            <w:rStyle w:val="Lienhypertexte"/>
            <w:noProof/>
          </w:rPr>
          <w:t>4.8 Informed Consent of Trial Subjects</w:t>
        </w:r>
        <w:r w:rsidR="00363D98">
          <w:rPr>
            <w:noProof/>
            <w:webHidden/>
          </w:rPr>
          <w:tab/>
        </w:r>
        <w:r>
          <w:rPr>
            <w:noProof/>
            <w:webHidden/>
          </w:rPr>
          <w:fldChar w:fldCharType="begin"/>
        </w:r>
        <w:r w:rsidR="00363D98">
          <w:rPr>
            <w:noProof/>
            <w:webHidden/>
          </w:rPr>
          <w:instrText xml:space="preserve"> PAGEREF _Toc239056434 \h </w:instrText>
        </w:r>
        <w:r>
          <w:rPr>
            <w:noProof/>
            <w:webHidden/>
          </w:rPr>
        </w:r>
        <w:r>
          <w:rPr>
            <w:noProof/>
            <w:webHidden/>
          </w:rPr>
          <w:fldChar w:fldCharType="separate"/>
        </w:r>
        <w:r w:rsidR="001757C2">
          <w:rPr>
            <w:noProof/>
            <w:webHidden/>
          </w:rPr>
          <w:t>25</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35" w:history="1">
        <w:r w:rsidR="00363D98" w:rsidRPr="000F0EF8">
          <w:rPr>
            <w:rStyle w:val="Lienhypertexte"/>
            <w:noProof/>
          </w:rPr>
          <w:t>4.9 Records and Reports</w:t>
        </w:r>
        <w:r w:rsidR="00363D98">
          <w:rPr>
            <w:noProof/>
            <w:webHidden/>
          </w:rPr>
          <w:tab/>
        </w:r>
        <w:r>
          <w:rPr>
            <w:noProof/>
            <w:webHidden/>
          </w:rPr>
          <w:fldChar w:fldCharType="begin"/>
        </w:r>
        <w:r w:rsidR="00363D98">
          <w:rPr>
            <w:noProof/>
            <w:webHidden/>
          </w:rPr>
          <w:instrText xml:space="preserve"> PAGEREF _Toc239056435 \h </w:instrText>
        </w:r>
        <w:r>
          <w:rPr>
            <w:noProof/>
            <w:webHidden/>
          </w:rPr>
        </w:r>
        <w:r>
          <w:rPr>
            <w:noProof/>
            <w:webHidden/>
          </w:rPr>
          <w:fldChar w:fldCharType="separate"/>
        </w:r>
        <w:r w:rsidR="001757C2">
          <w:rPr>
            <w:noProof/>
            <w:webHidden/>
          </w:rPr>
          <w:t>29</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36" w:history="1">
        <w:r w:rsidR="00363D98" w:rsidRPr="000F0EF8">
          <w:rPr>
            <w:rStyle w:val="Lienhypertexte"/>
            <w:noProof/>
          </w:rPr>
          <w:t>4.10 Progress Reports</w:t>
        </w:r>
        <w:r w:rsidR="00363D98">
          <w:rPr>
            <w:noProof/>
            <w:webHidden/>
          </w:rPr>
          <w:tab/>
        </w:r>
        <w:r>
          <w:rPr>
            <w:noProof/>
            <w:webHidden/>
          </w:rPr>
          <w:fldChar w:fldCharType="begin"/>
        </w:r>
        <w:r w:rsidR="00363D98">
          <w:rPr>
            <w:noProof/>
            <w:webHidden/>
          </w:rPr>
          <w:instrText xml:space="preserve"> PAGEREF _Toc239056436 \h </w:instrText>
        </w:r>
        <w:r>
          <w:rPr>
            <w:noProof/>
            <w:webHidden/>
          </w:rPr>
        </w:r>
        <w:r>
          <w:rPr>
            <w:noProof/>
            <w:webHidden/>
          </w:rPr>
          <w:fldChar w:fldCharType="separate"/>
        </w:r>
        <w:r w:rsidR="001757C2">
          <w:rPr>
            <w:noProof/>
            <w:webHidden/>
          </w:rPr>
          <w:t>29</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37" w:history="1">
        <w:r w:rsidR="00363D98" w:rsidRPr="000F0EF8">
          <w:rPr>
            <w:rStyle w:val="Lienhypertexte"/>
            <w:noProof/>
          </w:rPr>
          <w:t>4.11 Safety Reporting</w:t>
        </w:r>
        <w:r w:rsidR="00363D98">
          <w:rPr>
            <w:noProof/>
            <w:webHidden/>
          </w:rPr>
          <w:tab/>
        </w:r>
        <w:r>
          <w:rPr>
            <w:noProof/>
            <w:webHidden/>
          </w:rPr>
          <w:fldChar w:fldCharType="begin"/>
        </w:r>
        <w:r w:rsidR="00363D98">
          <w:rPr>
            <w:noProof/>
            <w:webHidden/>
          </w:rPr>
          <w:instrText xml:space="preserve"> PAGEREF _Toc239056437 \h </w:instrText>
        </w:r>
        <w:r>
          <w:rPr>
            <w:noProof/>
            <w:webHidden/>
          </w:rPr>
        </w:r>
        <w:r>
          <w:rPr>
            <w:noProof/>
            <w:webHidden/>
          </w:rPr>
          <w:fldChar w:fldCharType="separate"/>
        </w:r>
        <w:r w:rsidR="001757C2">
          <w:rPr>
            <w:noProof/>
            <w:webHidden/>
          </w:rPr>
          <w:t>30</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38" w:history="1">
        <w:r w:rsidR="00363D98" w:rsidRPr="000F0EF8">
          <w:rPr>
            <w:rStyle w:val="Lienhypertexte"/>
            <w:noProof/>
          </w:rPr>
          <w:t>4.12 Premature Termination or Suspension of a Trial</w:t>
        </w:r>
        <w:r w:rsidR="00363D98">
          <w:rPr>
            <w:noProof/>
            <w:webHidden/>
          </w:rPr>
          <w:tab/>
        </w:r>
        <w:r>
          <w:rPr>
            <w:noProof/>
            <w:webHidden/>
          </w:rPr>
          <w:fldChar w:fldCharType="begin"/>
        </w:r>
        <w:r w:rsidR="00363D98">
          <w:rPr>
            <w:noProof/>
            <w:webHidden/>
          </w:rPr>
          <w:instrText xml:space="preserve"> PAGEREF _Toc239056438 \h </w:instrText>
        </w:r>
        <w:r>
          <w:rPr>
            <w:noProof/>
            <w:webHidden/>
          </w:rPr>
        </w:r>
        <w:r>
          <w:rPr>
            <w:noProof/>
            <w:webHidden/>
          </w:rPr>
          <w:fldChar w:fldCharType="separate"/>
        </w:r>
        <w:r w:rsidR="001757C2">
          <w:rPr>
            <w:noProof/>
            <w:webHidden/>
          </w:rPr>
          <w:t>30</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39" w:history="1">
        <w:r w:rsidR="00363D98" w:rsidRPr="000F0EF8">
          <w:rPr>
            <w:rStyle w:val="Lienhypertexte"/>
            <w:noProof/>
          </w:rPr>
          <w:t>4.13 Final Report(s) by Investigator</w:t>
        </w:r>
        <w:r w:rsidR="00363D98">
          <w:rPr>
            <w:noProof/>
            <w:webHidden/>
          </w:rPr>
          <w:tab/>
        </w:r>
        <w:r>
          <w:rPr>
            <w:noProof/>
            <w:webHidden/>
          </w:rPr>
          <w:fldChar w:fldCharType="begin"/>
        </w:r>
        <w:r w:rsidR="00363D98">
          <w:rPr>
            <w:noProof/>
            <w:webHidden/>
          </w:rPr>
          <w:instrText xml:space="preserve"> PAGEREF _Toc239056439 \h </w:instrText>
        </w:r>
        <w:r>
          <w:rPr>
            <w:noProof/>
            <w:webHidden/>
          </w:rPr>
        </w:r>
        <w:r>
          <w:rPr>
            <w:noProof/>
            <w:webHidden/>
          </w:rPr>
          <w:fldChar w:fldCharType="separate"/>
        </w:r>
        <w:r w:rsidR="001757C2">
          <w:rPr>
            <w:noProof/>
            <w:webHidden/>
          </w:rPr>
          <w:t>30</w:t>
        </w:r>
        <w:r>
          <w:rPr>
            <w:noProof/>
            <w:webHidden/>
          </w:rPr>
          <w:fldChar w:fldCharType="end"/>
        </w:r>
      </w:hyperlink>
    </w:p>
    <w:p w:rsidR="00363D98" w:rsidRDefault="002F3464">
      <w:pPr>
        <w:pStyle w:val="TM1"/>
        <w:tabs>
          <w:tab w:val="right" w:pos="9017"/>
        </w:tabs>
        <w:rPr>
          <w:rFonts w:eastAsiaTheme="minorEastAsia" w:cstheme="minorBidi"/>
          <w:b w:val="0"/>
          <w:bCs w:val="0"/>
          <w:caps w:val="0"/>
          <w:noProof/>
          <w:u w:val="none"/>
          <w:lang w:bidi="ar-SA"/>
        </w:rPr>
      </w:pPr>
      <w:hyperlink w:anchor="_Toc239056440" w:history="1">
        <w:r w:rsidR="00363D98" w:rsidRPr="000F0EF8">
          <w:rPr>
            <w:rStyle w:val="Lienhypertexte"/>
            <w:noProof/>
          </w:rPr>
          <w:t>5. SPONSOR</w:t>
        </w:r>
        <w:r w:rsidR="00363D98">
          <w:rPr>
            <w:noProof/>
            <w:webHidden/>
          </w:rPr>
          <w:tab/>
        </w:r>
        <w:r>
          <w:rPr>
            <w:noProof/>
            <w:webHidden/>
          </w:rPr>
          <w:fldChar w:fldCharType="begin"/>
        </w:r>
        <w:r w:rsidR="00363D98">
          <w:rPr>
            <w:noProof/>
            <w:webHidden/>
          </w:rPr>
          <w:instrText xml:space="preserve"> PAGEREF _Toc239056440 \h </w:instrText>
        </w:r>
        <w:r>
          <w:rPr>
            <w:noProof/>
            <w:webHidden/>
          </w:rPr>
        </w:r>
        <w:r>
          <w:rPr>
            <w:noProof/>
            <w:webHidden/>
          </w:rPr>
          <w:fldChar w:fldCharType="separate"/>
        </w:r>
        <w:r w:rsidR="001757C2">
          <w:rPr>
            <w:noProof/>
            <w:webHidden/>
          </w:rPr>
          <w:t>31</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41" w:history="1">
        <w:r w:rsidR="00363D98" w:rsidRPr="000F0EF8">
          <w:rPr>
            <w:rStyle w:val="Lienhypertexte"/>
            <w:noProof/>
          </w:rPr>
          <w:t>5.1 Quality Assurance and Quality Control</w:t>
        </w:r>
        <w:r w:rsidR="00363D98">
          <w:rPr>
            <w:noProof/>
            <w:webHidden/>
          </w:rPr>
          <w:tab/>
        </w:r>
        <w:r>
          <w:rPr>
            <w:noProof/>
            <w:webHidden/>
          </w:rPr>
          <w:fldChar w:fldCharType="begin"/>
        </w:r>
        <w:r w:rsidR="00363D98">
          <w:rPr>
            <w:noProof/>
            <w:webHidden/>
          </w:rPr>
          <w:instrText xml:space="preserve"> PAGEREF _Toc239056441 \h </w:instrText>
        </w:r>
        <w:r>
          <w:rPr>
            <w:noProof/>
            <w:webHidden/>
          </w:rPr>
        </w:r>
        <w:r>
          <w:rPr>
            <w:noProof/>
            <w:webHidden/>
          </w:rPr>
          <w:fldChar w:fldCharType="separate"/>
        </w:r>
        <w:r w:rsidR="001757C2">
          <w:rPr>
            <w:noProof/>
            <w:webHidden/>
          </w:rPr>
          <w:t>31</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42" w:history="1">
        <w:r w:rsidR="00363D98" w:rsidRPr="000F0EF8">
          <w:rPr>
            <w:rStyle w:val="Lienhypertexte"/>
            <w:noProof/>
          </w:rPr>
          <w:t>5.2 Contract Research Organization (CRO)</w:t>
        </w:r>
        <w:r w:rsidR="00363D98">
          <w:rPr>
            <w:noProof/>
            <w:webHidden/>
          </w:rPr>
          <w:tab/>
        </w:r>
        <w:r>
          <w:rPr>
            <w:noProof/>
            <w:webHidden/>
          </w:rPr>
          <w:fldChar w:fldCharType="begin"/>
        </w:r>
        <w:r w:rsidR="00363D98">
          <w:rPr>
            <w:noProof/>
            <w:webHidden/>
          </w:rPr>
          <w:instrText xml:space="preserve"> PAGEREF _Toc239056442 \h </w:instrText>
        </w:r>
        <w:r>
          <w:rPr>
            <w:noProof/>
            <w:webHidden/>
          </w:rPr>
        </w:r>
        <w:r>
          <w:rPr>
            <w:noProof/>
            <w:webHidden/>
          </w:rPr>
          <w:fldChar w:fldCharType="separate"/>
        </w:r>
        <w:r w:rsidR="001757C2">
          <w:rPr>
            <w:noProof/>
            <w:webHidden/>
          </w:rPr>
          <w:t>31</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43" w:history="1">
        <w:r w:rsidR="00363D98" w:rsidRPr="000F0EF8">
          <w:rPr>
            <w:rStyle w:val="Lienhypertexte"/>
            <w:noProof/>
          </w:rPr>
          <w:t>5.3 Medical Expertise</w:t>
        </w:r>
        <w:r w:rsidR="00363D98">
          <w:rPr>
            <w:noProof/>
            <w:webHidden/>
          </w:rPr>
          <w:tab/>
        </w:r>
        <w:r>
          <w:rPr>
            <w:noProof/>
            <w:webHidden/>
          </w:rPr>
          <w:fldChar w:fldCharType="begin"/>
        </w:r>
        <w:r w:rsidR="00363D98">
          <w:rPr>
            <w:noProof/>
            <w:webHidden/>
          </w:rPr>
          <w:instrText xml:space="preserve"> PAGEREF _Toc239056443 \h </w:instrText>
        </w:r>
        <w:r>
          <w:rPr>
            <w:noProof/>
            <w:webHidden/>
          </w:rPr>
        </w:r>
        <w:r>
          <w:rPr>
            <w:noProof/>
            <w:webHidden/>
          </w:rPr>
          <w:fldChar w:fldCharType="separate"/>
        </w:r>
        <w:r w:rsidR="001757C2">
          <w:rPr>
            <w:noProof/>
            <w:webHidden/>
          </w:rPr>
          <w:t>31</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44" w:history="1">
        <w:r w:rsidR="00363D98" w:rsidRPr="000F0EF8">
          <w:rPr>
            <w:rStyle w:val="Lienhypertexte"/>
            <w:noProof/>
          </w:rPr>
          <w:t>5.4 Trial Design</w:t>
        </w:r>
        <w:r w:rsidR="00363D98">
          <w:rPr>
            <w:noProof/>
            <w:webHidden/>
          </w:rPr>
          <w:tab/>
        </w:r>
        <w:r>
          <w:rPr>
            <w:noProof/>
            <w:webHidden/>
          </w:rPr>
          <w:fldChar w:fldCharType="begin"/>
        </w:r>
        <w:r w:rsidR="00363D98">
          <w:rPr>
            <w:noProof/>
            <w:webHidden/>
          </w:rPr>
          <w:instrText xml:space="preserve"> PAGEREF _Toc239056444 \h </w:instrText>
        </w:r>
        <w:r>
          <w:rPr>
            <w:noProof/>
            <w:webHidden/>
          </w:rPr>
        </w:r>
        <w:r>
          <w:rPr>
            <w:noProof/>
            <w:webHidden/>
          </w:rPr>
          <w:fldChar w:fldCharType="separate"/>
        </w:r>
        <w:r w:rsidR="001757C2">
          <w:rPr>
            <w:noProof/>
            <w:webHidden/>
          </w:rPr>
          <w:t>32</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45" w:history="1">
        <w:r w:rsidR="00363D98" w:rsidRPr="000F0EF8">
          <w:rPr>
            <w:rStyle w:val="Lienhypertexte"/>
            <w:noProof/>
          </w:rPr>
          <w:t>5.5 Trial Management, Data Handling, and Record Keeping</w:t>
        </w:r>
        <w:r w:rsidR="00363D98">
          <w:rPr>
            <w:noProof/>
            <w:webHidden/>
          </w:rPr>
          <w:tab/>
        </w:r>
        <w:r>
          <w:rPr>
            <w:noProof/>
            <w:webHidden/>
          </w:rPr>
          <w:fldChar w:fldCharType="begin"/>
        </w:r>
        <w:r w:rsidR="00363D98">
          <w:rPr>
            <w:noProof/>
            <w:webHidden/>
          </w:rPr>
          <w:instrText xml:space="preserve"> PAGEREF _Toc239056445 \h </w:instrText>
        </w:r>
        <w:r>
          <w:rPr>
            <w:noProof/>
            <w:webHidden/>
          </w:rPr>
        </w:r>
        <w:r>
          <w:rPr>
            <w:noProof/>
            <w:webHidden/>
          </w:rPr>
          <w:fldChar w:fldCharType="separate"/>
        </w:r>
        <w:r w:rsidR="001757C2">
          <w:rPr>
            <w:noProof/>
            <w:webHidden/>
          </w:rPr>
          <w:t>32</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46" w:history="1">
        <w:r w:rsidR="00363D98" w:rsidRPr="000F0EF8">
          <w:rPr>
            <w:rStyle w:val="Lienhypertexte"/>
            <w:noProof/>
          </w:rPr>
          <w:t>5.6 Investigator Selection</w:t>
        </w:r>
        <w:r w:rsidR="00363D98">
          <w:rPr>
            <w:noProof/>
            <w:webHidden/>
          </w:rPr>
          <w:tab/>
        </w:r>
        <w:r>
          <w:rPr>
            <w:noProof/>
            <w:webHidden/>
          </w:rPr>
          <w:fldChar w:fldCharType="begin"/>
        </w:r>
        <w:r w:rsidR="00363D98">
          <w:rPr>
            <w:noProof/>
            <w:webHidden/>
          </w:rPr>
          <w:instrText xml:space="preserve"> PAGEREF _Toc239056446 \h </w:instrText>
        </w:r>
        <w:r>
          <w:rPr>
            <w:noProof/>
            <w:webHidden/>
          </w:rPr>
        </w:r>
        <w:r>
          <w:rPr>
            <w:noProof/>
            <w:webHidden/>
          </w:rPr>
          <w:fldChar w:fldCharType="separate"/>
        </w:r>
        <w:r w:rsidR="001757C2">
          <w:rPr>
            <w:noProof/>
            <w:webHidden/>
          </w:rPr>
          <w:t>33</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47" w:history="1">
        <w:r w:rsidR="00363D98" w:rsidRPr="000F0EF8">
          <w:rPr>
            <w:rStyle w:val="Lienhypertexte"/>
            <w:noProof/>
          </w:rPr>
          <w:t>5.7 Allocation of Responsibilities</w:t>
        </w:r>
        <w:r w:rsidR="00363D98">
          <w:rPr>
            <w:noProof/>
            <w:webHidden/>
          </w:rPr>
          <w:tab/>
        </w:r>
        <w:r>
          <w:rPr>
            <w:noProof/>
            <w:webHidden/>
          </w:rPr>
          <w:fldChar w:fldCharType="begin"/>
        </w:r>
        <w:r w:rsidR="00363D98">
          <w:rPr>
            <w:noProof/>
            <w:webHidden/>
          </w:rPr>
          <w:instrText xml:space="preserve"> PAGEREF _Toc239056447 \h </w:instrText>
        </w:r>
        <w:r>
          <w:rPr>
            <w:noProof/>
            <w:webHidden/>
          </w:rPr>
        </w:r>
        <w:r>
          <w:rPr>
            <w:noProof/>
            <w:webHidden/>
          </w:rPr>
          <w:fldChar w:fldCharType="separate"/>
        </w:r>
        <w:r w:rsidR="001757C2">
          <w:rPr>
            <w:noProof/>
            <w:webHidden/>
          </w:rPr>
          <w:t>34</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48" w:history="1">
        <w:r w:rsidR="00363D98" w:rsidRPr="000F0EF8">
          <w:rPr>
            <w:rStyle w:val="Lienhypertexte"/>
            <w:noProof/>
          </w:rPr>
          <w:t>5.9 Financing</w:t>
        </w:r>
        <w:r w:rsidR="00363D98">
          <w:rPr>
            <w:noProof/>
            <w:webHidden/>
          </w:rPr>
          <w:tab/>
        </w:r>
        <w:r>
          <w:rPr>
            <w:noProof/>
            <w:webHidden/>
          </w:rPr>
          <w:fldChar w:fldCharType="begin"/>
        </w:r>
        <w:r w:rsidR="00363D98">
          <w:rPr>
            <w:noProof/>
            <w:webHidden/>
          </w:rPr>
          <w:instrText xml:space="preserve"> PAGEREF _Toc239056448 \h </w:instrText>
        </w:r>
        <w:r>
          <w:rPr>
            <w:noProof/>
            <w:webHidden/>
          </w:rPr>
        </w:r>
        <w:r>
          <w:rPr>
            <w:noProof/>
            <w:webHidden/>
          </w:rPr>
          <w:fldChar w:fldCharType="separate"/>
        </w:r>
        <w:r w:rsidR="001757C2">
          <w:rPr>
            <w:noProof/>
            <w:webHidden/>
          </w:rPr>
          <w:t>34</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49" w:history="1">
        <w:r w:rsidR="00363D98" w:rsidRPr="000F0EF8">
          <w:rPr>
            <w:rStyle w:val="Lienhypertexte"/>
            <w:noProof/>
          </w:rPr>
          <w:t>5.11 Confirmation of Review by IRB/IEC</w:t>
        </w:r>
        <w:r w:rsidR="00363D98">
          <w:rPr>
            <w:noProof/>
            <w:webHidden/>
          </w:rPr>
          <w:tab/>
        </w:r>
        <w:r>
          <w:rPr>
            <w:noProof/>
            <w:webHidden/>
          </w:rPr>
          <w:fldChar w:fldCharType="begin"/>
        </w:r>
        <w:r w:rsidR="00363D98">
          <w:rPr>
            <w:noProof/>
            <w:webHidden/>
          </w:rPr>
          <w:instrText xml:space="preserve"> PAGEREF _Toc239056449 \h </w:instrText>
        </w:r>
        <w:r>
          <w:rPr>
            <w:noProof/>
            <w:webHidden/>
          </w:rPr>
        </w:r>
        <w:r>
          <w:rPr>
            <w:noProof/>
            <w:webHidden/>
          </w:rPr>
          <w:fldChar w:fldCharType="separate"/>
        </w:r>
        <w:r w:rsidR="001757C2">
          <w:rPr>
            <w:noProof/>
            <w:webHidden/>
          </w:rPr>
          <w:t>35</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50" w:history="1">
        <w:r w:rsidR="00363D98" w:rsidRPr="000F0EF8">
          <w:rPr>
            <w:rStyle w:val="Lienhypertexte"/>
            <w:noProof/>
          </w:rPr>
          <w:t>5.12 Information on Investigational Product(s)</w:t>
        </w:r>
        <w:r w:rsidR="00363D98">
          <w:rPr>
            <w:noProof/>
            <w:webHidden/>
          </w:rPr>
          <w:tab/>
        </w:r>
        <w:r>
          <w:rPr>
            <w:noProof/>
            <w:webHidden/>
          </w:rPr>
          <w:fldChar w:fldCharType="begin"/>
        </w:r>
        <w:r w:rsidR="00363D98">
          <w:rPr>
            <w:noProof/>
            <w:webHidden/>
          </w:rPr>
          <w:instrText xml:space="preserve"> PAGEREF _Toc239056450 \h </w:instrText>
        </w:r>
        <w:r>
          <w:rPr>
            <w:noProof/>
            <w:webHidden/>
          </w:rPr>
        </w:r>
        <w:r>
          <w:rPr>
            <w:noProof/>
            <w:webHidden/>
          </w:rPr>
          <w:fldChar w:fldCharType="separate"/>
        </w:r>
        <w:r w:rsidR="001757C2">
          <w:rPr>
            <w:noProof/>
            <w:webHidden/>
          </w:rPr>
          <w:t>35</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51" w:history="1">
        <w:r w:rsidR="00363D98" w:rsidRPr="000F0EF8">
          <w:rPr>
            <w:rStyle w:val="Lienhypertexte"/>
            <w:noProof/>
          </w:rPr>
          <w:t>5.14 Supplying and Handling Investigational Product(s)</w:t>
        </w:r>
        <w:r w:rsidR="00363D98">
          <w:rPr>
            <w:noProof/>
            <w:webHidden/>
          </w:rPr>
          <w:tab/>
        </w:r>
        <w:r>
          <w:rPr>
            <w:noProof/>
            <w:webHidden/>
          </w:rPr>
          <w:fldChar w:fldCharType="begin"/>
        </w:r>
        <w:r w:rsidR="00363D98">
          <w:rPr>
            <w:noProof/>
            <w:webHidden/>
          </w:rPr>
          <w:instrText xml:space="preserve"> PAGEREF _Toc239056451 \h </w:instrText>
        </w:r>
        <w:r>
          <w:rPr>
            <w:noProof/>
            <w:webHidden/>
          </w:rPr>
        </w:r>
        <w:r>
          <w:rPr>
            <w:noProof/>
            <w:webHidden/>
          </w:rPr>
          <w:fldChar w:fldCharType="separate"/>
        </w:r>
        <w:r w:rsidR="001757C2">
          <w:rPr>
            <w:noProof/>
            <w:webHidden/>
          </w:rPr>
          <w:t>36</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52" w:history="1">
        <w:r w:rsidR="00363D98" w:rsidRPr="000F0EF8">
          <w:rPr>
            <w:rStyle w:val="Lienhypertexte"/>
            <w:noProof/>
          </w:rPr>
          <w:t>5.15 Record Access</w:t>
        </w:r>
        <w:r w:rsidR="00363D98">
          <w:rPr>
            <w:noProof/>
            <w:webHidden/>
          </w:rPr>
          <w:tab/>
        </w:r>
        <w:r>
          <w:rPr>
            <w:noProof/>
            <w:webHidden/>
          </w:rPr>
          <w:fldChar w:fldCharType="begin"/>
        </w:r>
        <w:r w:rsidR="00363D98">
          <w:rPr>
            <w:noProof/>
            <w:webHidden/>
          </w:rPr>
          <w:instrText xml:space="preserve"> PAGEREF _Toc239056452 \h </w:instrText>
        </w:r>
        <w:r>
          <w:rPr>
            <w:noProof/>
            <w:webHidden/>
          </w:rPr>
        </w:r>
        <w:r>
          <w:rPr>
            <w:noProof/>
            <w:webHidden/>
          </w:rPr>
          <w:fldChar w:fldCharType="separate"/>
        </w:r>
        <w:r w:rsidR="001757C2">
          <w:rPr>
            <w:noProof/>
            <w:webHidden/>
          </w:rPr>
          <w:t>37</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53" w:history="1">
        <w:r w:rsidR="00363D98" w:rsidRPr="000F0EF8">
          <w:rPr>
            <w:rStyle w:val="Lienhypertexte"/>
            <w:noProof/>
          </w:rPr>
          <w:t>5.16 Safety Information</w:t>
        </w:r>
        <w:r w:rsidR="00363D98">
          <w:rPr>
            <w:noProof/>
            <w:webHidden/>
          </w:rPr>
          <w:tab/>
        </w:r>
        <w:r>
          <w:rPr>
            <w:noProof/>
            <w:webHidden/>
          </w:rPr>
          <w:fldChar w:fldCharType="begin"/>
        </w:r>
        <w:r w:rsidR="00363D98">
          <w:rPr>
            <w:noProof/>
            <w:webHidden/>
          </w:rPr>
          <w:instrText xml:space="preserve"> PAGEREF _Toc239056453 \h </w:instrText>
        </w:r>
        <w:r>
          <w:rPr>
            <w:noProof/>
            <w:webHidden/>
          </w:rPr>
        </w:r>
        <w:r>
          <w:rPr>
            <w:noProof/>
            <w:webHidden/>
          </w:rPr>
          <w:fldChar w:fldCharType="separate"/>
        </w:r>
        <w:r w:rsidR="001757C2">
          <w:rPr>
            <w:noProof/>
            <w:webHidden/>
          </w:rPr>
          <w:t>37</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54" w:history="1">
        <w:r w:rsidR="00363D98" w:rsidRPr="000F0EF8">
          <w:rPr>
            <w:rStyle w:val="Lienhypertexte"/>
            <w:noProof/>
          </w:rPr>
          <w:t>5.17 Adverse Drug Reaction Reporting</w:t>
        </w:r>
        <w:r w:rsidR="00363D98">
          <w:rPr>
            <w:noProof/>
            <w:webHidden/>
          </w:rPr>
          <w:tab/>
        </w:r>
        <w:r>
          <w:rPr>
            <w:noProof/>
            <w:webHidden/>
          </w:rPr>
          <w:fldChar w:fldCharType="begin"/>
        </w:r>
        <w:r w:rsidR="00363D98">
          <w:rPr>
            <w:noProof/>
            <w:webHidden/>
          </w:rPr>
          <w:instrText xml:space="preserve"> PAGEREF _Toc239056454 \h </w:instrText>
        </w:r>
        <w:r>
          <w:rPr>
            <w:noProof/>
            <w:webHidden/>
          </w:rPr>
        </w:r>
        <w:r>
          <w:rPr>
            <w:noProof/>
            <w:webHidden/>
          </w:rPr>
          <w:fldChar w:fldCharType="separate"/>
        </w:r>
        <w:r w:rsidR="001757C2">
          <w:rPr>
            <w:noProof/>
            <w:webHidden/>
          </w:rPr>
          <w:t>37</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55" w:history="1">
        <w:r w:rsidR="00363D98" w:rsidRPr="000F0EF8">
          <w:rPr>
            <w:rStyle w:val="Lienhypertexte"/>
            <w:noProof/>
          </w:rPr>
          <w:t>5.18 Monitoring</w:t>
        </w:r>
        <w:r w:rsidR="00363D98">
          <w:rPr>
            <w:noProof/>
            <w:webHidden/>
          </w:rPr>
          <w:tab/>
        </w:r>
        <w:r>
          <w:rPr>
            <w:noProof/>
            <w:webHidden/>
          </w:rPr>
          <w:fldChar w:fldCharType="begin"/>
        </w:r>
        <w:r w:rsidR="00363D98">
          <w:rPr>
            <w:noProof/>
            <w:webHidden/>
          </w:rPr>
          <w:instrText xml:space="preserve"> PAGEREF _Toc239056455 \h </w:instrText>
        </w:r>
        <w:r>
          <w:rPr>
            <w:noProof/>
            <w:webHidden/>
          </w:rPr>
        </w:r>
        <w:r>
          <w:rPr>
            <w:noProof/>
            <w:webHidden/>
          </w:rPr>
          <w:fldChar w:fldCharType="separate"/>
        </w:r>
        <w:r w:rsidR="001757C2">
          <w:rPr>
            <w:noProof/>
            <w:webHidden/>
          </w:rPr>
          <w:t>37</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56" w:history="1">
        <w:r w:rsidR="00363D98" w:rsidRPr="000F0EF8">
          <w:rPr>
            <w:rStyle w:val="Lienhypertexte"/>
            <w:noProof/>
          </w:rPr>
          <w:t>5.19 Audit</w:t>
        </w:r>
        <w:r w:rsidR="00363D98">
          <w:rPr>
            <w:noProof/>
            <w:webHidden/>
          </w:rPr>
          <w:tab/>
        </w:r>
        <w:r>
          <w:rPr>
            <w:noProof/>
            <w:webHidden/>
          </w:rPr>
          <w:fldChar w:fldCharType="begin"/>
        </w:r>
        <w:r w:rsidR="00363D98">
          <w:rPr>
            <w:noProof/>
            <w:webHidden/>
          </w:rPr>
          <w:instrText xml:space="preserve"> PAGEREF _Toc239056456 \h </w:instrText>
        </w:r>
        <w:r>
          <w:rPr>
            <w:noProof/>
            <w:webHidden/>
          </w:rPr>
        </w:r>
        <w:r>
          <w:rPr>
            <w:noProof/>
            <w:webHidden/>
          </w:rPr>
          <w:fldChar w:fldCharType="separate"/>
        </w:r>
        <w:r w:rsidR="001757C2">
          <w:rPr>
            <w:noProof/>
            <w:webHidden/>
          </w:rPr>
          <w:t>40</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57" w:history="1">
        <w:r w:rsidR="00363D98" w:rsidRPr="000F0EF8">
          <w:rPr>
            <w:rStyle w:val="Lienhypertexte"/>
            <w:noProof/>
          </w:rPr>
          <w:t>5.20 Noncompliance</w:t>
        </w:r>
        <w:r w:rsidR="00363D98">
          <w:rPr>
            <w:noProof/>
            <w:webHidden/>
          </w:rPr>
          <w:tab/>
        </w:r>
        <w:r>
          <w:rPr>
            <w:noProof/>
            <w:webHidden/>
          </w:rPr>
          <w:fldChar w:fldCharType="begin"/>
        </w:r>
        <w:r w:rsidR="00363D98">
          <w:rPr>
            <w:noProof/>
            <w:webHidden/>
          </w:rPr>
          <w:instrText xml:space="preserve"> PAGEREF _Toc239056457 \h </w:instrText>
        </w:r>
        <w:r>
          <w:rPr>
            <w:noProof/>
            <w:webHidden/>
          </w:rPr>
        </w:r>
        <w:r>
          <w:rPr>
            <w:noProof/>
            <w:webHidden/>
          </w:rPr>
          <w:fldChar w:fldCharType="separate"/>
        </w:r>
        <w:r w:rsidR="001757C2">
          <w:rPr>
            <w:noProof/>
            <w:webHidden/>
          </w:rPr>
          <w:t>41</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58" w:history="1">
        <w:r w:rsidR="00363D98" w:rsidRPr="000F0EF8">
          <w:rPr>
            <w:rStyle w:val="Lienhypertexte"/>
            <w:noProof/>
          </w:rPr>
          <w:t>5.22 Clinical Trial/Study Reports</w:t>
        </w:r>
        <w:r w:rsidR="00363D98">
          <w:rPr>
            <w:noProof/>
            <w:webHidden/>
          </w:rPr>
          <w:tab/>
        </w:r>
        <w:r>
          <w:rPr>
            <w:noProof/>
            <w:webHidden/>
          </w:rPr>
          <w:fldChar w:fldCharType="begin"/>
        </w:r>
        <w:r w:rsidR="00363D98">
          <w:rPr>
            <w:noProof/>
            <w:webHidden/>
          </w:rPr>
          <w:instrText xml:space="preserve"> PAGEREF _Toc239056458 \h </w:instrText>
        </w:r>
        <w:r>
          <w:rPr>
            <w:noProof/>
            <w:webHidden/>
          </w:rPr>
        </w:r>
        <w:r>
          <w:rPr>
            <w:noProof/>
            <w:webHidden/>
          </w:rPr>
          <w:fldChar w:fldCharType="separate"/>
        </w:r>
        <w:r w:rsidR="001757C2">
          <w:rPr>
            <w:noProof/>
            <w:webHidden/>
          </w:rPr>
          <w:t>41</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59" w:history="1">
        <w:r w:rsidR="00363D98" w:rsidRPr="000F0EF8">
          <w:rPr>
            <w:rStyle w:val="Lienhypertexte"/>
            <w:noProof/>
          </w:rPr>
          <w:t>5.23 Multicentre Trials</w:t>
        </w:r>
        <w:r w:rsidR="00363D98">
          <w:rPr>
            <w:noProof/>
            <w:webHidden/>
          </w:rPr>
          <w:tab/>
        </w:r>
        <w:r>
          <w:rPr>
            <w:noProof/>
            <w:webHidden/>
          </w:rPr>
          <w:fldChar w:fldCharType="begin"/>
        </w:r>
        <w:r w:rsidR="00363D98">
          <w:rPr>
            <w:noProof/>
            <w:webHidden/>
          </w:rPr>
          <w:instrText xml:space="preserve"> PAGEREF _Toc239056459 \h </w:instrText>
        </w:r>
        <w:r>
          <w:rPr>
            <w:noProof/>
            <w:webHidden/>
          </w:rPr>
        </w:r>
        <w:r>
          <w:rPr>
            <w:noProof/>
            <w:webHidden/>
          </w:rPr>
          <w:fldChar w:fldCharType="separate"/>
        </w:r>
        <w:r w:rsidR="001757C2">
          <w:rPr>
            <w:noProof/>
            <w:webHidden/>
          </w:rPr>
          <w:t>41</w:t>
        </w:r>
        <w:r>
          <w:rPr>
            <w:noProof/>
            <w:webHidden/>
          </w:rPr>
          <w:fldChar w:fldCharType="end"/>
        </w:r>
      </w:hyperlink>
    </w:p>
    <w:p w:rsidR="00363D98" w:rsidRDefault="002F3464">
      <w:pPr>
        <w:pStyle w:val="TM1"/>
        <w:tabs>
          <w:tab w:val="right" w:pos="9017"/>
        </w:tabs>
        <w:rPr>
          <w:rFonts w:eastAsiaTheme="minorEastAsia" w:cstheme="minorBidi"/>
          <w:b w:val="0"/>
          <w:bCs w:val="0"/>
          <w:caps w:val="0"/>
          <w:noProof/>
          <w:u w:val="none"/>
          <w:lang w:bidi="ar-SA"/>
        </w:rPr>
      </w:pPr>
      <w:hyperlink w:anchor="_Toc239056460" w:history="1">
        <w:r w:rsidR="00363D98" w:rsidRPr="000F0EF8">
          <w:rPr>
            <w:rStyle w:val="Lienhypertexte"/>
            <w:noProof/>
          </w:rPr>
          <w:t>6. CLINICAL TRIAL PROTOCOL AND PROTOCOL AMENDMENT(S)</w:t>
        </w:r>
        <w:r w:rsidR="00363D98">
          <w:rPr>
            <w:noProof/>
            <w:webHidden/>
          </w:rPr>
          <w:tab/>
        </w:r>
        <w:r>
          <w:rPr>
            <w:noProof/>
            <w:webHidden/>
          </w:rPr>
          <w:fldChar w:fldCharType="begin"/>
        </w:r>
        <w:r w:rsidR="00363D98">
          <w:rPr>
            <w:noProof/>
            <w:webHidden/>
          </w:rPr>
          <w:instrText xml:space="preserve"> PAGEREF _Toc239056460 \h </w:instrText>
        </w:r>
        <w:r>
          <w:rPr>
            <w:noProof/>
            <w:webHidden/>
          </w:rPr>
        </w:r>
        <w:r>
          <w:rPr>
            <w:noProof/>
            <w:webHidden/>
          </w:rPr>
          <w:fldChar w:fldCharType="separate"/>
        </w:r>
        <w:r w:rsidR="001757C2">
          <w:rPr>
            <w:noProof/>
            <w:webHidden/>
          </w:rPr>
          <w:t>43</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61" w:history="1">
        <w:r w:rsidR="00363D98" w:rsidRPr="000F0EF8">
          <w:rPr>
            <w:rStyle w:val="Lienhypertexte"/>
            <w:noProof/>
          </w:rPr>
          <w:t>6.1 General Information</w:t>
        </w:r>
        <w:r w:rsidR="00363D98">
          <w:rPr>
            <w:noProof/>
            <w:webHidden/>
          </w:rPr>
          <w:tab/>
        </w:r>
        <w:r>
          <w:rPr>
            <w:noProof/>
            <w:webHidden/>
          </w:rPr>
          <w:fldChar w:fldCharType="begin"/>
        </w:r>
        <w:r w:rsidR="00363D98">
          <w:rPr>
            <w:noProof/>
            <w:webHidden/>
          </w:rPr>
          <w:instrText xml:space="preserve"> PAGEREF _Toc239056461 \h </w:instrText>
        </w:r>
        <w:r>
          <w:rPr>
            <w:noProof/>
            <w:webHidden/>
          </w:rPr>
        </w:r>
        <w:r>
          <w:rPr>
            <w:noProof/>
            <w:webHidden/>
          </w:rPr>
          <w:fldChar w:fldCharType="separate"/>
        </w:r>
        <w:r w:rsidR="001757C2">
          <w:rPr>
            <w:noProof/>
            <w:webHidden/>
          </w:rPr>
          <w:t>43</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62" w:history="1">
        <w:r w:rsidR="00363D98" w:rsidRPr="000F0EF8">
          <w:rPr>
            <w:rStyle w:val="Lienhypertexte"/>
            <w:noProof/>
          </w:rPr>
          <w:t>6.2 Background Information</w:t>
        </w:r>
        <w:r w:rsidR="00363D98">
          <w:rPr>
            <w:noProof/>
            <w:webHidden/>
          </w:rPr>
          <w:tab/>
        </w:r>
        <w:r>
          <w:rPr>
            <w:noProof/>
            <w:webHidden/>
          </w:rPr>
          <w:fldChar w:fldCharType="begin"/>
        </w:r>
        <w:r w:rsidR="00363D98">
          <w:rPr>
            <w:noProof/>
            <w:webHidden/>
          </w:rPr>
          <w:instrText xml:space="preserve"> PAGEREF _Toc239056462 \h </w:instrText>
        </w:r>
        <w:r>
          <w:rPr>
            <w:noProof/>
            <w:webHidden/>
          </w:rPr>
        </w:r>
        <w:r>
          <w:rPr>
            <w:noProof/>
            <w:webHidden/>
          </w:rPr>
          <w:fldChar w:fldCharType="separate"/>
        </w:r>
        <w:r w:rsidR="001757C2">
          <w:rPr>
            <w:noProof/>
            <w:webHidden/>
          </w:rPr>
          <w:t>43</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63" w:history="1">
        <w:r w:rsidR="00363D98" w:rsidRPr="000F0EF8">
          <w:rPr>
            <w:rStyle w:val="Lienhypertexte"/>
            <w:noProof/>
          </w:rPr>
          <w:t>6.3 Trial Objectives and Purpose</w:t>
        </w:r>
        <w:r w:rsidR="00363D98">
          <w:rPr>
            <w:noProof/>
            <w:webHidden/>
          </w:rPr>
          <w:tab/>
        </w:r>
        <w:r>
          <w:rPr>
            <w:noProof/>
            <w:webHidden/>
          </w:rPr>
          <w:fldChar w:fldCharType="begin"/>
        </w:r>
        <w:r w:rsidR="00363D98">
          <w:rPr>
            <w:noProof/>
            <w:webHidden/>
          </w:rPr>
          <w:instrText xml:space="preserve"> PAGEREF _Toc239056463 \h </w:instrText>
        </w:r>
        <w:r>
          <w:rPr>
            <w:noProof/>
            <w:webHidden/>
          </w:rPr>
        </w:r>
        <w:r>
          <w:rPr>
            <w:noProof/>
            <w:webHidden/>
          </w:rPr>
          <w:fldChar w:fldCharType="separate"/>
        </w:r>
        <w:r w:rsidR="001757C2">
          <w:rPr>
            <w:noProof/>
            <w:webHidden/>
          </w:rPr>
          <w:t>43</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64" w:history="1">
        <w:r w:rsidR="00363D98" w:rsidRPr="000F0EF8">
          <w:rPr>
            <w:rStyle w:val="Lienhypertexte"/>
            <w:noProof/>
          </w:rPr>
          <w:t>6.4 Trial Design</w:t>
        </w:r>
        <w:r w:rsidR="00363D98">
          <w:rPr>
            <w:noProof/>
            <w:webHidden/>
          </w:rPr>
          <w:tab/>
        </w:r>
        <w:r>
          <w:rPr>
            <w:noProof/>
            <w:webHidden/>
          </w:rPr>
          <w:fldChar w:fldCharType="begin"/>
        </w:r>
        <w:r w:rsidR="00363D98">
          <w:rPr>
            <w:noProof/>
            <w:webHidden/>
          </w:rPr>
          <w:instrText xml:space="preserve"> PAGEREF _Toc239056464 \h </w:instrText>
        </w:r>
        <w:r>
          <w:rPr>
            <w:noProof/>
            <w:webHidden/>
          </w:rPr>
        </w:r>
        <w:r>
          <w:rPr>
            <w:noProof/>
            <w:webHidden/>
          </w:rPr>
          <w:fldChar w:fldCharType="separate"/>
        </w:r>
        <w:r w:rsidR="001757C2">
          <w:rPr>
            <w:noProof/>
            <w:webHidden/>
          </w:rPr>
          <w:t>44</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65" w:history="1">
        <w:r w:rsidR="00363D98" w:rsidRPr="000F0EF8">
          <w:rPr>
            <w:rStyle w:val="Lienhypertexte"/>
            <w:noProof/>
          </w:rPr>
          <w:t>6.5 Selection and Withdrawal of Subjects</w:t>
        </w:r>
        <w:r w:rsidR="00363D98">
          <w:rPr>
            <w:noProof/>
            <w:webHidden/>
          </w:rPr>
          <w:tab/>
        </w:r>
        <w:r>
          <w:rPr>
            <w:noProof/>
            <w:webHidden/>
          </w:rPr>
          <w:fldChar w:fldCharType="begin"/>
        </w:r>
        <w:r w:rsidR="00363D98">
          <w:rPr>
            <w:noProof/>
            <w:webHidden/>
          </w:rPr>
          <w:instrText xml:space="preserve"> PAGEREF _Toc239056465 \h </w:instrText>
        </w:r>
        <w:r>
          <w:rPr>
            <w:noProof/>
            <w:webHidden/>
          </w:rPr>
        </w:r>
        <w:r>
          <w:rPr>
            <w:noProof/>
            <w:webHidden/>
          </w:rPr>
          <w:fldChar w:fldCharType="separate"/>
        </w:r>
        <w:r w:rsidR="001757C2">
          <w:rPr>
            <w:noProof/>
            <w:webHidden/>
          </w:rPr>
          <w:t>44</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66" w:history="1">
        <w:r w:rsidR="00363D98" w:rsidRPr="000F0EF8">
          <w:rPr>
            <w:rStyle w:val="Lienhypertexte"/>
            <w:noProof/>
          </w:rPr>
          <w:t>6.6 Treatment of Subjects</w:t>
        </w:r>
        <w:r w:rsidR="00363D98">
          <w:rPr>
            <w:noProof/>
            <w:webHidden/>
          </w:rPr>
          <w:tab/>
        </w:r>
        <w:r>
          <w:rPr>
            <w:noProof/>
            <w:webHidden/>
          </w:rPr>
          <w:fldChar w:fldCharType="begin"/>
        </w:r>
        <w:r w:rsidR="00363D98">
          <w:rPr>
            <w:noProof/>
            <w:webHidden/>
          </w:rPr>
          <w:instrText xml:space="preserve"> PAGEREF _Toc239056466 \h </w:instrText>
        </w:r>
        <w:r>
          <w:rPr>
            <w:noProof/>
            <w:webHidden/>
          </w:rPr>
        </w:r>
        <w:r>
          <w:rPr>
            <w:noProof/>
            <w:webHidden/>
          </w:rPr>
          <w:fldChar w:fldCharType="separate"/>
        </w:r>
        <w:r w:rsidR="001757C2">
          <w:rPr>
            <w:noProof/>
            <w:webHidden/>
          </w:rPr>
          <w:t>45</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67" w:history="1">
        <w:r w:rsidR="00363D98" w:rsidRPr="000F0EF8">
          <w:rPr>
            <w:rStyle w:val="Lienhypertexte"/>
            <w:noProof/>
          </w:rPr>
          <w:t>6.7 Assessment of Efficacy</w:t>
        </w:r>
        <w:r w:rsidR="00363D98">
          <w:rPr>
            <w:noProof/>
            <w:webHidden/>
          </w:rPr>
          <w:tab/>
        </w:r>
        <w:r>
          <w:rPr>
            <w:noProof/>
            <w:webHidden/>
          </w:rPr>
          <w:fldChar w:fldCharType="begin"/>
        </w:r>
        <w:r w:rsidR="00363D98">
          <w:rPr>
            <w:noProof/>
            <w:webHidden/>
          </w:rPr>
          <w:instrText xml:space="preserve"> PAGEREF _Toc239056467 \h </w:instrText>
        </w:r>
        <w:r>
          <w:rPr>
            <w:noProof/>
            <w:webHidden/>
          </w:rPr>
        </w:r>
        <w:r>
          <w:rPr>
            <w:noProof/>
            <w:webHidden/>
          </w:rPr>
          <w:fldChar w:fldCharType="separate"/>
        </w:r>
        <w:r w:rsidR="001757C2">
          <w:rPr>
            <w:noProof/>
            <w:webHidden/>
          </w:rPr>
          <w:t>45</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68" w:history="1">
        <w:r w:rsidR="00363D98" w:rsidRPr="000F0EF8">
          <w:rPr>
            <w:rStyle w:val="Lienhypertexte"/>
            <w:noProof/>
          </w:rPr>
          <w:t>6.8 Assessment of Safety</w:t>
        </w:r>
        <w:r w:rsidR="00363D98">
          <w:rPr>
            <w:noProof/>
            <w:webHidden/>
          </w:rPr>
          <w:tab/>
        </w:r>
        <w:r>
          <w:rPr>
            <w:noProof/>
            <w:webHidden/>
          </w:rPr>
          <w:fldChar w:fldCharType="begin"/>
        </w:r>
        <w:r w:rsidR="00363D98">
          <w:rPr>
            <w:noProof/>
            <w:webHidden/>
          </w:rPr>
          <w:instrText xml:space="preserve"> PAGEREF _Toc239056468 \h </w:instrText>
        </w:r>
        <w:r>
          <w:rPr>
            <w:noProof/>
            <w:webHidden/>
          </w:rPr>
        </w:r>
        <w:r>
          <w:rPr>
            <w:noProof/>
            <w:webHidden/>
          </w:rPr>
          <w:fldChar w:fldCharType="separate"/>
        </w:r>
        <w:r w:rsidR="001757C2">
          <w:rPr>
            <w:noProof/>
            <w:webHidden/>
          </w:rPr>
          <w:t>45</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69" w:history="1">
        <w:r w:rsidR="00363D98" w:rsidRPr="000F0EF8">
          <w:rPr>
            <w:rStyle w:val="Lienhypertexte"/>
            <w:noProof/>
          </w:rPr>
          <w:t>6.9 Statistics</w:t>
        </w:r>
        <w:r w:rsidR="00363D98">
          <w:rPr>
            <w:noProof/>
            <w:webHidden/>
          </w:rPr>
          <w:tab/>
        </w:r>
        <w:r>
          <w:rPr>
            <w:noProof/>
            <w:webHidden/>
          </w:rPr>
          <w:fldChar w:fldCharType="begin"/>
        </w:r>
        <w:r w:rsidR="00363D98">
          <w:rPr>
            <w:noProof/>
            <w:webHidden/>
          </w:rPr>
          <w:instrText xml:space="preserve"> PAGEREF _Toc239056469 \h </w:instrText>
        </w:r>
        <w:r>
          <w:rPr>
            <w:noProof/>
            <w:webHidden/>
          </w:rPr>
        </w:r>
        <w:r>
          <w:rPr>
            <w:noProof/>
            <w:webHidden/>
          </w:rPr>
          <w:fldChar w:fldCharType="separate"/>
        </w:r>
        <w:r w:rsidR="001757C2">
          <w:rPr>
            <w:noProof/>
            <w:webHidden/>
          </w:rPr>
          <w:t>45</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70" w:history="1">
        <w:r w:rsidR="00363D98" w:rsidRPr="000F0EF8">
          <w:rPr>
            <w:rStyle w:val="Lienhypertexte"/>
            <w:noProof/>
          </w:rPr>
          <w:t>6.11 Quality Control and Quality Assurance</w:t>
        </w:r>
        <w:r w:rsidR="00363D98">
          <w:rPr>
            <w:noProof/>
            <w:webHidden/>
          </w:rPr>
          <w:tab/>
        </w:r>
        <w:r>
          <w:rPr>
            <w:noProof/>
            <w:webHidden/>
          </w:rPr>
          <w:fldChar w:fldCharType="begin"/>
        </w:r>
        <w:r w:rsidR="00363D98">
          <w:rPr>
            <w:noProof/>
            <w:webHidden/>
          </w:rPr>
          <w:instrText xml:space="preserve"> PAGEREF _Toc239056470 \h </w:instrText>
        </w:r>
        <w:r>
          <w:rPr>
            <w:noProof/>
            <w:webHidden/>
          </w:rPr>
        </w:r>
        <w:r>
          <w:rPr>
            <w:noProof/>
            <w:webHidden/>
          </w:rPr>
          <w:fldChar w:fldCharType="separate"/>
        </w:r>
        <w:r w:rsidR="001757C2">
          <w:rPr>
            <w:noProof/>
            <w:webHidden/>
          </w:rPr>
          <w:t>46</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71" w:history="1">
        <w:r w:rsidR="00363D98" w:rsidRPr="000F0EF8">
          <w:rPr>
            <w:rStyle w:val="Lienhypertexte"/>
            <w:noProof/>
          </w:rPr>
          <w:t>6.12 Ethics</w:t>
        </w:r>
        <w:r w:rsidR="00363D98">
          <w:rPr>
            <w:noProof/>
            <w:webHidden/>
          </w:rPr>
          <w:tab/>
        </w:r>
        <w:r>
          <w:rPr>
            <w:noProof/>
            <w:webHidden/>
          </w:rPr>
          <w:fldChar w:fldCharType="begin"/>
        </w:r>
        <w:r w:rsidR="00363D98">
          <w:rPr>
            <w:noProof/>
            <w:webHidden/>
          </w:rPr>
          <w:instrText xml:space="preserve"> PAGEREF _Toc239056471 \h </w:instrText>
        </w:r>
        <w:r>
          <w:rPr>
            <w:noProof/>
            <w:webHidden/>
          </w:rPr>
        </w:r>
        <w:r>
          <w:rPr>
            <w:noProof/>
            <w:webHidden/>
          </w:rPr>
          <w:fldChar w:fldCharType="separate"/>
        </w:r>
        <w:r w:rsidR="001757C2">
          <w:rPr>
            <w:noProof/>
            <w:webHidden/>
          </w:rPr>
          <w:t>46</w:t>
        </w:r>
        <w:r>
          <w:rPr>
            <w:noProof/>
            <w:webHidden/>
          </w:rPr>
          <w:fldChar w:fldCharType="end"/>
        </w:r>
      </w:hyperlink>
    </w:p>
    <w:p w:rsidR="00363D98" w:rsidRDefault="002F3464">
      <w:pPr>
        <w:pStyle w:val="TM1"/>
        <w:tabs>
          <w:tab w:val="right" w:pos="9017"/>
        </w:tabs>
        <w:rPr>
          <w:rFonts w:eastAsiaTheme="minorEastAsia" w:cstheme="minorBidi"/>
          <w:b w:val="0"/>
          <w:bCs w:val="0"/>
          <w:caps w:val="0"/>
          <w:noProof/>
          <w:u w:val="none"/>
          <w:lang w:bidi="ar-SA"/>
        </w:rPr>
      </w:pPr>
      <w:hyperlink w:anchor="_Toc239056472" w:history="1">
        <w:r w:rsidR="00363D98" w:rsidRPr="000F0EF8">
          <w:rPr>
            <w:rStyle w:val="Lienhypertexte"/>
            <w:noProof/>
          </w:rPr>
          <w:t>7. INVESTIGATOR’S BROCHURE</w:t>
        </w:r>
        <w:r w:rsidR="00363D98">
          <w:rPr>
            <w:noProof/>
            <w:webHidden/>
          </w:rPr>
          <w:tab/>
        </w:r>
        <w:r>
          <w:rPr>
            <w:noProof/>
            <w:webHidden/>
          </w:rPr>
          <w:fldChar w:fldCharType="begin"/>
        </w:r>
        <w:r w:rsidR="00363D98">
          <w:rPr>
            <w:noProof/>
            <w:webHidden/>
          </w:rPr>
          <w:instrText xml:space="preserve"> PAGEREF _Toc239056472 \h </w:instrText>
        </w:r>
        <w:r>
          <w:rPr>
            <w:noProof/>
            <w:webHidden/>
          </w:rPr>
        </w:r>
        <w:r>
          <w:rPr>
            <w:noProof/>
            <w:webHidden/>
          </w:rPr>
          <w:fldChar w:fldCharType="separate"/>
        </w:r>
        <w:r w:rsidR="001757C2">
          <w:rPr>
            <w:noProof/>
            <w:webHidden/>
          </w:rPr>
          <w:t>47</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73" w:history="1">
        <w:r w:rsidR="00363D98" w:rsidRPr="000F0EF8">
          <w:rPr>
            <w:rStyle w:val="Lienhypertexte"/>
            <w:noProof/>
          </w:rPr>
          <w:t>7.4 Investigator’s Brochure Cover Page</w:t>
        </w:r>
        <w:r w:rsidR="00363D98">
          <w:rPr>
            <w:noProof/>
            <w:webHidden/>
          </w:rPr>
          <w:tab/>
        </w:r>
        <w:r>
          <w:rPr>
            <w:noProof/>
            <w:webHidden/>
          </w:rPr>
          <w:fldChar w:fldCharType="begin"/>
        </w:r>
        <w:r w:rsidR="00363D98">
          <w:rPr>
            <w:noProof/>
            <w:webHidden/>
          </w:rPr>
          <w:instrText xml:space="preserve"> PAGEREF _Toc239056473 \h </w:instrText>
        </w:r>
        <w:r>
          <w:rPr>
            <w:noProof/>
            <w:webHidden/>
          </w:rPr>
        </w:r>
        <w:r>
          <w:rPr>
            <w:noProof/>
            <w:webHidden/>
          </w:rPr>
          <w:fldChar w:fldCharType="separate"/>
        </w:r>
        <w:r w:rsidR="001757C2">
          <w:rPr>
            <w:noProof/>
            <w:webHidden/>
          </w:rPr>
          <w:t>52</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74" w:history="1">
        <w:r w:rsidR="00363D98" w:rsidRPr="000F0EF8">
          <w:rPr>
            <w:rStyle w:val="Lienhypertexte"/>
            <w:noProof/>
          </w:rPr>
          <w:t>7.5: TABLE OF CONTENTS OF INVESTIGATOR'S BROCHURE (Example)</w:t>
        </w:r>
        <w:r w:rsidR="00363D98">
          <w:rPr>
            <w:noProof/>
            <w:webHidden/>
          </w:rPr>
          <w:tab/>
        </w:r>
        <w:r>
          <w:rPr>
            <w:noProof/>
            <w:webHidden/>
          </w:rPr>
          <w:fldChar w:fldCharType="begin"/>
        </w:r>
        <w:r w:rsidR="00363D98">
          <w:rPr>
            <w:noProof/>
            <w:webHidden/>
          </w:rPr>
          <w:instrText xml:space="preserve"> PAGEREF _Toc239056474 \h </w:instrText>
        </w:r>
        <w:r>
          <w:rPr>
            <w:noProof/>
            <w:webHidden/>
          </w:rPr>
        </w:r>
        <w:r>
          <w:rPr>
            <w:noProof/>
            <w:webHidden/>
          </w:rPr>
          <w:fldChar w:fldCharType="separate"/>
        </w:r>
        <w:r w:rsidR="001757C2">
          <w:rPr>
            <w:noProof/>
            <w:webHidden/>
          </w:rPr>
          <w:t>53</w:t>
        </w:r>
        <w:r>
          <w:rPr>
            <w:noProof/>
            <w:webHidden/>
          </w:rPr>
          <w:fldChar w:fldCharType="end"/>
        </w:r>
      </w:hyperlink>
    </w:p>
    <w:p w:rsidR="00363D98" w:rsidRDefault="002F3464">
      <w:pPr>
        <w:pStyle w:val="TM1"/>
        <w:tabs>
          <w:tab w:val="right" w:pos="9017"/>
        </w:tabs>
        <w:rPr>
          <w:rFonts w:eastAsiaTheme="minorEastAsia" w:cstheme="minorBidi"/>
          <w:b w:val="0"/>
          <w:bCs w:val="0"/>
          <w:caps w:val="0"/>
          <w:noProof/>
          <w:u w:val="none"/>
          <w:lang w:bidi="ar-SA"/>
        </w:rPr>
      </w:pPr>
      <w:hyperlink w:anchor="_Toc239056475" w:history="1">
        <w:r w:rsidR="00363D98" w:rsidRPr="000F0EF8">
          <w:rPr>
            <w:rStyle w:val="Lienhypertexte"/>
            <w:noProof/>
          </w:rPr>
          <w:t>8. ESSENTIAL DOCUMENTS FOR THE CONDUCT OF A CLINICAL TRIAL</w:t>
        </w:r>
        <w:r w:rsidR="00363D98">
          <w:rPr>
            <w:noProof/>
            <w:webHidden/>
          </w:rPr>
          <w:tab/>
        </w:r>
        <w:r>
          <w:rPr>
            <w:noProof/>
            <w:webHidden/>
          </w:rPr>
          <w:fldChar w:fldCharType="begin"/>
        </w:r>
        <w:r w:rsidR="00363D98">
          <w:rPr>
            <w:noProof/>
            <w:webHidden/>
          </w:rPr>
          <w:instrText xml:space="preserve"> PAGEREF _Toc239056475 \h </w:instrText>
        </w:r>
        <w:r>
          <w:rPr>
            <w:noProof/>
            <w:webHidden/>
          </w:rPr>
        </w:r>
        <w:r>
          <w:rPr>
            <w:noProof/>
            <w:webHidden/>
          </w:rPr>
          <w:fldChar w:fldCharType="separate"/>
        </w:r>
        <w:r w:rsidR="001757C2">
          <w:rPr>
            <w:noProof/>
            <w:webHidden/>
          </w:rPr>
          <w:t>54</w:t>
        </w:r>
        <w:r>
          <w:rPr>
            <w:noProof/>
            <w:webHidden/>
          </w:rPr>
          <w:fldChar w:fldCharType="end"/>
        </w:r>
      </w:hyperlink>
    </w:p>
    <w:p w:rsidR="00363D98" w:rsidRDefault="002F3464">
      <w:pPr>
        <w:pStyle w:val="TM2"/>
        <w:tabs>
          <w:tab w:val="right" w:pos="9017"/>
        </w:tabs>
        <w:rPr>
          <w:rFonts w:eastAsiaTheme="minorEastAsia" w:cstheme="minorBidi"/>
          <w:b w:val="0"/>
          <w:bCs w:val="0"/>
          <w:smallCaps w:val="0"/>
          <w:noProof/>
          <w:lang w:bidi="ar-SA"/>
        </w:rPr>
      </w:pPr>
      <w:hyperlink w:anchor="_Toc239056476" w:history="1">
        <w:r w:rsidR="00363D98" w:rsidRPr="000F0EF8">
          <w:rPr>
            <w:rStyle w:val="Lienhypertexte"/>
            <w:noProof/>
          </w:rPr>
          <w:t>8.1 Introduction</w:t>
        </w:r>
        <w:r w:rsidR="00363D98">
          <w:rPr>
            <w:noProof/>
            <w:webHidden/>
          </w:rPr>
          <w:tab/>
        </w:r>
        <w:r>
          <w:rPr>
            <w:noProof/>
            <w:webHidden/>
          </w:rPr>
          <w:fldChar w:fldCharType="begin"/>
        </w:r>
        <w:r w:rsidR="00363D98">
          <w:rPr>
            <w:noProof/>
            <w:webHidden/>
          </w:rPr>
          <w:instrText xml:space="preserve"> PAGEREF _Toc239056476 \h </w:instrText>
        </w:r>
        <w:r>
          <w:rPr>
            <w:noProof/>
            <w:webHidden/>
          </w:rPr>
        </w:r>
        <w:r>
          <w:rPr>
            <w:noProof/>
            <w:webHidden/>
          </w:rPr>
          <w:fldChar w:fldCharType="separate"/>
        </w:r>
        <w:r w:rsidR="001757C2">
          <w:rPr>
            <w:noProof/>
            <w:webHidden/>
          </w:rPr>
          <w:t>54</w:t>
        </w:r>
        <w:r>
          <w:rPr>
            <w:noProof/>
            <w:webHidden/>
          </w:rPr>
          <w:fldChar w:fldCharType="end"/>
        </w:r>
      </w:hyperlink>
    </w:p>
    <w:p w:rsidR="00363D98" w:rsidRDefault="002F3464">
      <w:pPr>
        <w:pStyle w:val="TM4"/>
        <w:tabs>
          <w:tab w:val="right" w:pos="9017"/>
        </w:tabs>
        <w:rPr>
          <w:rFonts w:eastAsiaTheme="minorEastAsia" w:cstheme="minorBidi"/>
          <w:noProof/>
          <w:lang w:bidi="ar-SA"/>
        </w:rPr>
      </w:pPr>
      <w:hyperlink w:anchor="_Toc239056477" w:history="1">
        <w:r w:rsidR="00363D98" w:rsidRPr="000F0EF8">
          <w:rPr>
            <w:rStyle w:val="Lienhypertexte"/>
            <w:noProof/>
          </w:rPr>
          <w:t>Declaration of Helsinki</w:t>
        </w:r>
        <w:r w:rsidR="00363D98">
          <w:rPr>
            <w:noProof/>
            <w:webHidden/>
          </w:rPr>
          <w:tab/>
        </w:r>
        <w:r>
          <w:rPr>
            <w:noProof/>
            <w:webHidden/>
          </w:rPr>
          <w:fldChar w:fldCharType="begin"/>
        </w:r>
        <w:r w:rsidR="00363D98">
          <w:rPr>
            <w:noProof/>
            <w:webHidden/>
          </w:rPr>
          <w:instrText xml:space="preserve"> PAGEREF _Toc239056477 \h </w:instrText>
        </w:r>
        <w:r>
          <w:rPr>
            <w:noProof/>
            <w:webHidden/>
          </w:rPr>
        </w:r>
        <w:r>
          <w:rPr>
            <w:noProof/>
            <w:webHidden/>
          </w:rPr>
          <w:fldChar w:fldCharType="separate"/>
        </w:r>
        <w:r w:rsidR="001757C2">
          <w:rPr>
            <w:noProof/>
            <w:webHidden/>
          </w:rPr>
          <w:t>57</w:t>
        </w:r>
        <w:r>
          <w:rPr>
            <w:noProof/>
            <w:webHidden/>
          </w:rPr>
          <w:fldChar w:fldCharType="end"/>
        </w:r>
      </w:hyperlink>
    </w:p>
    <w:p w:rsidR="00413630" w:rsidRPr="00413630" w:rsidRDefault="002F3464" w:rsidP="00413630">
      <w:pPr>
        <w:pStyle w:val="Titre"/>
      </w:pPr>
      <w:r>
        <w:fldChar w:fldCharType="end"/>
      </w:r>
      <w:r w:rsidR="004F582E">
        <w:br w:type="page"/>
      </w:r>
      <w:bookmarkStart w:id="0" w:name="_Toc239056417"/>
      <w:r w:rsidR="00413630" w:rsidRPr="00413630">
        <w:t>Introduction</w:t>
      </w:r>
      <w:bookmarkEnd w:id="0"/>
      <w:r w:rsidR="00413630" w:rsidRPr="00413630">
        <w:t xml:space="preserve"> </w:t>
      </w:r>
    </w:p>
    <w:p w:rsidR="004A1C27" w:rsidRDefault="00413630" w:rsidP="00413630">
      <w:pPr>
        <w:jc w:val="both"/>
        <w:rPr>
          <w:rFonts w:ascii="Calibri" w:hAnsi="Calibri"/>
        </w:rPr>
      </w:pPr>
      <w:r w:rsidRPr="00413630">
        <w:rPr>
          <w:rFonts w:ascii="Calibri" w:hAnsi="Calibri"/>
        </w:rPr>
        <w:t xml:space="preserve">The purpose of these Guidelines for Good Clinical Practice (GCP) for Trials on Pharmaceutical Products is to set </w:t>
      </w:r>
      <w:r w:rsidR="004A1C27">
        <w:rPr>
          <w:rFonts w:ascii="Calibri" w:hAnsi="Calibri"/>
        </w:rPr>
        <w:t>regionally</w:t>
      </w:r>
      <w:r w:rsidRPr="00413630">
        <w:rPr>
          <w:rFonts w:ascii="Calibri" w:hAnsi="Calibri"/>
        </w:rPr>
        <w:t xml:space="preserve"> applicable standards for the conduct of such biomedical research on human subjects. They are based on </w:t>
      </w:r>
      <w:r w:rsidR="004A1C27">
        <w:rPr>
          <w:rFonts w:ascii="Calibri" w:hAnsi="Calibri"/>
        </w:rPr>
        <w:t>the WHO and ICH guidelines.</w:t>
      </w:r>
    </w:p>
    <w:p w:rsidR="00324C7B" w:rsidRDefault="005F23C6" w:rsidP="00413630">
      <w:pPr>
        <w:jc w:val="both"/>
        <w:rPr>
          <w:rFonts w:ascii="Calibri" w:hAnsi="Calibri"/>
        </w:rPr>
      </w:pPr>
      <w:r w:rsidRPr="005F23C6">
        <w:rPr>
          <w:rFonts w:ascii="Calibri" w:hAnsi="Calibri"/>
        </w:rPr>
        <w:t xml:space="preserve">The objective of this </w:t>
      </w:r>
      <w:r>
        <w:rPr>
          <w:rFonts w:ascii="Calibri" w:hAnsi="Calibri"/>
        </w:rPr>
        <w:t>AVAREF</w:t>
      </w:r>
      <w:r w:rsidRPr="005F23C6">
        <w:rPr>
          <w:rFonts w:ascii="Calibri" w:hAnsi="Calibri"/>
        </w:rPr>
        <w:t xml:space="preserve"> GCP Guideline is to provide a unified standard for the </w:t>
      </w:r>
      <w:r>
        <w:rPr>
          <w:rFonts w:ascii="Calibri" w:hAnsi="Calibri"/>
        </w:rPr>
        <w:t>AVAREF member s</w:t>
      </w:r>
      <w:r w:rsidRPr="00413630">
        <w:rPr>
          <w:rFonts w:ascii="Calibri" w:hAnsi="Calibri"/>
        </w:rPr>
        <w:t>tates</w:t>
      </w:r>
      <w:r w:rsidRPr="005F23C6">
        <w:rPr>
          <w:rFonts w:ascii="Calibri" w:hAnsi="Calibri"/>
        </w:rPr>
        <w:t xml:space="preserve"> to facilitate the mutual acceptance of clinical data by the regulatory authorities in these jurisdictions</w:t>
      </w:r>
      <w:r>
        <w:rPr>
          <w:rFonts w:ascii="Calibri" w:hAnsi="Calibri"/>
        </w:rPr>
        <w:t xml:space="preserve">. </w:t>
      </w:r>
      <w:r w:rsidR="00413630" w:rsidRPr="00413630">
        <w:rPr>
          <w:rFonts w:ascii="Calibri" w:hAnsi="Calibri"/>
        </w:rPr>
        <w:t xml:space="preserve">These provisions </w:t>
      </w:r>
      <w:r w:rsidR="004A1C27">
        <w:rPr>
          <w:rFonts w:ascii="Calibri" w:hAnsi="Calibri"/>
        </w:rPr>
        <w:t xml:space="preserve">are </w:t>
      </w:r>
      <w:r w:rsidR="00413630" w:rsidRPr="00413630">
        <w:rPr>
          <w:rFonts w:ascii="Calibri" w:hAnsi="Calibri"/>
        </w:rPr>
        <w:t xml:space="preserve">all are </w:t>
      </w:r>
      <w:r w:rsidR="004A1C27">
        <w:rPr>
          <w:rFonts w:ascii="Calibri" w:hAnsi="Calibri"/>
        </w:rPr>
        <w:t xml:space="preserve">in </w:t>
      </w:r>
      <w:r w:rsidR="00413630" w:rsidRPr="00413630">
        <w:rPr>
          <w:rFonts w:ascii="Calibri" w:hAnsi="Calibri"/>
        </w:rPr>
        <w:t xml:space="preserve">consonant with the prerequisites to be satisfied and the principles to be applied as a basis for assuring the ethical and scientific integrity of clinical trials. Indeed, they provide a formal basis for mutual recognition of clinical data generated within the respective countries. Every care has been taken, in developing the present Guidelines as a practicable administrative tool for use by </w:t>
      </w:r>
      <w:r w:rsidR="004A1C27">
        <w:rPr>
          <w:rFonts w:ascii="Calibri" w:hAnsi="Calibri"/>
        </w:rPr>
        <w:t>AVAREF member s</w:t>
      </w:r>
      <w:r w:rsidR="00413630" w:rsidRPr="00413630">
        <w:rPr>
          <w:rFonts w:ascii="Calibri" w:hAnsi="Calibri"/>
        </w:rPr>
        <w:t xml:space="preserve">tates, to assure their compatibility with existing national and other provisions. </w:t>
      </w:r>
    </w:p>
    <w:p w:rsidR="00413630" w:rsidRPr="00413630" w:rsidRDefault="00413630" w:rsidP="00413630">
      <w:pPr>
        <w:jc w:val="both"/>
        <w:rPr>
          <w:rFonts w:ascii="Calibri" w:hAnsi="Calibri"/>
        </w:rPr>
      </w:pPr>
      <w:r w:rsidRPr="00413630">
        <w:rPr>
          <w:rFonts w:ascii="Calibri" w:hAnsi="Calibri"/>
        </w:rPr>
        <w:t xml:space="preserve">The Guidelines are addressed not only to investigators, but also to ethics review committees, pharmaceutical manufacturers and other sponsors of research, and drug regulatory authorities. By providing a basis both for the scientific and ethical integrity of research involving human subjects and for generating valid observations and sound documentation of the findings, these Guidelines not only serve the interests of the parties actively involved in the research process, but protect the rights and safety of subjects, including patients, and ensure that the investigations are directed to the advancement of public health objectives. </w:t>
      </w:r>
    </w:p>
    <w:p w:rsidR="00324C7B" w:rsidRDefault="005F23C6" w:rsidP="00324C7B">
      <w:pPr>
        <w:jc w:val="both"/>
        <w:rPr>
          <w:rFonts w:ascii="Calibri" w:hAnsi="Calibri"/>
        </w:rPr>
      </w:pPr>
      <w:r>
        <w:rPr>
          <w:rFonts w:ascii="Calibri" w:hAnsi="Calibri"/>
          <w:b/>
          <w:bCs/>
        </w:rPr>
        <w:t xml:space="preserve">It </w:t>
      </w:r>
      <w:r w:rsidR="00324C7B" w:rsidRPr="00413630">
        <w:rPr>
          <w:rFonts w:ascii="Calibri" w:hAnsi="Calibri"/>
        </w:rPr>
        <w:t xml:space="preserve">is hoped, on the basis of further consultations, to seek formal acceptance of the Guidelines by Member States as a contribution to harmonization of national standards and to facilitating the movement of pharmaceutical products internationally. </w:t>
      </w:r>
    </w:p>
    <w:p w:rsidR="00413630" w:rsidRPr="00413630" w:rsidRDefault="00413630" w:rsidP="00413630">
      <w:pPr>
        <w:jc w:val="both"/>
        <w:rPr>
          <w:rFonts w:ascii="Calibri" w:hAnsi="Calibri"/>
        </w:rPr>
      </w:pPr>
    </w:p>
    <w:p w:rsidR="00413630" w:rsidRPr="00413630" w:rsidRDefault="00413630" w:rsidP="00413630">
      <w:pPr>
        <w:jc w:val="both"/>
        <w:rPr>
          <w:rFonts w:ascii="Calibri" w:hAnsi="Calibri"/>
        </w:rPr>
      </w:pPr>
    </w:p>
    <w:p w:rsidR="00413630" w:rsidRPr="00413630" w:rsidRDefault="00413630" w:rsidP="002F1975">
      <w:pPr>
        <w:pStyle w:val="Titre"/>
        <w:rPr>
          <w:lang w:val="en-ZA"/>
        </w:rPr>
      </w:pPr>
      <w:r w:rsidRPr="00413630">
        <w:rPr>
          <w:lang w:val="en-ZA"/>
        </w:rPr>
        <w:br w:type="page"/>
      </w:r>
      <w:bookmarkStart w:id="1" w:name="_Toc239056418"/>
      <w:r w:rsidR="005F23C6">
        <w:rPr>
          <w:lang w:val="en-ZA"/>
        </w:rPr>
        <w:t xml:space="preserve">2. </w:t>
      </w:r>
      <w:r w:rsidRPr="00413630">
        <w:rPr>
          <w:lang w:val="en-ZA"/>
        </w:rPr>
        <w:t xml:space="preserve">Principles of </w:t>
      </w:r>
      <w:r w:rsidR="002F1975">
        <w:rPr>
          <w:lang w:val="en-ZA"/>
        </w:rPr>
        <w:t>G</w:t>
      </w:r>
      <w:r w:rsidRPr="00413630">
        <w:rPr>
          <w:lang w:val="en-ZA"/>
        </w:rPr>
        <w:t>ood Clinical Practice</w:t>
      </w:r>
      <w:r w:rsidR="002F1975">
        <w:rPr>
          <w:lang w:val="en-ZA"/>
        </w:rPr>
        <w:t>S</w:t>
      </w:r>
      <w:bookmarkEnd w:id="1"/>
      <w:r w:rsidRPr="00413630">
        <w:rPr>
          <w:lang w:val="en-ZA"/>
        </w:rPr>
        <w:t xml:space="preserve"> </w:t>
      </w:r>
    </w:p>
    <w:p w:rsidR="00413630" w:rsidRPr="00413630" w:rsidRDefault="00413630" w:rsidP="00413630">
      <w:pPr>
        <w:jc w:val="both"/>
        <w:rPr>
          <w:rFonts w:ascii="Calibri" w:hAnsi="Calibri"/>
          <w:lang w:val="en-ZA"/>
        </w:rPr>
      </w:pPr>
      <w:r w:rsidRPr="00413630">
        <w:rPr>
          <w:rFonts w:ascii="Calibri" w:hAnsi="Calibri"/>
          <w:b/>
          <w:bCs/>
          <w:lang w:val="en-ZA"/>
        </w:rPr>
        <w:t xml:space="preserve">Principle 1: </w:t>
      </w:r>
      <w:r w:rsidRPr="00413630">
        <w:rPr>
          <w:rFonts w:ascii="Calibri" w:hAnsi="Calibri"/>
          <w:lang w:val="en-ZA"/>
        </w:rPr>
        <w:t xml:space="preserve">Research involving humans should be scientifically sound and conducted in accordance with basic ethical principles, which have their origin in the Declaration of Helsinki. Three basic ethical principles of equal importance, namely respect for persons, beneficence, and justice, permeate all other GCP principles. </w:t>
      </w:r>
    </w:p>
    <w:p w:rsidR="00413630" w:rsidRPr="00413630" w:rsidRDefault="00413630" w:rsidP="00413630">
      <w:pPr>
        <w:jc w:val="both"/>
        <w:rPr>
          <w:rFonts w:ascii="Calibri" w:hAnsi="Calibri"/>
          <w:lang w:val="en-ZA"/>
        </w:rPr>
      </w:pPr>
      <w:r w:rsidRPr="00413630">
        <w:rPr>
          <w:rFonts w:ascii="Calibri" w:hAnsi="Calibri"/>
          <w:b/>
          <w:bCs/>
          <w:lang w:val="en-ZA"/>
        </w:rPr>
        <w:t xml:space="preserve">Principle 2: </w:t>
      </w:r>
      <w:r w:rsidRPr="00413630">
        <w:rPr>
          <w:rFonts w:ascii="Calibri" w:hAnsi="Calibri"/>
          <w:lang w:val="en-ZA"/>
        </w:rPr>
        <w:t>Research involving humans should be scientifically justi</w:t>
      </w:r>
      <w:r w:rsidRPr="00413630">
        <w:rPr>
          <w:rFonts w:ascii="Calibri" w:hAnsi="Calibri"/>
          <w:lang w:val="en-ZA"/>
        </w:rPr>
        <w:softHyphen/>
        <w:t xml:space="preserve">fied and described in a clear, detailed protocol. </w:t>
      </w:r>
    </w:p>
    <w:p w:rsidR="00413630" w:rsidRPr="00413630" w:rsidRDefault="00413630" w:rsidP="00413630">
      <w:pPr>
        <w:jc w:val="both"/>
        <w:rPr>
          <w:rFonts w:ascii="Calibri" w:hAnsi="Calibri"/>
        </w:rPr>
      </w:pPr>
      <w:r w:rsidRPr="00413630">
        <w:rPr>
          <w:rFonts w:ascii="Calibri" w:hAnsi="Calibri"/>
          <w:b/>
          <w:bCs/>
        </w:rPr>
        <w:t xml:space="preserve">Principle 3: </w:t>
      </w:r>
      <w:r w:rsidRPr="00413630">
        <w:rPr>
          <w:rFonts w:ascii="Calibri" w:hAnsi="Calibri"/>
        </w:rPr>
        <w:t>Before research involving humans is initiated, foresee</w:t>
      </w:r>
      <w:r w:rsidRPr="00413630">
        <w:rPr>
          <w:rFonts w:ascii="Calibri" w:hAnsi="Calibri"/>
        </w:rPr>
        <w:softHyphen/>
        <w:t>able risks and discomforts and any anticipated benefit(s) for the individual trial subject and society should be identified. Research of investigational products or procedures should be supported by ad</w:t>
      </w:r>
      <w:r w:rsidRPr="00413630">
        <w:rPr>
          <w:rFonts w:ascii="Calibri" w:hAnsi="Calibri"/>
        </w:rPr>
        <w:softHyphen/>
        <w:t xml:space="preserve">equate non-clinical and, when applicable, clinical information. </w:t>
      </w:r>
    </w:p>
    <w:p w:rsidR="00413630" w:rsidRPr="00413630" w:rsidRDefault="00413630" w:rsidP="00413630">
      <w:pPr>
        <w:jc w:val="both"/>
        <w:rPr>
          <w:rFonts w:ascii="Calibri" w:hAnsi="Calibri"/>
          <w:lang w:val="en-ZA"/>
        </w:rPr>
      </w:pPr>
      <w:r w:rsidRPr="00413630">
        <w:rPr>
          <w:rFonts w:ascii="Calibri" w:hAnsi="Calibri"/>
          <w:b/>
          <w:bCs/>
          <w:lang w:val="en-ZA"/>
        </w:rPr>
        <w:t xml:space="preserve">Principle 4: </w:t>
      </w:r>
      <w:r w:rsidRPr="00413630">
        <w:rPr>
          <w:rFonts w:ascii="Calibri" w:hAnsi="Calibri"/>
          <w:lang w:val="en-ZA"/>
        </w:rPr>
        <w:t xml:space="preserve">Research involving humans should be initiated only if the anticipated benefit(s) for the individual research subject and society clearly outweigh the risks. Although the benefit of the results of the trial to science and society should be taken into account, the most important considerations are those related to the rights, safety, and well-being of the trial subjects. </w:t>
      </w:r>
    </w:p>
    <w:p w:rsidR="00413630" w:rsidRPr="00413630" w:rsidRDefault="00413630" w:rsidP="00413630">
      <w:pPr>
        <w:jc w:val="both"/>
        <w:rPr>
          <w:rFonts w:ascii="Calibri" w:hAnsi="Calibri"/>
          <w:lang w:val="en-ZA"/>
        </w:rPr>
      </w:pPr>
      <w:r w:rsidRPr="00413630">
        <w:rPr>
          <w:rFonts w:ascii="Calibri" w:hAnsi="Calibri"/>
          <w:b/>
          <w:bCs/>
          <w:lang w:val="en-ZA"/>
        </w:rPr>
        <w:t xml:space="preserve">Principle 5: </w:t>
      </w:r>
      <w:r w:rsidRPr="00413630">
        <w:rPr>
          <w:rFonts w:ascii="Calibri" w:hAnsi="Calibri"/>
          <w:lang w:val="en-ZA"/>
        </w:rPr>
        <w:t>Research involving humans should receive independ</w:t>
      </w:r>
      <w:r w:rsidRPr="00413630">
        <w:rPr>
          <w:rFonts w:ascii="Calibri" w:hAnsi="Calibri"/>
          <w:lang w:val="en-ZA"/>
        </w:rPr>
        <w:softHyphen/>
        <w:t xml:space="preserve">ent ethics committee/institutional review board (IEC/IRB) approval/ favourable opinion prior to initiation. </w:t>
      </w:r>
    </w:p>
    <w:p w:rsidR="00413630" w:rsidRPr="00413630" w:rsidRDefault="00413630" w:rsidP="00413630">
      <w:pPr>
        <w:jc w:val="both"/>
        <w:rPr>
          <w:rFonts w:ascii="Calibri" w:hAnsi="Calibri"/>
          <w:lang w:val="en-ZA"/>
        </w:rPr>
      </w:pPr>
      <w:r w:rsidRPr="00413630">
        <w:rPr>
          <w:rFonts w:ascii="Calibri" w:hAnsi="Calibri"/>
          <w:b/>
          <w:bCs/>
          <w:lang w:val="en-ZA"/>
        </w:rPr>
        <w:t xml:space="preserve">Principle 6: </w:t>
      </w:r>
      <w:r w:rsidRPr="00413630">
        <w:rPr>
          <w:rFonts w:ascii="Calibri" w:hAnsi="Calibri"/>
          <w:lang w:val="en-ZA"/>
        </w:rPr>
        <w:t>Research involving humans should be conducted in com</w:t>
      </w:r>
      <w:r w:rsidRPr="00413630">
        <w:rPr>
          <w:rFonts w:ascii="Calibri" w:hAnsi="Calibri"/>
          <w:lang w:val="en-ZA"/>
        </w:rPr>
        <w:softHyphen/>
        <w:t xml:space="preserve">pliance with the approved protocol </w:t>
      </w:r>
    </w:p>
    <w:p w:rsidR="00413630" w:rsidRPr="00413630" w:rsidRDefault="00413630" w:rsidP="00413630">
      <w:pPr>
        <w:jc w:val="both"/>
        <w:rPr>
          <w:rFonts w:ascii="Calibri" w:hAnsi="Calibri"/>
          <w:lang w:val="en-ZA"/>
        </w:rPr>
      </w:pPr>
      <w:r w:rsidRPr="00413630">
        <w:rPr>
          <w:rFonts w:ascii="Calibri" w:hAnsi="Calibri"/>
          <w:b/>
          <w:bCs/>
          <w:lang w:val="en-ZA"/>
        </w:rPr>
        <w:t xml:space="preserve">Principle 7: </w:t>
      </w:r>
      <w:r w:rsidRPr="00413630">
        <w:rPr>
          <w:rFonts w:ascii="Calibri" w:hAnsi="Calibri"/>
          <w:lang w:val="en-ZA"/>
        </w:rPr>
        <w:t>Freely given informed consent should be obtained from every subject prior to research participation in accordance with na</w:t>
      </w:r>
      <w:r w:rsidRPr="00413630">
        <w:rPr>
          <w:rFonts w:ascii="Calibri" w:hAnsi="Calibri"/>
          <w:lang w:val="en-ZA"/>
        </w:rPr>
        <w:softHyphen/>
        <w:t>tional culture(s) and requirements. When a subject is not capable of giving informed consent, the permission of a legally authorized repre</w:t>
      </w:r>
      <w:r w:rsidRPr="00413630">
        <w:rPr>
          <w:rFonts w:ascii="Calibri" w:hAnsi="Calibri"/>
          <w:lang w:val="en-ZA"/>
        </w:rPr>
        <w:softHyphen/>
        <w:t xml:space="preserve">sentative should be obtained in accordance with applicable law. </w:t>
      </w:r>
    </w:p>
    <w:p w:rsidR="00413630" w:rsidRPr="00413630" w:rsidRDefault="00413630" w:rsidP="00413630">
      <w:pPr>
        <w:jc w:val="both"/>
        <w:rPr>
          <w:rFonts w:ascii="Calibri" w:hAnsi="Calibri"/>
          <w:lang w:val="en-ZA"/>
        </w:rPr>
      </w:pPr>
      <w:r w:rsidRPr="00413630">
        <w:rPr>
          <w:rFonts w:ascii="Calibri" w:hAnsi="Calibri"/>
          <w:b/>
          <w:bCs/>
          <w:lang w:val="en-ZA"/>
        </w:rPr>
        <w:t xml:space="preserve">Principle 8: </w:t>
      </w:r>
      <w:r w:rsidRPr="00413630">
        <w:rPr>
          <w:rFonts w:ascii="Calibri" w:hAnsi="Calibri"/>
          <w:lang w:val="en-ZA"/>
        </w:rPr>
        <w:t xml:space="preserve">Research involving humans should be continued only if the benefit-risk profile remains favourable. </w:t>
      </w:r>
    </w:p>
    <w:p w:rsidR="00413630" w:rsidRPr="00413630" w:rsidRDefault="00413630" w:rsidP="00413630">
      <w:pPr>
        <w:jc w:val="both"/>
        <w:rPr>
          <w:rFonts w:ascii="Calibri" w:hAnsi="Calibri"/>
          <w:lang w:val="en-ZA"/>
        </w:rPr>
      </w:pPr>
      <w:r w:rsidRPr="00413630">
        <w:rPr>
          <w:rFonts w:ascii="Calibri" w:hAnsi="Calibri"/>
          <w:b/>
          <w:bCs/>
          <w:lang w:val="en-ZA"/>
        </w:rPr>
        <w:t xml:space="preserve">Principle 9: </w:t>
      </w:r>
      <w:r w:rsidRPr="00413630">
        <w:rPr>
          <w:rFonts w:ascii="Calibri" w:hAnsi="Calibri"/>
          <w:lang w:val="en-ZA"/>
        </w:rPr>
        <w:t xml:space="preserve">Qualified and duly licensed medical personnel (i.e., </w:t>
      </w:r>
      <w:r w:rsidR="008349B1">
        <w:rPr>
          <w:rFonts w:ascii="Calibri" w:hAnsi="Calibri"/>
          <w:lang w:val="en-ZA"/>
        </w:rPr>
        <w:t>clinician</w:t>
      </w:r>
      <w:r w:rsidRPr="00413630">
        <w:rPr>
          <w:rFonts w:ascii="Calibri" w:hAnsi="Calibri"/>
          <w:lang w:val="en-ZA"/>
        </w:rPr>
        <w:t xml:space="preserve"> or, when appropriate, dentist) should be responsible for the medical care of trial subjects, and for any medical decision(s) made on their behalf. </w:t>
      </w:r>
    </w:p>
    <w:p w:rsidR="00413630" w:rsidRPr="00413630" w:rsidRDefault="00413630" w:rsidP="00413630">
      <w:pPr>
        <w:jc w:val="both"/>
        <w:rPr>
          <w:rFonts w:ascii="Calibri" w:hAnsi="Calibri"/>
          <w:lang w:val="en-ZA"/>
        </w:rPr>
      </w:pPr>
      <w:r w:rsidRPr="00413630">
        <w:rPr>
          <w:rFonts w:ascii="Calibri" w:hAnsi="Calibri"/>
          <w:b/>
          <w:bCs/>
          <w:lang w:val="en-ZA"/>
        </w:rPr>
        <w:t xml:space="preserve">Principle 10: </w:t>
      </w:r>
      <w:r w:rsidRPr="00413630">
        <w:rPr>
          <w:rFonts w:ascii="Calibri" w:hAnsi="Calibri"/>
          <w:lang w:val="en-ZA"/>
        </w:rPr>
        <w:t xml:space="preserve">Each individual involved in conducting a trial should be qualified by education, training, and experience to perform his or her respective task(s) and currently licensed to do so, where required. </w:t>
      </w:r>
    </w:p>
    <w:p w:rsidR="00413630" w:rsidRPr="00413630" w:rsidRDefault="00413630" w:rsidP="00413630">
      <w:pPr>
        <w:jc w:val="both"/>
        <w:rPr>
          <w:rFonts w:ascii="Calibri" w:hAnsi="Calibri"/>
          <w:lang w:val="en-ZA"/>
        </w:rPr>
      </w:pPr>
      <w:r w:rsidRPr="00413630">
        <w:rPr>
          <w:rFonts w:ascii="Calibri" w:hAnsi="Calibri"/>
          <w:b/>
          <w:bCs/>
          <w:lang w:val="en-ZA"/>
        </w:rPr>
        <w:t xml:space="preserve">Principle 11: </w:t>
      </w:r>
      <w:r w:rsidRPr="00413630">
        <w:rPr>
          <w:rFonts w:ascii="Calibri" w:hAnsi="Calibri"/>
          <w:lang w:val="en-ZA"/>
        </w:rPr>
        <w:t>All clinical trial information should be recorded, han</w:t>
      </w:r>
      <w:r w:rsidRPr="00413630">
        <w:rPr>
          <w:rFonts w:ascii="Calibri" w:hAnsi="Calibri"/>
          <w:lang w:val="en-ZA"/>
        </w:rPr>
        <w:softHyphen/>
        <w:t>dled, and stored in a way that allows its accurate reporting, interpre</w:t>
      </w:r>
      <w:r w:rsidRPr="00413630">
        <w:rPr>
          <w:rFonts w:ascii="Calibri" w:hAnsi="Calibri"/>
          <w:lang w:val="en-ZA"/>
        </w:rPr>
        <w:softHyphen/>
        <w:t xml:space="preserve">tation, and verification. </w:t>
      </w:r>
    </w:p>
    <w:p w:rsidR="00413630" w:rsidRPr="00413630" w:rsidRDefault="00413630" w:rsidP="00413630">
      <w:pPr>
        <w:jc w:val="both"/>
        <w:rPr>
          <w:rFonts w:ascii="Calibri" w:hAnsi="Calibri"/>
          <w:lang w:val="en-ZA"/>
        </w:rPr>
      </w:pPr>
      <w:r w:rsidRPr="00413630">
        <w:rPr>
          <w:rFonts w:ascii="Calibri" w:hAnsi="Calibri"/>
          <w:b/>
          <w:bCs/>
          <w:lang w:val="en-ZA"/>
        </w:rPr>
        <w:t xml:space="preserve">Principle 12: </w:t>
      </w:r>
      <w:r w:rsidRPr="00413630">
        <w:rPr>
          <w:rFonts w:ascii="Calibri" w:hAnsi="Calibri"/>
          <w:lang w:val="en-ZA"/>
        </w:rPr>
        <w:t>The confidentiality of records that could identify sub</w:t>
      </w:r>
      <w:r w:rsidRPr="00413630">
        <w:rPr>
          <w:rFonts w:ascii="Calibri" w:hAnsi="Calibri"/>
          <w:lang w:val="en-ZA"/>
        </w:rPr>
        <w:softHyphen/>
        <w:t xml:space="preserve">jects should be protected, respecting the privacy and confidentiality rules in accordance with the applicable regulatory requirement(s). </w:t>
      </w:r>
    </w:p>
    <w:p w:rsidR="00413630" w:rsidRPr="00413630" w:rsidRDefault="00413630" w:rsidP="00413630">
      <w:pPr>
        <w:jc w:val="both"/>
        <w:rPr>
          <w:rFonts w:ascii="Calibri" w:hAnsi="Calibri"/>
          <w:lang w:val="en-ZA"/>
        </w:rPr>
      </w:pPr>
      <w:r w:rsidRPr="00413630">
        <w:rPr>
          <w:rFonts w:ascii="Calibri" w:hAnsi="Calibri"/>
          <w:b/>
          <w:bCs/>
          <w:lang w:val="en-ZA"/>
        </w:rPr>
        <w:t xml:space="preserve">Principle 13: </w:t>
      </w:r>
      <w:r w:rsidRPr="00413630">
        <w:rPr>
          <w:rFonts w:ascii="Calibri" w:hAnsi="Calibri"/>
          <w:lang w:val="en-ZA"/>
        </w:rPr>
        <w:t>Investigational products should be manufactured, han</w:t>
      </w:r>
      <w:r w:rsidRPr="00413630">
        <w:rPr>
          <w:rFonts w:ascii="Calibri" w:hAnsi="Calibri"/>
          <w:lang w:val="en-ZA"/>
        </w:rPr>
        <w:softHyphen/>
        <w:t xml:space="preserve">dled, and stored in accordance with applicable Good Manufacturing Practice (GMP) and should be used in accordance with the approved protocol. </w:t>
      </w:r>
    </w:p>
    <w:p w:rsidR="00413630" w:rsidRPr="00413630" w:rsidRDefault="00413630" w:rsidP="00413630">
      <w:pPr>
        <w:jc w:val="both"/>
        <w:rPr>
          <w:rFonts w:ascii="Calibri" w:hAnsi="Calibri"/>
        </w:rPr>
      </w:pPr>
      <w:r w:rsidRPr="00413630">
        <w:rPr>
          <w:rFonts w:ascii="Calibri" w:hAnsi="Calibri"/>
          <w:b/>
          <w:bCs/>
        </w:rPr>
        <w:t xml:space="preserve">Principle 14: </w:t>
      </w:r>
      <w:r w:rsidRPr="00413630">
        <w:rPr>
          <w:rFonts w:ascii="Calibri" w:hAnsi="Calibri"/>
        </w:rPr>
        <w:t>Systems with procedures that assure the quality of every aspect of the trial should be implemented.</w:t>
      </w:r>
    </w:p>
    <w:p w:rsidR="00413630" w:rsidRPr="00413630" w:rsidRDefault="00413630" w:rsidP="00413630">
      <w:pPr>
        <w:jc w:val="both"/>
        <w:rPr>
          <w:rFonts w:ascii="Calibri" w:hAnsi="Calibri"/>
        </w:rPr>
      </w:pPr>
      <w:r w:rsidRPr="00413630">
        <w:rPr>
          <w:rFonts w:ascii="Calibri" w:hAnsi="Calibri"/>
        </w:rPr>
        <w:t xml:space="preserve"> </w:t>
      </w:r>
    </w:p>
    <w:p w:rsidR="00413630" w:rsidRPr="00413630" w:rsidRDefault="00413630" w:rsidP="00413630">
      <w:pPr>
        <w:jc w:val="both"/>
        <w:rPr>
          <w:rFonts w:ascii="Calibri" w:hAnsi="Calibri"/>
        </w:rPr>
      </w:pPr>
    </w:p>
    <w:p w:rsidR="00413630" w:rsidRPr="00413630" w:rsidRDefault="00413630" w:rsidP="002F1975">
      <w:pPr>
        <w:pStyle w:val="Titre"/>
      </w:pPr>
      <w:r w:rsidRPr="00413630">
        <w:br w:type="page"/>
      </w:r>
      <w:bookmarkStart w:id="2" w:name="_Toc239056419"/>
      <w:r w:rsidR="005F23C6">
        <w:t xml:space="preserve">3. </w:t>
      </w:r>
      <w:r w:rsidRPr="00413630">
        <w:t>Glossary</w:t>
      </w:r>
      <w:bookmarkEnd w:id="2"/>
      <w:r w:rsidRPr="00413630">
        <w:t xml:space="preserve"> </w:t>
      </w:r>
    </w:p>
    <w:p w:rsidR="00413630" w:rsidRPr="00413630" w:rsidRDefault="00413630" w:rsidP="00413630">
      <w:pPr>
        <w:jc w:val="both"/>
        <w:rPr>
          <w:rFonts w:ascii="Calibri" w:hAnsi="Calibri"/>
        </w:rPr>
      </w:pPr>
      <w:r w:rsidRPr="00413630">
        <w:rPr>
          <w:rFonts w:ascii="Calibri" w:hAnsi="Calibri"/>
        </w:rPr>
        <w:t xml:space="preserve">The definitions given below apply to the terms used in this guide. They may have different meanings in other contexts. </w:t>
      </w:r>
    </w:p>
    <w:p w:rsidR="005F23C6" w:rsidRPr="005F23C6" w:rsidRDefault="005F23C6" w:rsidP="005F23C6">
      <w:pPr>
        <w:pStyle w:val="Paragraphedeliste"/>
        <w:numPr>
          <w:ilvl w:val="0"/>
          <w:numId w:val="5"/>
        </w:numPr>
        <w:spacing w:after="0"/>
        <w:contextualSpacing w:val="0"/>
        <w:jc w:val="both"/>
        <w:rPr>
          <w:rStyle w:val="Emphaseple"/>
          <w:vanish/>
        </w:rPr>
      </w:pPr>
    </w:p>
    <w:p w:rsidR="005F23C6" w:rsidRPr="005F23C6" w:rsidRDefault="005F23C6" w:rsidP="005F23C6">
      <w:pPr>
        <w:pStyle w:val="Paragraphedeliste"/>
        <w:numPr>
          <w:ilvl w:val="0"/>
          <w:numId w:val="5"/>
        </w:numPr>
        <w:spacing w:after="0"/>
        <w:contextualSpacing w:val="0"/>
        <w:jc w:val="both"/>
        <w:rPr>
          <w:rStyle w:val="Emphaseple"/>
          <w:vanish/>
        </w:rPr>
      </w:pPr>
    </w:p>
    <w:p w:rsidR="005F23C6" w:rsidRPr="005F23C6" w:rsidRDefault="005F23C6" w:rsidP="005F23C6">
      <w:pPr>
        <w:pStyle w:val="Paragraphedeliste"/>
        <w:numPr>
          <w:ilvl w:val="0"/>
          <w:numId w:val="5"/>
        </w:numPr>
        <w:spacing w:after="0"/>
        <w:contextualSpacing w:val="0"/>
        <w:jc w:val="both"/>
        <w:rPr>
          <w:rStyle w:val="Emphaseple"/>
          <w:vanish/>
        </w:rPr>
      </w:pPr>
    </w:p>
    <w:p w:rsidR="00413630" w:rsidRPr="00413630" w:rsidRDefault="00413630" w:rsidP="005F23C6">
      <w:pPr>
        <w:numPr>
          <w:ilvl w:val="1"/>
          <w:numId w:val="5"/>
        </w:numPr>
        <w:spacing w:after="0"/>
        <w:jc w:val="both"/>
        <w:rPr>
          <w:rStyle w:val="Emphaseple"/>
          <w:caps/>
        </w:rPr>
      </w:pPr>
      <w:r w:rsidRPr="00413630">
        <w:rPr>
          <w:rStyle w:val="Emphaseple"/>
        </w:rPr>
        <w:t xml:space="preserve">Adverse Event </w:t>
      </w:r>
    </w:p>
    <w:p w:rsidR="00413630" w:rsidRDefault="00413630" w:rsidP="002422DE">
      <w:pPr>
        <w:spacing w:after="0"/>
        <w:jc w:val="both"/>
      </w:pPr>
      <w:r w:rsidRPr="00413630">
        <w:t xml:space="preserve">Any untoward medical occurrence in a patient or clinical investigation subject administered a pharmaceutical product and which does not necessarily have a causal relationship with this treatment. An adverse event (AE) can therefore be any </w:t>
      </w:r>
      <w:proofErr w:type="spellStart"/>
      <w:r w:rsidRPr="00413630">
        <w:t>unfavourable</w:t>
      </w:r>
      <w:proofErr w:type="spellEnd"/>
      <w:r w:rsidRPr="00413630">
        <w:t xml:space="preserve"> and unintended sign (including an abnormal laboratory finding), symptom, or disease temporally associated with the use of a medicinal (investigational) product, whether or not related to the medicinal (investigational) product (see the ICH Guideline for Clinical Safety Data Management: Definitions and Standards for Expedited Reporting). </w:t>
      </w:r>
    </w:p>
    <w:p w:rsidR="002422DE" w:rsidRPr="002422DE" w:rsidRDefault="002422DE" w:rsidP="002422DE">
      <w:pPr>
        <w:spacing w:after="0"/>
        <w:jc w:val="both"/>
      </w:pPr>
    </w:p>
    <w:p w:rsidR="00413630" w:rsidRPr="00413630" w:rsidRDefault="00413630" w:rsidP="002F1975">
      <w:pPr>
        <w:numPr>
          <w:ilvl w:val="1"/>
          <w:numId w:val="5"/>
        </w:numPr>
        <w:spacing w:after="0"/>
        <w:jc w:val="both"/>
        <w:rPr>
          <w:rStyle w:val="Emphaseple"/>
        </w:rPr>
      </w:pPr>
      <w:r w:rsidRPr="00413630">
        <w:rPr>
          <w:rStyle w:val="Emphaseple"/>
        </w:rPr>
        <w:t xml:space="preserve">Adverse Drug Reaction (ADR) </w:t>
      </w:r>
    </w:p>
    <w:p w:rsidR="00413630" w:rsidRPr="00413630" w:rsidRDefault="00413630" w:rsidP="00413630">
      <w:pPr>
        <w:spacing w:after="0"/>
        <w:jc w:val="both"/>
      </w:pPr>
      <w:proofErr w:type="gramStart"/>
      <w:r w:rsidRPr="00413630">
        <w:t>In the pre-approval clinical experience with a new medicinal product or its new usages, particularly as the therapeutic dose(s) may not be established: all noxious and unintended responses to a medicinal product related to any dose should be considered adverse drug reactions.</w:t>
      </w:r>
      <w:proofErr w:type="gramEnd"/>
      <w:r w:rsidRPr="00413630">
        <w:t xml:space="preserve"> The phrase responses to a medicinal product means that a causal relationship between a medicinal product and an adverse event is at least a reasonable possibility, i.e. the relationship cannot be ruled out. </w:t>
      </w:r>
    </w:p>
    <w:p w:rsidR="00413630" w:rsidRPr="00413630" w:rsidRDefault="00413630" w:rsidP="00413630">
      <w:pPr>
        <w:jc w:val="both"/>
        <w:rPr>
          <w:rFonts w:ascii="Calibri" w:hAnsi="Calibri"/>
        </w:rPr>
      </w:pPr>
      <w:r w:rsidRPr="00413630">
        <w:rPr>
          <w:rFonts w:ascii="Calibri" w:hAnsi="Calibri"/>
        </w:rPr>
        <w:t>Regarding marketed medicinal products: a response to a drug which is noxious and unintended and which occurs at doses normally used in man for prophylaxis, diagnosis, or therapy of diseases or for modification of physiological function (see the ICH Guideline for Clinical Safety Data Management: Definitions and Standards for Expedited Reporting).</w:t>
      </w:r>
    </w:p>
    <w:p w:rsidR="00413630" w:rsidRPr="00413630" w:rsidRDefault="00413630" w:rsidP="002F1975">
      <w:pPr>
        <w:numPr>
          <w:ilvl w:val="1"/>
          <w:numId w:val="5"/>
        </w:numPr>
        <w:spacing w:after="0"/>
        <w:jc w:val="both"/>
        <w:rPr>
          <w:rStyle w:val="Emphaseple"/>
        </w:rPr>
      </w:pPr>
      <w:r w:rsidRPr="00413630">
        <w:rPr>
          <w:rStyle w:val="Emphaseple"/>
        </w:rPr>
        <w:t xml:space="preserve">Applicable Regulatory Requirement(s) </w:t>
      </w:r>
    </w:p>
    <w:p w:rsidR="00413630" w:rsidRPr="00413630" w:rsidRDefault="00413630" w:rsidP="00413630">
      <w:pPr>
        <w:jc w:val="both"/>
        <w:rPr>
          <w:rFonts w:ascii="Calibri" w:hAnsi="Calibri"/>
        </w:rPr>
      </w:pPr>
      <w:proofErr w:type="gramStart"/>
      <w:r w:rsidRPr="00413630">
        <w:rPr>
          <w:rFonts w:ascii="Calibri" w:hAnsi="Calibri"/>
        </w:rPr>
        <w:t>Any law(s) and regulation(s) addressing the conduct of clinical trials of investigational products.</w:t>
      </w:r>
      <w:proofErr w:type="gramEnd"/>
      <w:r w:rsidRPr="00413630">
        <w:rPr>
          <w:rFonts w:ascii="Calibri" w:hAnsi="Calibri"/>
        </w:rPr>
        <w:t xml:space="preserve"> </w:t>
      </w:r>
    </w:p>
    <w:p w:rsidR="00413630" w:rsidRPr="00413630" w:rsidRDefault="00413630" w:rsidP="002F1975">
      <w:pPr>
        <w:numPr>
          <w:ilvl w:val="1"/>
          <w:numId w:val="5"/>
        </w:numPr>
        <w:spacing w:after="0"/>
        <w:jc w:val="both"/>
        <w:rPr>
          <w:rStyle w:val="Emphaseple"/>
        </w:rPr>
      </w:pPr>
      <w:r w:rsidRPr="00413630">
        <w:rPr>
          <w:rStyle w:val="Emphaseple"/>
        </w:rPr>
        <w:t xml:space="preserve">Approval (in relation to Institutional Review Boards) </w:t>
      </w:r>
    </w:p>
    <w:p w:rsidR="00413630" w:rsidRPr="00413630" w:rsidRDefault="00413630" w:rsidP="00413630">
      <w:pPr>
        <w:jc w:val="both"/>
        <w:rPr>
          <w:rFonts w:ascii="Calibri" w:hAnsi="Calibri"/>
        </w:rPr>
      </w:pPr>
      <w:r w:rsidRPr="00413630">
        <w:rPr>
          <w:rFonts w:ascii="Calibri" w:hAnsi="Calibri"/>
        </w:rPr>
        <w:t xml:space="preserve">The affirmative decision of the IRB that the clinical trial has been reviewed and may be conducted at the institution site within the constraints set forth by the IRB, the institution, Good Clinical Practice (GCP), and the applicable regulatory requirements </w:t>
      </w:r>
    </w:p>
    <w:p w:rsidR="00413630" w:rsidRPr="00413630" w:rsidRDefault="00413630" w:rsidP="002F1975">
      <w:pPr>
        <w:numPr>
          <w:ilvl w:val="1"/>
          <w:numId w:val="5"/>
        </w:numPr>
        <w:spacing w:after="0"/>
        <w:jc w:val="both"/>
        <w:rPr>
          <w:rStyle w:val="Emphaseple"/>
        </w:rPr>
      </w:pPr>
      <w:r w:rsidRPr="00413630">
        <w:rPr>
          <w:rStyle w:val="Emphaseple"/>
        </w:rPr>
        <w:t xml:space="preserve">Audit </w:t>
      </w:r>
    </w:p>
    <w:p w:rsidR="00413630" w:rsidRDefault="00413630" w:rsidP="002422DE">
      <w:pPr>
        <w:spacing w:after="0"/>
        <w:jc w:val="both"/>
      </w:pPr>
      <w:r w:rsidRPr="00413630">
        <w:rPr>
          <w:rStyle w:val="Emphaseple"/>
          <w:rFonts w:ascii="Calibri" w:hAnsi="Calibri"/>
        </w:rPr>
        <w:t>A systematic and</w:t>
      </w:r>
      <w:r w:rsidRPr="00413630">
        <w:rPr>
          <w:rFonts w:ascii="Calibri" w:hAnsi="Calibri"/>
        </w:rPr>
        <w:t xml:space="preserve"> independent</w:t>
      </w:r>
      <w:r w:rsidRPr="00413630">
        <w:t xml:space="preserve"> examination of trial related activities and documents to determine whether </w:t>
      </w:r>
      <w:r w:rsidRPr="00413630">
        <w:rPr>
          <w:rStyle w:val="Emphaseple"/>
        </w:rPr>
        <w:t>the</w:t>
      </w:r>
      <w:r w:rsidRPr="00413630">
        <w:t xml:space="preserve"> evaluated trial related activities were conducted, and the data were recorded, analyzed and accurately reported according to the protocol, sponsor's standard operating procedures (SOPs), Good Clinical Practice (GCP), and the applicable regulatory requirement(s). </w:t>
      </w:r>
    </w:p>
    <w:p w:rsidR="002422DE" w:rsidRPr="002422DE" w:rsidRDefault="002422DE" w:rsidP="002422DE">
      <w:pPr>
        <w:spacing w:after="0"/>
        <w:jc w:val="both"/>
      </w:pPr>
    </w:p>
    <w:p w:rsidR="00413630" w:rsidRPr="002F1975" w:rsidRDefault="00413630" w:rsidP="002F1975">
      <w:pPr>
        <w:numPr>
          <w:ilvl w:val="1"/>
          <w:numId w:val="5"/>
        </w:numPr>
        <w:spacing w:after="0"/>
        <w:jc w:val="both"/>
        <w:rPr>
          <w:rStyle w:val="Emphaseple"/>
        </w:rPr>
      </w:pPr>
      <w:r w:rsidRPr="002F1975">
        <w:rPr>
          <w:rStyle w:val="Emphaseple"/>
        </w:rPr>
        <w:t xml:space="preserve">Audit Certificate </w:t>
      </w:r>
    </w:p>
    <w:p w:rsidR="00413630" w:rsidRDefault="00413630" w:rsidP="002422DE">
      <w:pPr>
        <w:spacing w:after="0"/>
        <w:jc w:val="both"/>
        <w:rPr>
          <w:rFonts w:ascii="Calibri" w:hAnsi="Calibri"/>
        </w:rPr>
      </w:pPr>
      <w:proofErr w:type="gramStart"/>
      <w:r w:rsidRPr="00413630">
        <w:rPr>
          <w:rFonts w:ascii="Calibri" w:hAnsi="Calibri"/>
        </w:rPr>
        <w:t>A declaration of confirmation by the auditor that an audit has taken place.</w:t>
      </w:r>
      <w:proofErr w:type="gramEnd"/>
      <w:r w:rsidRPr="00413630">
        <w:rPr>
          <w:rFonts w:ascii="Calibri" w:hAnsi="Calibri"/>
        </w:rPr>
        <w:t xml:space="preserve"> </w:t>
      </w:r>
    </w:p>
    <w:p w:rsidR="002422DE" w:rsidRPr="002422DE" w:rsidRDefault="002422DE" w:rsidP="002422DE">
      <w:pPr>
        <w:spacing w:after="0"/>
        <w:jc w:val="both"/>
        <w:rPr>
          <w:rFonts w:ascii="Calibri" w:hAnsi="Calibri"/>
        </w:rPr>
      </w:pPr>
    </w:p>
    <w:p w:rsidR="00413630" w:rsidRPr="002F1975" w:rsidRDefault="00413630" w:rsidP="002F1975">
      <w:pPr>
        <w:numPr>
          <w:ilvl w:val="1"/>
          <w:numId w:val="5"/>
        </w:numPr>
        <w:spacing w:after="0"/>
        <w:jc w:val="both"/>
        <w:rPr>
          <w:rStyle w:val="Emphaseple"/>
        </w:rPr>
      </w:pPr>
      <w:r w:rsidRPr="002F1975">
        <w:rPr>
          <w:rStyle w:val="Emphaseple"/>
        </w:rPr>
        <w:t xml:space="preserve">Audit Report </w:t>
      </w:r>
    </w:p>
    <w:p w:rsidR="00413630" w:rsidRDefault="00413630" w:rsidP="00413630">
      <w:pPr>
        <w:spacing w:after="0"/>
        <w:jc w:val="both"/>
        <w:rPr>
          <w:rFonts w:ascii="Calibri" w:hAnsi="Calibri"/>
        </w:rPr>
      </w:pPr>
      <w:proofErr w:type="gramStart"/>
      <w:r w:rsidRPr="00413630">
        <w:rPr>
          <w:rFonts w:ascii="Calibri" w:hAnsi="Calibri"/>
        </w:rPr>
        <w:t>A written evaluation by the sponsor's auditor of the results of the audit.</w:t>
      </w:r>
      <w:proofErr w:type="gramEnd"/>
      <w:r w:rsidRPr="00413630">
        <w:rPr>
          <w:rFonts w:ascii="Calibri" w:hAnsi="Calibri"/>
        </w:rPr>
        <w:t xml:space="preserve"> </w:t>
      </w:r>
    </w:p>
    <w:p w:rsidR="00306741" w:rsidRDefault="00306741" w:rsidP="00413630">
      <w:pPr>
        <w:spacing w:after="0"/>
        <w:jc w:val="both"/>
        <w:rPr>
          <w:rFonts w:ascii="Calibri" w:hAnsi="Calibri"/>
        </w:rPr>
      </w:pPr>
    </w:p>
    <w:p w:rsidR="00413630" w:rsidRPr="002F1975" w:rsidRDefault="00413630" w:rsidP="002F1975">
      <w:pPr>
        <w:numPr>
          <w:ilvl w:val="1"/>
          <w:numId w:val="5"/>
        </w:numPr>
        <w:spacing w:after="0"/>
        <w:jc w:val="both"/>
        <w:rPr>
          <w:rStyle w:val="Emphaseple"/>
        </w:rPr>
      </w:pPr>
      <w:r w:rsidRPr="002F1975">
        <w:rPr>
          <w:rStyle w:val="Emphaseple"/>
        </w:rPr>
        <w:t xml:space="preserve">Audit Trail </w:t>
      </w:r>
    </w:p>
    <w:p w:rsidR="00413630" w:rsidRDefault="00413630" w:rsidP="002422DE">
      <w:pPr>
        <w:spacing w:after="0"/>
        <w:jc w:val="both"/>
        <w:rPr>
          <w:rFonts w:ascii="Calibri" w:hAnsi="Calibri"/>
        </w:rPr>
      </w:pPr>
      <w:r w:rsidRPr="00413630">
        <w:rPr>
          <w:rFonts w:ascii="Calibri" w:hAnsi="Calibri"/>
        </w:rPr>
        <w:t>Documentation that allows reconstruction of the course of events</w:t>
      </w:r>
    </w:p>
    <w:p w:rsidR="00306741" w:rsidRDefault="00306741" w:rsidP="002422DE">
      <w:pPr>
        <w:spacing w:after="0"/>
        <w:jc w:val="both"/>
        <w:rPr>
          <w:rFonts w:ascii="Calibri" w:hAnsi="Calibri"/>
        </w:rPr>
      </w:pPr>
    </w:p>
    <w:p w:rsidR="00306741" w:rsidRPr="00306741" w:rsidRDefault="00306741" w:rsidP="00306741">
      <w:pPr>
        <w:numPr>
          <w:ilvl w:val="1"/>
          <w:numId w:val="5"/>
        </w:numPr>
        <w:spacing w:after="0"/>
        <w:jc w:val="both"/>
        <w:rPr>
          <w:rFonts w:ascii="Calibri" w:hAnsi="Calibri"/>
          <w:i/>
          <w:iCs/>
        </w:rPr>
      </w:pPr>
      <w:r>
        <w:rPr>
          <w:rFonts w:ascii="Calibri" w:hAnsi="Calibri"/>
        </w:rPr>
        <w:t>AVAREF</w:t>
      </w:r>
    </w:p>
    <w:p w:rsidR="00306741" w:rsidRDefault="00306741" w:rsidP="00306741">
      <w:pPr>
        <w:spacing w:after="0"/>
        <w:ind w:left="1080"/>
        <w:jc w:val="both"/>
        <w:rPr>
          <w:rFonts w:ascii="Calibri" w:hAnsi="Calibri"/>
          <w:i/>
          <w:iCs/>
        </w:rPr>
      </w:pPr>
      <w:r>
        <w:rPr>
          <w:rFonts w:ascii="Calibri" w:hAnsi="Calibri"/>
        </w:rPr>
        <w:t>African Vaccines Regulators Forum</w:t>
      </w:r>
    </w:p>
    <w:p w:rsidR="002422DE" w:rsidRPr="002422DE" w:rsidRDefault="002422DE" w:rsidP="002422DE">
      <w:pPr>
        <w:spacing w:after="0"/>
        <w:jc w:val="both"/>
        <w:rPr>
          <w:rFonts w:ascii="Calibri" w:hAnsi="Calibri"/>
          <w:i/>
          <w:iCs/>
        </w:rPr>
      </w:pPr>
    </w:p>
    <w:p w:rsidR="00413630" w:rsidRPr="002F1975" w:rsidRDefault="00413630" w:rsidP="002F1975">
      <w:pPr>
        <w:numPr>
          <w:ilvl w:val="1"/>
          <w:numId w:val="5"/>
        </w:numPr>
        <w:spacing w:after="0"/>
        <w:jc w:val="both"/>
        <w:rPr>
          <w:rStyle w:val="Emphaseple"/>
        </w:rPr>
      </w:pPr>
      <w:r w:rsidRPr="002F1975">
        <w:rPr>
          <w:rStyle w:val="Emphaseple"/>
        </w:rPr>
        <w:t xml:space="preserve">Blinding/Masking </w:t>
      </w:r>
    </w:p>
    <w:p w:rsidR="00413630" w:rsidRDefault="00413630" w:rsidP="002422DE">
      <w:pPr>
        <w:spacing w:after="0"/>
        <w:jc w:val="both"/>
        <w:rPr>
          <w:rFonts w:ascii="Calibri" w:hAnsi="Calibri"/>
        </w:rPr>
      </w:pPr>
      <w:proofErr w:type="gramStart"/>
      <w:r w:rsidRPr="00413630">
        <w:rPr>
          <w:rFonts w:ascii="Calibri" w:hAnsi="Calibri"/>
        </w:rPr>
        <w:t>A procedure in which one or more parties to the trial are kept unaware of the treatment assignment(s).</w:t>
      </w:r>
      <w:proofErr w:type="gramEnd"/>
      <w:r w:rsidRPr="00413630">
        <w:rPr>
          <w:rFonts w:ascii="Calibri" w:hAnsi="Calibri"/>
        </w:rPr>
        <w:t xml:space="preserve"> Single-blinding usually refers to the subject(s) being unaware, and double-blinding usually refers to the subject(s), investigator(s), monitor, and, in some cases, data analyst(s) being unaware of the treatment assignment(s).</w:t>
      </w:r>
    </w:p>
    <w:p w:rsidR="002422DE" w:rsidRPr="00413630" w:rsidRDefault="002422DE" w:rsidP="002422DE">
      <w:pPr>
        <w:spacing w:after="0"/>
        <w:jc w:val="both"/>
        <w:rPr>
          <w:rFonts w:ascii="Calibri" w:hAnsi="Calibri"/>
        </w:rPr>
      </w:pPr>
    </w:p>
    <w:p w:rsidR="00413630" w:rsidRPr="00413630" w:rsidRDefault="00413630" w:rsidP="002F1975">
      <w:pPr>
        <w:numPr>
          <w:ilvl w:val="1"/>
          <w:numId w:val="5"/>
        </w:numPr>
        <w:spacing w:after="0"/>
        <w:jc w:val="both"/>
        <w:rPr>
          <w:rFonts w:ascii="Calibri" w:hAnsi="Calibri"/>
        </w:rPr>
      </w:pPr>
      <w:r w:rsidRPr="002F1975">
        <w:rPr>
          <w:rStyle w:val="Emphaseple"/>
          <w:i w:val="0"/>
          <w:iCs w:val="0"/>
        </w:rPr>
        <w:t>case-report form (CRF)</w:t>
      </w:r>
      <w:r w:rsidRPr="00413630">
        <w:rPr>
          <w:rFonts w:ascii="Calibri" w:hAnsi="Calibri"/>
          <w:i/>
          <w:iCs/>
        </w:rPr>
        <w:t xml:space="preserve"> </w:t>
      </w:r>
    </w:p>
    <w:p w:rsidR="00413630" w:rsidRDefault="00413630" w:rsidP="002422DE">
      <w:pPr>
        <w:spacing w:after="0"/>
        <w:jc w:val="both"/>
        <w:rPr>
          <w:rFonts w:ascii="Calibri" w:hAnsi="Calibri"/>
        </w:rPr>
      </w:pPr>
      <w:proofErr w:type="gramStart"/>
      <w:r w:rsidRPr="00413630">
        <w:rPr>
          <w:rFonts w:ascii="Calibri" w:hAnsi="Calibri"/>
        </w:rPr>
        <w:t>A document that is used to record data on each trial subject during the course of the clinical trial, as defined by the protocol.</w:t>
      </w:r>
      <w:proofErr w:type="gramEnd"/>
      <w:r w:rsidRPr="00413630">
        <w:rPr>
          <w:rFonts w:ascii="Calibri" w:hAnsi="Calibri"/>
        </w:rPr>
        <w:t xml:space="preserve"> The data should be collected by procedures that guarantee preservation, retention and retrieval of information and allow easy access for veri</w:t>
      </w:r>
      <w:r w:rsidR="002422DE">
        <w:rPr>
          <w:rFonts w:ascii="Calibri" w:hAnsi="Calibri"/>
        </w:rPr>
        <w:t>fication, audit and inspection.</w:t>
      </w:r>
    </w:p>
    <w:p w:rsidR="002422DE" w:rsidRPr="002422DE" w:rsidRDefault="002422DE" w:rsidP="002422DE">
      <w:pPr>
        <w:spacing w:after="0"/>
        <w:jc w:val="both"/>
        <w:rPr>
          <w:rFonts w:ascii="Calibri" w:hAnsi="Calibri"/>
        </w:rPr>
      </w:pPr>
    </w:p>
    <w:p w:rsidR="00413630" w:rsidRPr="002F1975" w:rsidRDefault="00413630" w:rsidP="002F1975">
      <w:pPr>
        <w:numPr>
          <w:ilvl w:val="1"/>
          <w:numId w:val="5"/>
        </w:numPr>
        <w:spacing w:after="0"/>
        <w:jc w:val="both"/>
        <w:rPr>
          <w:rStyle w:val="Emphaseple"/>
        </w:rPr>
      </w:pPr>
      <w:r w:rsidRPr="002F1975">
        <w:rPr>
          <w:rStyle w:val="Emphaseple"/>
          <w:i w:val="0"/>
          <w:iCs w:val="0"/>
        </w:rPr>
        <w:t xml:space="preserve">clinical trial </w:t>
      </w:r>
    </w:p>
    <w:p w:rsidR="00413630" w:rsidRPr="00413630" w:rsidRDefault="00413630" w:rsidP="00413630">
      <w:pPr>
        <w:spacing w:after="0"/>
        <w:jc w:val="both"/>
        <w:rPr>
          <w:rFonts w:ascii="Calibri" w:hAnsi="Calibri"/>
        </w:rPr>
      </w:pPr>
      <w:r w:rsidRPr="00413630">
        <w:rPr>
          <w:rFonts w:ascii="Calibri" w:hAnsi="Calibri"/>
        </w:rPr>
        <w:t xml:space="preserve">A systematic study on pharmaceutical products in human subjects (including patients and other volunteers) in order to discover or verify the effects of and/or identify any adverse reaction to investigational products, and/or to study the absorption, distribution, metabolism and excretion of the products with the objective of ascertaining their efficacy and safety. </w:t>
      </w:r>
    </w:p>
    <w:p w:rsidR="00413630" w:rsidRPr="00413630" w:rsidRDefault="00413630" w:rsidP="00413630">
      <w:pPr>
        <w:jc w:val="both"/>
        <w:rPr>
          <w:rFonts w:ascii="Calibri" w:hAnsi="Calibri"/>
        </w:rPr>
      </w:pPr>
      <w:r w:rsidRPr="00413630">
        <w:rPr>
          <w:rFonts w:ascii="Calibri" w:hAnsi="Calibri"/>
        </w:rPr>
        <w:t>Clinical trials are generally classified into Phases I to IV. It is not possible to draw distinct lines between the phases, and diverging opinions about details and methodology do exist. A brief description of the individual phases, based on their purposes as related to clinical development of pharmaceutical products, is gi</w:t>
      </w:r>
      <w:r w:rsidR="002422DE">
        <w:rPr>
          <w:rFonts w:ascii="Calibri" w:hAnsi="Calibri"/>
        </w:rPr>
        <w:t>ven</w:t>
      </w:r>
      <w:r w:rsidRPr="00413630">
        <w:rPr>
          <w:rFonts w:ascii="Calibri" w:hAnsi="Calibri"/>
        </w:rPr>
        <w:t xml:space="preserve"> below: </w:t>
      </w:r>
    </w:p>
    <w:p w:rsidR="00413630" w:rsidRPr="00413630" w:rsidRDefault="00413630" w:rsidP="00413630">
      <w:pPr>
        <w:ind w:left="720"/>
        <w:jc w:val="both"/>
        <w:rPr>
          <w:rFonts w:ascii="Calibri" w:hAnsi="Calibri"/>
        </w:rPr>
      </w:pPr>
      <w:r w:rsidRPr="00413630">
        <w:rPr>
          <w:rFonts w:ascii="Calibri" w:hAnsi="Calibri"/>
          <w:i/>
          <w:iCs/>
        </w:rPr>
        <w:t>Phase I</w:t>
      </w:r>
      <w:r w:rsidR="002422DE">
        <w:rPr>
          <w:rFonts w:ascii="Calibri" w:hAnsi="Calibri"/>
          <w:i/>
          <w:iCs/>
        </w:rPr>
        <w:t xml:space="preserve">: </w:t>
      </w:r>
      <w:r w:rsidRPr="00413630">
        <w:rPr>
          <w:rFonts w:ascii="Calibri" w:hAnsi="Calibri"/>
        </w:rPr>
        <w:t>These are the first trials of a new active ingredient or new formulation in humans, often carried out in healthy volunteers. Their purpose is to establish a preliminary evaluation of the safety, and the pharma</w:t>
      </w:r>
      <w:r w:rsidRPr="00413630">
        <w:rPr>
          <w:rFonts w:ascii="Calibri" w:hAnsi="Calibri"/>
        </w:rPr>
        <w:softHyphen/>
        <w:t xml:space="preserve">cokinetic and, where possible, </w:t>
      </w:r>
      <w:proofErr w:type="spellStart"/>
      <w:r w:rsidRPr="00413630">
        <w:rPr>
          <w:rFonts w:ascii="Calibri" w:hAnsi="Calibri"/>
        </w:rPr>
        <w:t>pharmacodynamic</w:t>
      </w:r>
      <w:proofErr w:type="spellEnd"/>
      <w:r w:rsidRPr="00413630">
        <w:rPr>
          <w:rFonts w:ascii="Calibri" w:hAnsi="Calibri"/>
        </w:rPr>
        <w:t xml:space="preserve"> profile of the active ingredient in humans. </w:t>
      </w:r>
    </w:p>
    <w:p w:rsidR="00413630" w:rsidRPr="00413630" w:rsidRDefault="00413630" w:rsidP="00413630">
      <w:pPr>
        <w:ind w:left="720"/>
        <w:jc w:val="both"/>
        <w:rPr>
          <w:rFonts w:ascii="Calibri" w:hAnsi="Calibri"/>
        </w:rPr>
      </w:pPr>
      <w:r w:rsidRPr="00413630">
        <w:rPr>
          <w:rFonts w:ascii="Calibri" w:hAnsi="Calibri"/>
          <w:i/>
          <w:iCs/>
        </w:rPr>
        <w:t>Phase II</w:t>
      </w:r>
      <w:r w:rsidR="002422DE">
        <w:rPr>
          <w:rFonts w:ascii="Calibri" w:hAnsi="Calibri"/>
          <w:i/>
          <w:iCs/>
        </w:rPr>
        <w:t xml:space="preserve">: </w:t>
      </w:r>
      <w:r w:rsidRPr="00413630">
        <w:rPr>
          <w:rFonts w:ascii="Calibri" w:hAnsi="Calibri"/>
        </w:rPr>
        <w:t>These trials are performed in a limited number of subjects and are often, at a later stage, of a comparative (e.g. placebo-controlled) design. Their purpose is to demonstrate therapeutic activity and to assess the short-term safety of the active ingredient in patients suffering from a disease or condition for which the active ingredient is intended. This phase also aims at the determination of appropriate dose ranges or regimens and (if possible) clarification of dose</w:t>
      </w:r>
      <w:r w:rsidR="002422DE">
        <w:rPr>
          <w:rFonts w:ascii="Calibri" w:hAnsi="Calibri"/>
        </w:rPr>
        <w:t xml:space="preserve"> </w:t>
      </w:r>
      <w:r w:rsidRPr="00413630">
        <w:rPr>
          <w:rFonts w:ascii="Calibri" w:hAnsi="Calibri"/>
        </w:rPr>
        <w:softHyphen/>
        <w:t xml:space="preserve">response relationships in order to provide an optimal background for the design of extensive therapeutic trials. </w:t>
      </w:r>
    </w:p>
    <w:p w:rsidR="00413630" w:rsidRPr="00413630" w:rsidRDefault="00413630" w:rsidP="002422DE">
      <w:pPr>
        <w:ind w:left="720"/>
        <w:jc w:val="both"/>
        <w:rPr>
          <w:rFonts w:ascii="Calibri" w:hAnsi="Calibri"/>
        </w:rPr>
      </w:pPr>
      <w:r w:rsidRPr="00413630">
        <w:rPr>
          <w:rFonts w:ascii="Calibri" w:hAnsi="Calibri"/>
          <w:i/>
          <w:iCs/>
        </w:rPr>
        <w:t>Phase III</w:t>
      </w:r>
      <w:r w:rsidR="002422DE">
        <w:rPr>
          <w:rFonts w:ascii="Calibri" w:hAnsi="Calibri"/>
          <w:i/>
          <w:iCs/>
        </w:rPr>
        <w:t xml:space="preserve">: </w:t>
      </w:r>
      <w:r w:rsidRPr="00413630">
        <w:rPr>
          <w:rFonts w:ascii="Calibri" w:hAnsi="Calibri"/>
        </w:rPr>
        <w:t xml:space="preserve">Trials in larger (and possibly varied) patient groups, with the purpose of determining the short-and long-term safety/efficacy balance of formulation(s) of the active ingredient, and of assessing its overall and relative therapeutic value. The pattern and profile of any frequent adverse reactions must be investigated and special features of the product must be explored (e.g. clinically relevant drug interactions, factors leading to differences in effect such as age). These trials should preferably be of a randomized double-blind design, but other designs may be acceptable, e.g. long-term safety studies. Generally, the conditions under which these trials are carried out should be as close as possible to normal conditions of use. </w:t>
      </w:r>
    </w:p>
    <w:p w:rsidR="00413630" w:rsidRPr="00413630" w:rsidRDefault="00413630" w:rsidP="002422DE">
      <w:pPr>
        <w:ind w:firstLine="720"/>
        <w:jc w:val="both"/>
        <w:rPr>
          <w:rFonts w:ascii="Calibri" w:hAnsi="Calibri"/>
        </w:rPr>
      </w:pPr>
      <w:r w:rsidRPr="00413630">
        <w:rPr>
          <w:rFonts w:ascii="Calibri" w:hAnsi="Calibri"/>
          <w:i/>
          <w:iCs/>
        </w:rPr>
        <w:t>Phase IV</w:t>
      </w:r>
      <w:r w:rsidR="002422DE">
        <w:rPr>
          <w:rFonts w:ascii="Calibri" w:hAnsi="Calibri"/>
          <w:i/>
          <w:iCs/>
        </w:rPr>
        <w:t xml:space="preserve">: </w:t>
      </w:r>
      <w:r w:rsidRPr="00413630">
        <w:rPr>
          <w:rFonts w:ascii="Calibri" w:hAnsi="Calibri"/>
        </w:rPr>
        <w:t xml:space="preserve">Studies performed after marketing of the pharmaceutical product. Trials in phase IV are carried out on the basis of the product characteristics for which the marketing authorization was granted and are normally in the form of post-marketing surveillance, or assessment of therapeutic value or treatment strategies. Although methods may differ, these studies should use the same scientific and ethical standards as applied in pre-marketing studies. After a product has been placed on the market, clinical trials designed to explore new indications, new methods of administration, new combinations, etc. are normally considered as trials on new pharmaceutical products. </w:t>
      </w:r>
    </w:p>
    <w:p w:rsidR="00413630" w:rsidRPr="002F1975" w:rsidRDefault="00413630" w:rsidP="002F1975">
      <w:pPr>
        <w:numPr>
          <w:ilvl w:val="1"/>
          <w:numId w:val="5"/>
        </w:numPr>
        <w:spacing w:after="0"/>
        <w:jc w:val="both"/>
        <w:rPr>
          <w:rStyle w:val="Emphaseple"/>
        </w:rPr>
      </w:pPr>
      <w:r w:rsidRPr="002F1975">
        <w:rPr>
          <w:rStyle w:val="Emphaseple"/>
        </w:rPr>
        <w:t xml:space="preserve">Clinical Trial/Study Report </w:t>
      </w:r>
    </w:p>
    <w:p w:rsidR="00413630" w:rsidRPr="00413630" w:rsidRDefault="00413630" w:rsidP="00413630">
      <w:pPr>
        <w:jc w:val="both"/>
        <w:rPr>
          <w:rFonts w:ascii="Calibri" w:hAnsi="Calibri"/>
        </w:rPr>
      </w:pPr>
      <w:r w:rsidRPr="00413630">
        <w:rPr>
          <w:rFonts w:ascii="Calibri" w:hAnsi="Calibri"/>
        </w:rPr>
        <w:t>A written description of a trial/study of any therapeutic, prophylactic, or diagnostic agent conducted in human subjects, in which the clinical and statistical description, presentations, and analyses are fully integrated into a single report (see the ICH Guideline for Structure and Content of Clinical Study Reports).</w:t>
      </w:r>
    </w:p>
    <w:p w:rsidR="00413630" w:rsidRPr="002F1975" w:rsidRDefault="00413630" w:rsidP="002F1975">
      <w:pPr>
        <w:numPr>
          <w:ilvl w:val="1"/>
          <w:numId w:val="5"/>
        </w:numPr>
        <w:spacing w:after="0"/>
        <w:jc w:val="both"/>
        <w:rPr>
          <w:rStyle w:val="Emphaseple"/>
        </w:rPr>
      </w:pPr>
      <w:r w:rsidRPr="002F1975">
        <w:rPr>
          <w:rStyle w:val="Emphaseple"/>
        </w:rPr>
        <w:t xml:space="preserve">Comparator (Product) </w:t>
      </w:r>
    </w:p>
    <w:p w:rsidR="00413630" w:rsidRPr="00413630" w:rsidRDefault="00413630" w:rsidP="00413630">
      <w:pPr>
        <w:jc w:val="both"/>
        <w:rPr>
          <w:rFonts w:ascii="Calibri" w:hAnsi="Calibri"/>
        </w:rPr>
      </w:pPr>
      <w:r w:rsidRPr="00413630">
        <w:rPr>
          <w:rFonts w:ascii="Calibri" w:hAnsi="Calibri"/>
        </w:rPr>
        <w:t xml:space="preserve">An investigational or marketed product (i.e., active control), or placebo, used as a reference in a clinical trial. </w:t>
      </w:r>
    </w:p>
    <w:p w:rsidR="00413630" w:rsidRPr="002F1975" w:rsidRDefault="00413630" w:rsidP="002F1975">
      <w:pPr>
        <w:numPr>
          <w:ilvl w:val="1"/>
          <w:numId w:val="5"/>
        </w:numPr>
        <w:spacing w:after="0"/>
        <w:jc w:val="both"/>
        <w:rPr>
          <w:rStyle w:val="Emphaseple"/>
        </w:rPr>
      </w:pPr>
      <w:r w:rsidRPr="002F1975">
        <w:rPr>
          <w:rStyle w:val="Emphaseple"/>
          <w:i w:val="0"/>
          <w:iCs w:val="0"/>
        </w:rPr>
        <w:t xml:space="preserve">confidentiality </w:t>
      </w:r>
    </w:p>
    <w:p w:rsidR="00413630" w:rsidRPr="00413630" w:rsidRDefault="00413630" w:rsidP="00413630">
      <w:pPr>
        <w:jc w:val="both"/>
        <w:rPr>
          <w:rFonts w:ascii="Calibri" w:hAnsi="Calibri"/>
        </w:rPr>
      </w:pPr>
      <w:proofErr w:type="gramStart"/>
      <w:r w:rsidRPr="00413630">
        <w:rPr>
          <w:rFonts w:ascii="Calibri" w:hAnsi="Calibri"/>
        </w:rPr>
        <w:t>Maintenance of the privacy of trial subjects, including their personal identity and all personal medical information.</w:t>
      </w:r>
      <w:proofErr w:type="gramEnd"/>
      <w:r w:rsidRPr="00413630">
        <w:rPr>
          <w:rFonts w:ascii="Calibri" w:hAnsi="Calibri"/>
        </w:rPr>
        <w:t xml:space="preserve"> </w:t>
      </w:r>
    </w:p>
    <w:p w:rsidR="00413630" w:rsidRPr="002F1975" w:rsidRDefault="00413630" w:rsidP="002F1975">
      <w:pPr>
        <w:numPr>
          <w:ilvl w:val="1"/>
          <w:numId w:val="5"/>
        </w:numPr>
        <w:spacing w:after="0"/>
        <w:jc w:val="both"/>
        <w:rPr>
          <w:rStyle w:val="Emphaseple"/>
        </w:rPr>
      </w:pPr>
      <w:r w:rsidRPr="002F1975">
        <w:rPr>
          <w:rStyle w:val="Emphaseple"/>
          <w:i w:val="0"/>
          <w:iCs w:val="0"/>
        </w:rPr>
        <w:t xml:space="preserve">contract </w:t>
      </w:r>
    </w:p>
    <w:p w:rsidR="00413630" w:rsidRPr="00413630" w:rsidRDefault="00413630" w:rsidP="00413630">
      <w:pPr>
        <w:jc w:val="both"/>
        <w:rPr>
          <w:rFonts w:ascii="Calibri" w:hAnsi="Calibri"/>
        </w:rPr>
      </w:pPr>
      <w:r w:rsidRPr="00413630">
        <w:rPr>
          <w:rFonts w:ascii="Calibri" w:hAnsi="Calibri"/>
        </w:rPr>
        <w:t xml:space="preserve">A document, dated and signed by the investigator, institution and sponsor, that sets out any agreements on financial matters and delegation or distribution of responsibilities. The protocol may also serve as a contract when it contains such information and is signed. </w:t>
      </w:r>
    </w:p>
    <w:p w:rsidR="00413630" w:rsidRPr="002F1975" w:rsidRDefault="00413630" w:rsidP="002F1975">
      <w:pPr>
        <w:numPr>
          <w:ilvl w:val="1"/>
          <w:numId w:val="5"/>
        </w:numPr>
        <w:spacing w:after="0"/>
        <w:jc w:val="both"/>
        <w:rPr>
          <w:rStyle w:val="Emphaseple"/>
        </w:rPr>
      </w:pPr>
      <w:r w:rsidRPr="002F1975">
        <w:rPr>
          <w:rStyle w:val="Emphaseple"/>
          <w:i w:val="0"/>
          <w:iCs w:val="0"/>
        </w:rPr>
        <w:t xml:space="preserve">contract research organization (CRO) </w:t>
      </w:r>
    </w:p>
    <w:p w:rsidR="00413630" w:rsidRPr="00413630" w:rsidRDefault="00413630" w:rsidP="00413630">
      <w:pPr>
        <w:jc w:val="both"/>
        <w:rPr>
          <w:rFonts w:ascii="Calibri" w:hAnsi="Calibri"/>
        </w:rPr>
      </w:pPr>
      <w:proofErr w:type="gramStart"/>
      <w:r w:rsidRPr="00413630">
        <w:rPr>
          <w:rFonts w:ascii="Calibri" w:hAnsi="Calibri"/>
        </w:rPr>
        <w:t>A scientific organization (commercial, academic or other) to which a sponsor may transfer some of its tasks and obligations.</w:t>
      </w:r>
      <w:proofErr w:type="gramEnd"/>
      <w:r w:rsidRPr="00413630">
        <w:rPr>
          <w:rFonts w:ascii="Calibri" w:hAnsi="Calibri"/>
        </w:rPr>
        <w:t xml:space="preserve"> Any such transfer should be defined in writing. </w:t>
      </w:r>
    </w:p>
    <w:p w:rsidR="004F582E" w:rsidRDefault="004F582E" w:rsidP="004F582E">
      <w:pPr>
        <w:pStyle w:val="CM44"/>
        <w:spacing w:after="57" w:line="266" w:lineRule="atLeast"/>
        <w:jc w:val="both"/>
        <w:rPr>
          <w:rFonts w:cs="NCKPMP+CenturySchoolbook"/>
          <w:color w:val="000000"/>
          <w:sz w:val="22"/>
          <w:szCs w:val="22"/>
        </w:rPr>
      </w:pPr>
    </w:p>
    <w:p w:rsidR="004F582E" w:rsidRPr="004F582E" w:rsidRDefault="004F582E" w:rsidP="004F582E">
      <w:pPr>
        <w:numPr>
          <w:ilvl w:val="1"/>
          <w:numId w:val="5"/>
        </w:numPr>
        <w:spacing w:after="0"/>
        <w:jc w:val="both"/>
        <w:rPr>
          <w:rStyle w:val="Emphaseple"/>
        </w:rPr>
      </w:pPr>
      <w:r w:rsidRPr="004F582E">
        <w:rPr>
          <w:rStyle w:val="Emphaseple"/>
        </w:rPr>
        <w:t>Case Report Form</w:t>
      </w:r>
      <w:r>
        <w:rPr>
          <w:rStyle w:val="Emphaseple"/>
        </w:rPr>
        <w:t xml:space="preserve"> (CRF)</w:t>
      </w:r>
    </w:p>
    <w:p w:rsidR="004F582E" w:rsidRDefault="004F582E" w:rsidP="004F582E">
      <w:pPr>
        <w:spacing w:after="0"/>
        <w:jc w:val="both"/>
        <w:rPr>
          <w:rStyle w:val="Emphaseple"/>
        </w:rPr>
      </w:pPr>
      <w:r>
        <w:rPr>
          <w:rFonts w:ascii="NCKPLO+CenturySchoolbook" w:hAnsi="NCKPLO+CenturySchoolbook" w:cs="NCKPLO+CenturySchoolbook"/>
          <w:color w:val="000000"/>
        </w:rPr>
        <w:t>A printed, optical, or electronic document designed to record all of the protocol required information to be reported to the sponsor on each trial subject.</w:t>
      </w:r>
    </w:p>
    <w:p w:rsidR="004F582E" w:rsidRPr="004F582E" w:rsidRDefault="004F582E" w:rsidP="004F582E">
      <w:pPr>
        <w:spacing w:after="0"/>
        <w:ind w:left="1080"/>
        <w:jc w:val="both"/>
        <w:rPr>
          <w:rStyle w:val="Emphaseple"/>
        </w:rPr>
      </w:pPr>
    </w:p>
    <w:p w:rsidR="00413630" w:rsidRPr="002F1975" w:rsidRDefault="00413630" w:rsidP="004F582E">
      <w:pPr>
        <w:numPr>
          <w:ilvl w:val="1"/>
          <w:numId w:val="5"/>
        </w:numPr>
        <w:spacing w:after="0"/>
        <w:jc w:val="both"/>
        <w:rPr>
          <w:rStyle w:val="Emphaseple"/>
        </w:rPr>
      </w:pPr>
      <w:r w:rsidRPr="002F1975">
        <w:rPr>
          <w:rStyle w:val="Emphaseple"/>
        </w:rPr>
        <w:t xml:space="preserve">Essential Documents </w:t>
      </w:r>
    </w:p>
    <w:p w:rsidR="00413630" w:rsidRDefault="00413630" w:rsidP="00413630">
      <w:pPr>
        <w:jc w:val="both"/>
        <w:rPr>
          <w:rFonts w:ascii="Calibri" w:hAnsi="Calibri"/>
        </w:rPr>
      </w:pPr>
      <w:r w:rsidRPr="00413630">
        <w:rPr>
          <w:rFonts w:ascii="Calibri" w:hAnsi="Calibri"/>
        </w:rPr>
        <w:t xml:space="preserve">Documents which individually and collectively permit evaluation of the conduct of a study and the quality of the data produced (see 8. </w:t>
      </w:r>
      <w:proofErr w:type="gramStart"/>
      <w:r w:rsidRPr="00413630">
        <w:rPr>
          <w:rFonts w:ascii="Calibri" w:hAnsi="Calibri"/>
        </w:rPr>
        <w:t>Essential Documents for the Conduct of a Clinical Trial).</w:t>
      </w:r>
      <w:proofErr w:type="gramEnd"/>
    </w:p>
    <w:p w:rsidR="00413630" w:rsidRPr="002F1975" w:rsidRDefault="00413630" w:rsidP="004F582E">
      <w:pPr>
        <w:numPr>
          <w:ilvl w:val="1"/>
          <w:numId w:val="5"/>
        </w:numPr>
        <w:spacing w:after="0"/>
        <w:jc w:val="both"/>
        <w:rPr>
          <w:rStyle w:val="Emphaseple"/>
        </w:rPr>
      </w:pPr>
      <w:r w:rsidRPr="002F1975">
        <w:rPr>
          <w:rStyle w:val="Emphaseple"/>
          <w:i w:val="0"/>
          <w:iCs w:val="0"/>
        </w:rPr>
        <w:t xml:space="preserve">Good Clinical Practice (GCP) </w:t>
      </w:r>
    </w:p>
    <w:p w:rsidR="00413630" w:rsidRPr="00413630" w:rsidRDefault="00413630" w:rsidP="00413630">
      <w:pPr>
        <w:jc w:val="both"/>
        <w:rPr>
          <w:rFonts w:ascii="Calibri" w:hAnsi="Calibri"/>
        </w:rPr>
      </w:pPr>
      <w:r w:rsidRPr="00413630">
        <w:rPr>
          <w:rFonts w:ascii="Calibri" w:hAnsi="Calibri"/>
        </w:rPr>
        <w:t xml:space="preserve">A standard for clinical studies which encompasses the design, conduct, monitoring, termination, audit, analyses, reporting and documentation of the studies and which ensures that the reporting of clinical trials provides assurance that the data and reported results are credible and accurate, and that the rights, integrity, and confidentiality of trial subjects are protected </w:t>
      </w:r>
    </w:p>
    <w:p w:rsidR="00413630" w:rsidRPr="002F1975" w:rsidRDefault="002422DE" w:rsidP="004F582E">
      <w:pPr>
        <w:numPr>
          <w:ilvl w:val="1"/>
          <w:numId w:val="5"/>
        </w:numPr>
        <w:spacing w:after="0"/>
        <w:jc w:val="both"/>
        <w:rPr>
          <w:rStyle w:val="Emphaseple"/>
        </w:rPr>
      </w:pPr>
      <w:r>
        <w:rPr>
          <w:rStyle w:val="Emphaseple"/>
          <w:i w:val="0"/>
          <w:iCs w:val="0"/>
        </w:rPr>
        <w:br w:type="page"/>
      </w:r>
      <w:r w:rsidR="00413630" w:rsidRPr="00D02FB5">
        <w:rPr>
          <w:rStyle w:val="Emphaseple"/>
        </w:rPr>
        <w:t xml:space="preserve">Good Manufacturing Practice (GMP) </w:t>
      </w:r>
    </w:p>
    <w:p w:rsidR="00413630" w:rsidRDefault="00413630" w:rsidP="00413630">
      <w:pPr>
        <w:jc w:val="both"/>
        <w:rPr>
          <w:rFonts w:ascii="Calibri" w:hAnsi="Calibri"/>
        </w:rPr>
      </w:pPr>
      <w:r w:rsidRPr="00413630">
        <w:rPr>
          <w:rFonts w:ascii="Calibri" w:hAnsi="Calibri"/>
        </w:rPr>
        <w:t xml:space="preserve">That part of pharmaceutical quality assurance which ensures that products are consistently produced and controlled to the quality standards appropriate to their intended use and as required by the marketing authorization. In these guidelines, GMP refers to the current GMP guidelines published by </w:t>
      </w:r>
      <w:proofErr w:type="gramStart"/>
      <w:r w:rsidRPr="00413630">
        <w:rPr>
          <w:rFonts w:ascii="Calibri" w:hAnsi="Calibri"/>
        </w:rPr>
        <w:t>WHO</w:t>
      </w:r>
      <w:proofErr w:type="gramEnd"/>
      <w:r w:rsidRPr="00413630">
        <w:rPr>
          <w:rFonts w:ascii="Calibri" w:hAnsi="Calibri"/>
        </w:rPr>
        <w:t xml:space="preserve"> or any other relevant regulatory guidelines. </w:t>
      </w:r>
    </w:p>
    <w:p w:rsidR="002422DE" w:rsidRPr="00D02FB5" w:rsidRDefault="00413630" w:rsidP="004F582E">
      <w:pPr>
        <w:numPr>
          <w:ilvl w:val="1"/>
          <w:numId w:val="5"/>
        </w:numPr>
        <w:spacing w:after="0"/>
        <w:jc w:val="both"/>
        <w:rPr>
          <w:rStyle w:val="Emphaseple"/>
        </w:rPr>
      </w:pPr>
      <w:r w:rsidRPr="00D02FB5">
        <w:rPr>
          <w:rStyle w:val="Emphaseple"/>
        </w:rPr>
        <w:t>Independent Data-Monitoring Committee (IDMC) (Data and Safety Monitoring Board, Monitoring Committee, Data Monitoring Committee)</w:t>
      </w:r>
    </w:p>
    <w:p w:rsidR="00413630" w:rsidRPr="00413630" w:rsidRDefault="002422DE" w:rsidP="00413630">
      <w:pPr>
        <w:jc w:val="both"/>
        <w:rPr>
          <w:rFonts w:ascii="Calibri" w:hAnsi="Calibri"/>
          <w:bCs/>
        </w:rPr>
      </w:pPr>
      <w:proofErr w:type="gramStart"/>
      <w:r>
        <w:rPr>
          <w:rFonts w:ascii="Calibri" w:hAnsi="Calibri"/>
          <w:bCs/>
        </w:rPr>
        <w:t xml:space="preserve">An independent data-monitoring </w:t>
      </w:r>
      <w:r w:rsidR="00413630" w:rsidRPr="00413630">
        <w:rPr>
          <w:rFonts w:ascii="Calibri" w:hAnsi="Calibri"/>
          <w:bCs/>
        </w:rPr>
        <w:t>committee</w:t>
      </w:r>
      <w:proofErr w:type="gramEnd"/>
      <w:r w:rsidR="00413630" w:rsidRPr="00413630">
        <w:rPr>
          <w:rFonts w:ascii="Calibri" w:hAnsi="Calibri"/>
          <w:bCs/>
        </w:rPr>
        <w:t xml:space="preserve"> that may be established by the sponsor to assess at intervals the progress of a clinical trial, the safety data, and the critical efficacy endpoints, and to recommend to the sponsor whether to continue, modify, or stop a trial. </w:t>
      </w:r>
    </w:p>
    <w:p w:rsidR="00413630" w:rsidRPr="002422DE" w:rsidRDefault="00413630" w:rsidP="004F582E">
      <w:pPr>
        <w:numPr>
          <w:ilvl w:val="1"/>
          <w:numId w:val="5"/>
        </w:numPr>
        <w:spacing w:after="0"/>
        <w:jc w:val="both"/>
        <w:rPr>
          <w:rStyle w:val="Emphaseple"/>
        </w:rPr>
      </w:pPr>
      <w:r w:rsidRPr="002422DE">
        <w:rPr>
          <w:rStyle w:val="Emphaseple"/>
        </w:rPr>
        <w:t xml:space="preserve">Impartial Witness </w:t>
      </w:r>
    </w:p>
    <w:p w:rsidR="00413630" w:rsidRPr="00413630" w:rsidRDefault="00413630" w:rsidP="00413630">
      <w:pPr>
        <w:jc w:val="both"/>
        <w:rPr>
          <w:rFonts w:ascii="Calibri" w:hAnsi="Calibri"/>
          <w:bCs/>
        </w:rPr>
      </w:pPr>
      <w:r w:rsidRPr="00413630">
        <w:rPr>
          <w:rFonts w:ascii="Calibri" w:hAnsi="Calibri"/>
          <w:bCs/>
        </w:rPr>
        <w:t xml:space="preserve">A person, who is independent of the trial, who cannot be unfairly influenced by people involved with the trial, who attends the informed consent process if the subject or the subject’s legally acceptable representative cannot read, and who reads the informed consent form and any other written information supplied to the subject. </w:t>
      </w:r>
    </w:p>
    <w:p w:rsidR="00413630" w:rsidRPr="002422DE" w:rsidRDefault="00413630" w:rsidP="004F582E">
      <w:pPr>
        <w:numPr>
          <w:ilvl w:val="1"/>
          <w:numId w:val="5"/>
        </w:numPr>
        <w:spacing w:after="0"/>
        <w:jc w:val="both"/>
        <w:rPr>
          <w:rStyle w:val="Emphaseple"/>
        </w:rPr>
      </w:pPr>
      <w:r w:rsidRPr="002422DE">
        <w:rPr>
          <w:rStyle w:val="Emphaseple"/>
        </w:rPr>
        <w:t xml:space="preserve">Independent Ethics Committee (IEC) </w:t>
      </w:r>
    </w:p>
    <w:p w:rsidR="00413630" w:rsidRPr="00413630" w:rsidRDefault="00413630" w:rsidP="00413630">
      <w:pPr>
        <w:jc w:val="both"/>
        <w:rPr>
          <w:rFonts w:ascii="Calibri" w:hAnsi="Calibri"/>
        </w:rPr>
      </w:pPr>
      <w:r w:rsidRPr="00413630">
        <w:rPr>
          <w:rFonts w:ascii="Calibri" w:hAnsi="Calibri"/>
        </w:rPr>
        <w:t xml:space="preserve">An independent body (a review board or a committee, institutional, regional, national, or supranational), constituted of medical professionals and non-medical members, whose responsibility it is to ensure the protection of the rights, safety and well-being of human subjects involved in a trial and to provide public assurance of that protection, by, among other things, reviewing and approving / providing </w:t>
      </w:r>
      <w:proofErr w:type="spellStart"/>
      <w:r w:rsidRPr="00413630">
        <w:rPr>
          <w:rFonts w:ascii="Calibri" w:hAnsi="Calibri"/>
        </w:rPr>
        <w:t>favourable</w:t>
      </w:r>
      <w:proofErr w:type="spellEnd"/>
      <w:r w:rsidRPr="00413630">
        <w:rPr>
          <w:rFonts w:ascii="Calibri" w:hAnsi="Calibri"/>
        </w:rPr>
        <w:t xml:space="preserve"> opinion on, the trial protocol, the suitability of the investigator(s), facilities, and the methods and material to be used in obtaining and documenting informed consent of the trial subjects. </w:t>
      </w:r>
    </w:p>
    <w:p w:rsidR="00413630" w:rsidRPr="00413630" w:rsidRDefault="00413630" w:rsidP="00413630">
      <w:pPr>
        <w:jc w:val="both"/>
        <w:rPr>
          <w:rFonts w:ascii="Calibri" w:hAnsi="Calibri"/>
        </w:rPr>
      </w:pPr>
      <w:r w:rsidRPr="00413630">
        <w:rPr>
          <w:rFonts w:ascii="Calibri" w:hAnsi="Calibri"/>
        </w:rPr>
        <w:t xml:space="preserve">The legal status, composition, function, operations and regulatory requirements pertaining to Independent Ethics Committees may differ among countries, but should allow the Independent Ethics Committee to act in agreement with GCP as described in this guideline. </w:t>
      </w:r>
    </w:p>
    <w:p w:rsidR="00413630" w:rsidRPr="002422DE" w:rsidRDefault="00413630" w:rsidP="004F582E">
      <w:pPr>
        <w:numPr>
          <w:ilvl w:val="1"/>
          <w:numId w:val="5"/>
        </w:numPr>
        <w:spacing w:after="0"/>
        <w:jc w:val="both"/>
        <w:rPr>
          <w:rStyle w:val="Emphaseple"/>
        </w:rPr>
      </w:pPr>
      <w:r w:rsidRPr="002422DE">
        <w:rPr>
          <w:rStyle w:val="Emphaseple"/>
          <w:i w:val="0"/>
          <w:iCs w:val="0"/>
        </w:rPr>
        <w:t xml:space="preserve">informed consent </w:t>
      </w:r>
    </w:p>
    <w:p w:rsidR="00413630" w:rsidRPr="00413630" w:rsidRDefault="00413630" w:rsidP="00413630">
      <w:pPr>
        <w:jc w:val="both"/>
        <w:rPr>
          <w:rFonts w:ascii="Calibri" w:hAnsi="Calibri"/>
        </w:rPr>
      </w:pPr>
      <w:proofErr w:type="gramStart"/>
      <w:r w:rsidRPr="00413630">
        <w:rPr>
          <w:rFonts w:ascii="Calibri" w:hAnsi="Calibri"/>
        </w:rPr>
        <w:t>A process by which a subject voluntary confirms willingness to participate in a particular clinical trial, and the documentation thereof.</w:t>
      </w:r>
      <w:proofErr w:type="gramEnd"/>
      <w:r w:rsidRPr="00413630">
        <w:rPr>
          <w:rFonts w:ascii="Calibri" w:hAnsi="Calibri"/>
        </w:rPr>
        <w:t xml:space="preserve"> This consent should only be sought after all appropriate information has been given about the trial, including an explanation of its status as research, its </w:t>
      </w:r>
      <w:r w:rsidRPr="00413630">
        <w:rPr>
          <w:rFonts w:ascii="Calibri" w:hAnsi="Calibri"/>
          <w:b/>
          <w:bCs/>
        </w:rPr>
        <w:t xml:space="preserve">objectives, potential benefits, risks and inconveniences, alternative </w:t>
      </w:r>
      <w:r w:rsidRPr="00413630">
        <w:rPr>
          <w:rFonts w:ascii="Calibri" w:hAnsi="Calibri"/>
        </w:rPr>
        <w:t xml:space="preserve">treatment that may be available, and of the subject's rights and responsibilities in accordance with the current revision of the Declaration of Helsinki (see Appendix 1). </w:t>
      </w:r>
    </w:p>
    <w:p w:rsidR="00413630" w:rsidRPr="002422DE" w:rsidRDefault="00413630" w:rsidP="004F582E">
      <w:pPr>
        <w:numPr>
          <w:ilvl w:val="1"/>
          <w:numId w:val="5"/>
        </w:numPr>
        <w:spacing w:after="0"/>
        <w:jc w:val="both"/>
        <w:rPr>
          <w:rStyle w:val="Emphaseple"/>
        </w:rPr>
      </w:pPr>
      <w:r w:rsidRPr="002422DE">
        <w:rPr>
          <w:rStyle w:val="Emphaseple"/>
        </w:rPr>
        <w:t xml:space="preserve">Inspection </w:t>
      </w:r>
    </w:p>
    <w:p w:rsidR="00413630" w:rsidRPr="00413630" w:rsidRDefault="00413630" w:rsidP="00413630">
      <w:pPr>
        <w:jc w:val="both"/>
        <w:rPr>
          <w:rFonts w:ascii="Calibri" w:hAnsi="Calibri"/>
        </w:rPr>
      </w:pPr>
      <w:r w:rsidRPr="00413630">
        <w:rPr>
          <w:rFonts w:ascii="Calibri" w:hAnsi="Calibri"/>
        </w:rPr>
        <w:t xml:space="preserve">The act by a regulatory </w:t>
      </w:r>
      <w:proofErr w:type="gramStart"/>
      <w:r w:rsidRPr="00413630">
        <w:rPr>
          <w:rFonts w:ascii="Calibri" w:hAnsi="Calibri"/>
        </w:rPr>
        <w:t>authority(</w:t>
      </w:r>
      <w:proofErr w:type="spellStart"/>
      <w:proofErr w:type="gramEnd"/>
      <w:r w:rsidRPr="00413630">
        <w:rPr>
          <w:rFonts w:ascii="Calibri" w:hAnsi="Calibri"/>
        </w:rPr>
        <w:t>ies</w:t>
      </w:r>
      <w:proofErr w:type="spellEnd"/>
      <w:r w:rsidRPr="00413630">
        <w:rPr>
          <w:rFonts w:ascii="Calibri" w:hAnsi="Calibri"/>
        </w:rPr>
        <w:t>) of conducting an official review of documents, facilities, records, and any other resources that are deemed by the authority(</w:t>
      </w:r>
      <w:proofErr w:type="spellStart"/>
      <w:r w:rsidRPr="00413630">
        <w:rPr>
          <w:rFonts w:ascii="Calibri" w:hAnsi="Calibri"/>
        </w:rPr>
        <w:t>ies</w:t>
      </w:r>
      <w:proofErr w:type="spellEnd"/>
      <w:r w:rsidRPr="00413630">
        <w:rPr>
          <w:rFonts w:ascii="Calibri" w:hAnsi="Calibri"/>
        </w:rPr>
        <w:t xml:space="preserve">) to be related to the clinical trial and that may be located at the site of the trial, at the sponsor's and/or contract research </w:t>
      </w:r>
      <w:proofErr w:type="spellStart"/>
      <w:r w:rsidRPr="00413630">
        <w:rPr>
          <w:rFonts w:ascii="Calibri" w:hAnsi="Calibri"/>
        </w:rPr>
        <w:t>organization’s</w:t>
      </w:r>
      <w:proofErr w:type="spellEnd"/>
      <w:r w:rsidRPr="00413630">
        <w:rPr>
          <w:rFonts w:ascii="Calibri" w:hAnsi="Calibri"/>
        </w:rPr>
        <w:t xml:space="preserve"> (CRO’s) facilities, or at other establishments deemed appropriate by the regulatory authority(</w:t>
      </w:r>
      <w:proofErr w:type="spellStart"/>
      <w:r w:rsidRPr="00413630">
        <w:rPr>
          <w:rFonts w:ascii="Calibri" w:hAnsi="Calibri"/>
        </w:rPr>
        <w:t>ies</w:t>
      </w:r>
      <w:proofErr w:type="spellEnd"/>
      <w:r w:rsidRPr="00413630">
        <w:rPr>
          <w:rFonts w:ascii="Calibri" w:hAnsi="Calibri"/>
        </w:rPr>
        <w:t xml:space="preserve">). </w:t>
      </w:r>
    </w:p>
    <w:p w:rsidR="00413630" w:rsidRPr="002422DE" w:rsidRDefault="00413630" w:rsidP="004F582E">
      <w:pPr>
        <w:numPr>
          <w:ilvl w:val="1"/>
          <w:numId w:val="5"/>
        </w:numPr>
        <w:spacing w:after="0"/>
        <w:jc w:val="both"/>
        <w:rPr>
          <w:rStyle w:val="Emphaseple"/>
        </w:rPr>
      </w:pPr>
      <w:r w:rsidRPr="002422DE">
        <w:rPr>
          <w:rStyle w:val="Emphaseple"/>
        </w:rPr>
        <w:t xml:space="preserve">Institution (medical) </w:t>
      </w:r>
    </w:p>
    <w:p w:rsidR="00413630" w:rsidRPr="00413630" w:rsidRDefault="00413630" w:rsidP="00413630">
      <w:pPr>
        <w:jc w:val="both"/>
        <w:rPr>
          <w:rFonts w:ascii="Calibri" w:hAnsi="Calibri"/>
        </w:rPr>
      </w:pPr>
      <w:proofErr w:type="gramStart"/>
      <w:r w:rsidRPr="00413630">
        <w:rPr>
          <w:rFonts w:ascii="Calibri" w:hAnsi="Calibri"/>
        </w:rPr>
        <w:t>Any public or private entity or agency or medical or dental facility where clinical trials are conducted.</w:t>
      </w:r>
      <w:proofErr w:type="gramEnd"/>
      <w:r w:rsidRPr="00413630">
        <w:rPr>
          <w:rFonts w:ascii="Calibri" w:hAnsi="Calibri"/>
        </w:rPr>
        <w:t xml:space="preserve"> </w:t>
      </w:r>
    </w:p>
    <w:p w:rsidR="00413630" w:rsidRPr="002422DE" w:rsidRDefault="008349B1" w:rsidP="004F582E">
      <w:pPr>
        <w:numPr>
          <w:ilvl w:val="1"/>
          <w:numId w:val="5"/>
        </w:numPr>
        <w:spacing w:after="0"/>
        <w:jc w:val="both"/>
        <w:rPr>
          <w:rStyle w:val="Emphaseple"/>
        </w:rPr>
      </w:pPr>
      <w:r>
        <w:rPr>
          <w:rStyle w:val="Emphaseple"/>
        </w:rPr>
        <w:br w:type="page"/>
      </w:r>
      <w:r w:rsidR="00413630" w:rsidRPr="002422DE">
        <w:rPr>
          <w:rStyle w:val="Emphaseple"/>
        </w:rPr>
        <w:t xml:space="preserve">Institutional Review Board (IRB) </w:t>
      </w:r>
    </w:p>
    <w:p w:rsidR="00413630" w:rsidRPr="00413630" w:rsidRDefault="00413630" w:rsidP="00413630">
      <w:pPr>
        <w:jc w:val="both"/>
        <w:rPr>
          <w:rFonts w:ascii="Calibri" w:hAnsi="Calibri"/>
        </w:rPr>
      </w:pPr>
      <w:r w:rsidRPr="00413630">
        <w:rPr>
          <w:rFonts w:ascii="Calibri" w:hAnsi="Calibri"/>
        </w:rPr>
        <w:t xml:space="preserve">An independent body constituted of medical, scientific, and non-scientific members, whose responsibility is to ensure the protection of the rights, safety and well-being of human subjects involved in a trial by, among other things, reviewing, approving, and providing continuing review of trial protocol and amendments and of the methods and material to be used in obtaining and documenting informed consent of the trial subjects. </w:t>
      </w:r>
    </w:p>
    <w:p w:rsidR="00413630" w:rsidRPr="002422DE" w:rsidRDefault="00413630" w:rsidP="004F582E">
      <w:pPr>
        <w:numPr>
          <w:ilvl w:val="1"/>
          <w:numId w:val="5"/>
        </w:numPr>
        <w:spacing w:after="0"/>
        <w:jc w:val="both"/>
        <w:rPr>
          <w:rStyle w:val="Emphaseple"/>
        </w:rPr>
      </w:pPr>
      <w:r w:rsidRPr="002422DE">
        <w:rPr>
          <w:rStyle w:val="Emphaseple"/>
        </w:rPr>
        <w:t xml:space="preserve">Interim Clinical Trial/Study Report </w:t>
      </w:r>
    </w:p>
    <w:p w:rsidR="00413630" w:rsidRPr="00413630" w:rsidRDefault="00413630" w:rsidP="00413630">
      <w:pPr>
        <w:jc w:val="both"/>
        <w:rPr>
          <w:rFonts w:ascii="Calibri" w:hAnsi="Calibri"/>
        </w:rPr>
      </w:pPr>
      <w:r w:rsidRPr="00413630">
        <w:rPr>
          <w:rFonts w:ascii="Calibri" w:hAnsi="Calibri"/>
        </w:rPr>
        <w:t xml:space="preserve">A report of intermediate results and their evaluation based on analyses performed during the course of a trial. </w:t>
      </w:r>
    </w:p>
    <w:p w:rsidR="00413630" w:rsidRPr="002422DE" w:rsidRDefault="00413630" w:rsidP="004F582E">
      <w:pPr>
        <w:numPr>
          <w:ilvl w:val="1"/>
          <w:numId w:val="5"/>
        </w:numPr>
        <w:spacing w:after="0"/>
        <w:jc w:val="both"/>
        <w:rPr>
          <w:rStyle w:val="Emphaseple"/>
        </w:rPr>
      </w:pPr>
      <w:r w:rsidRPr="002422DE">
        <w:rPr>
          <w:rStyle w:val="Emphaseple"/>
          <w:i w:val="0"/>
          <w:iCs w:val="0"/>
        </w:rPr>
        <w:t xml:space="preserve">investigator </w:t>
      </w:r>
    </w:p>
    <w:p w:rsidR="00413630" w:rsidRPr="00413630" w:rsidRDefault="00413630" w:rsidP="00413630">
      <w:pPr>
        <w:jc w:val="both"/>
        <w:rPr>
          <w:rFonts w:ascii="Calibri" w:hAnsi="Calibri"/>
        </w:rPr>
      </w:pPr>
      <w:proofErr w:type="gramStart"/>
      <w:r w:rsidRPr="00413630">
        <w:rPr>
          <w:rFonts w:ascii="Calibri" w:hAnsi="Calibri"/>
        </w:rPr>
        <w:t>A person responsible for the conduct of the clinical trial at a trial site and responsible for the rights, health and welfare of the subjects participating in the trial.</w:t>
      </w:r>
      <w:proofErr w:type="gramEnd"/>
      <w:r w:rsidRPr="00413630">
        <w:rPr>
          <w:rFonts w:ascii="Calibri" w:hAnsi="Calibri"/>
        </w:rPr>
        <w:t xml:space="preserve"> The investigator should have qualifications and competence in accordance with local laws and regulations as evidenced by </w:t>
      </w:r>
      <w:proofErr w:type="gramStart"/>
      <w:r w:rsidRPr="00413630">
        <w:rPr>
          <w:rFonts w:ascii="Calibri" w:hAnsi="Calibri"/>
        </w:rPr>
        <w:t>an up</w:t>
      </w:r>
      <w:proofErr w:type="gramEnd"/>
      <w:r w:rsidRPr="00413630">
        <w:rPr>
          <w:rFonts w:ascii="Calibri" w:hAnsi="Calibri"/>
        </w:rPr>
        <w:t xml:space="preserve">-to-date curriculum vitae and other credentials. Decisions relating </w:t>
      </w:r>
      <w:proofErr w:type="gramStart"/>
      <w:r w:rsidRPr="00413630">
        <w:rPr>
          <w:rFonts w:ascii="Calibri" w:hAnsi="Calibri"/>
        </w:rPr>
        <w:t>to,</w:t>
      </w:r>
      <w:proofErr w:type="gramEnd"/>
      <w:r w:rsidRPr="00413630">
        <w:rPr>
          <w:rFonts w:ascii="Calibri" w:hAnsi="Calibri"/>
        </w:rPr>
        <w:t xml:space="preserve"> and the provision of, medical or dental care must always be the responsibility of a clinically competent person legally allowed to </w:t>
      </w:r>
      <w:proofErr w:type="spellStart"/>
      <w:r w:rsidRPr="00413630">
        <w:rPr>
          <w:rFonts w:ascii="Calibri" w:hAnsi="Calibri"/>
        </w:rPr>
        <w:t>practise</w:t>
      </w:r>
      <w:proofErr w:type="spellEnd"/>
      <w:r w:rsidRPr="00413630">
        <w:rPr>
          <w:rFonts w:ascii="Calibri" w:hAnsi="Calibri"/>
        </w:rPr>
        <w:t xml:space="preserve"> medicine or dentistry. </w:t>
      </w:r>
    </w:p>
    <w:p w:rsidR="00413630" w:rsidRPr="002422DE" w:rsidRDefault="00413630" w:rsidP="004F582E">
      <w:pPr>
        <w:numPr>
          <w:ilvl w:val="1"/>
          <w:numId w:val="5"/>
        </w:numPr>
        <w:spacing w:after="0"/>
        <w:jc w:val="both"/>
        <w:rPr>
          <w:rStyle w:val="Emphaseple"/>
        </w:rPr>
      </w:pPr>
      <w:r w:rsidRPr="002422DE">
        <w:rPr>
          <w:rStyle w:val="Emphaseple"/>
          <w:i w:val="0"/>
          <w:iCs w:val="0"/>
        </w:rPr>
        <w:t xml:space="preserve">investigational </w:t>
      </w:r>
      <w:proofErr w:type="spellStart"/>
      <w:r w:rsidRPr="002422DE">
        <w:rPr>
          <w:rStyle w:val="Emphaseple"/>
          <w:i w:val="0"/>
          <w:iCs w:val="0"/>
        </w:rPr>
        <w:t>labelling</w:t>
      </w:r>
      <w:proofErr w:type="spellEnd"/>
      <w:r w:rsidRPr="002422DE">
        <w:rPr>
          <w:rStyle w:val="Emphaseple"/>
          <w:i w:val="0"/>
          <w:iCs w:val="0"/>
        </w:rPr>
        <w:t xml:space="preserve"> </w:t>
      </w:r>
    </w:p>
    <w:p w:rsidR="00413630" w:rsidRPr="00413630" w:rsidRDefault="00413630" w:rsidP="00413630">
      <w:pPr>
        <w:jc w:val="both"/>
        <w:rPr>
          <w:rFonts w:ascii="Calibri" w:hAnsi="Calibri"/>
        </w:rPr>
      </w:pPr>
      <w:proofErr w:type="spellStart"/>
      <w:r w:rsidRPr="00413630">
        <w:rPr>
          <w:rFonts w:ascii="Calibri" w:hAnsi="Calibri"/>
        </w:rPr>
        <w:t>Labelling</w:t>
      </w:r>
      <w:proofErr w:type="spellEnd"/>
      <w:r w:rsidRPr="00413630">
        <w:rPr>
          <w:rFonts w:ascii="Calibri" w:hAnsi="Calibri"/>
        </w:rPr>
        <w:t xml:space="preserve"> developed specifically for products involved in a clinical trial. </w:t>
      </w:r>
    </w:p>
    <w:p w:rsidR="00413630" w:rsidRPr="002422DE" w:rsidRDefault="00413630" w:rsidP="004F582E">
      <w:pPr>
        <w:numPr>
          <w:ilvl w:val="1"/>
          <w:numId w:val="5"/>
        </w:numPr>
        <w:spacing w:after="0"/>
        <w:jc w:val="both"/>
        <w:rPr>
          <w:rStyle w:val="Emphaseple"/>
        </w:rPr>
      </w:pPr>
      <w:r w:rsidRPr="002422DE">
        <w:rPr>
          <w:rStyle w:val="Emphaseple"/>
        </w:rPr>
        <w:t xml:space="preserve">Investigational Product </w:t>
      </w:r>
    </w:p>
    <w:p w:rsidR="00413630" w:rsidRPr="00413630" w:rsidRDefault="00413630" w:rsidP="00413630">
      <w:pPr>
        <w:jc w:val="both"/>
        <w:rPr>
          <w:rFonts w:ascii="Calibri" w:hAnsi="Calibri"/>
        </w:rPr>
      </w:pPr>
      <w:r w:rsidRPr="00413630">
        <w:rPr>
          <w:rFonts w:ascii="Calibri" w:hAnsi="Calibri"/>
        </w:rPr>
        <w:t xml:space="preserve">A pharmaceutical form of an active ingredient or placebo being tested or used as a reference in a clinical trial, including a product with a marketing authorization when used or assembled (formulated or packaged) in a way different from the approved form, or when used for an unapproved indication, or when used to gain further information about an approved use. </w:t>
      </w:r>
    </w:p>
    <w:p w:rsidR="00413630" w:rsidRPr="002422DE" w:rsidRDefault="00413630" w:rsidP="004F582E">
      <w:pPr>
        <w:numPr>
          <w:ilvl w:val="1"/>
          <w:numId w:val="5"/>
        </w:numPr>
        <w:spacing w:after="0"/>
        <w:jc w:val="both"/>
        <w:rPr>
          <w:rStyle w:val="Emphaseple"/>
        </w:rPr>
      </w:pPr>
      <w:r w:rsidRPr="002422DE">
        <w:rPr>
          <w:rStyle w:val="Emphaseple"/>
          <w:i w:val="0"/>
          <w:iCs w:val="0"/>
        </w:rPr>
        <w:t xml:space="preserve">investigator's brochure </w:t>
      </w:r>
    </w:p>
    <w:p w:rsidR="00413630" w:rsidRPr="00413630" w:rsidRDefault="00413630" w:rsidP="00413630">
      <w:pPr>
        <w:jc w:val="both"/>
        <w:rPr>
          <w:rFonts w:ascii="Calibri" w:hAnsi="Calibri"/>
        </w:rPr>
      </w:pPr>
      <w:r w:rsidRPr="00413630">
        <w:rPr>
          <w:rFonts w:ascii="Calibri" w:hAnsi="Calibri"/>
        </w:rPr>
        <w:t xml:space="preserve">A collection of data for the investigator consisting of all available relevant information on the investigational product(s), including chemical and pharmaceutical data, toxicological, pharmacokinetic and </w:t>
      </w:r>
      <w:proofErr w:type="spellStart"/>
      <w:r w:rsidRPr="00413630">
        <w:rPr>
          <w:rFonts w:ascii="Calibri" w:hAnsi="Calibri"/>
        </w:rPr>
        <w:t>pharmacodynamic</w:t>
      </w:r>
      <w:proofErr w:type="spellEnd"/>
      <w:r w:rsidRPr="00413630">
        <w:rPr>
          <w:rFonts w:ascii="Calibri" w:hAnsi="Calibri"/>
        </w:rPr>
        <w:t xml:space="preserve"> data obtained from studies in animals as well as in humans, and the results of earlier clinical trials. There should be adequate data to justify the nature, scale and duration of the proposed trial and to evaluate the potential safety and need for special precautions. If new data are generated, the investigator's brochure must be updated. </w:t>
      </w:r>
    </w:p>
    <w:p w:rsidR="00413630" w:rsidRPr="002422DE" w:rsidRDefault="00413630" w:rsidP="004F582E">
      <w:pPr>
        <w:numPr>
          <w:ilvl w:val="1"/>
          <w:numId w:val="5"/>
        </w:numPr>
        <w:spacing w:after="0"/>
        <w:jc w:val="both"/>
        <w:rPr>
          <w:rStyle w:val="Emphaseple"/>
          <w:i w:val="0"/>
          <w:iCs w:val="0"/>
        </w:rPr>
      </w:pPr>
      <w:r w:rsidRPr="002422DE">
        <w:rPr>
          <w:rStyle w:val="Emphaseple"/>
          <w:i w:val="0"/>
          <w:iCs w:val="0"/>
        </w:rPr>
        <w:t xml:space="preserve">Legally Acceptable Representative </w:t>
      </w:r>
    </w:p>
    <w:p w:rsidR="00413630" w:rsidRPr="00413630" w:rsidRDefault="00413630" w:rsidP="00413630">
      <w:pPr>
        <w:jc w:val="both"/>
        <w:rPr>
          <w:rFonts w:ascii="Calibri" w:hAnsi="Calibri"/>
          <w:iCs/>
        </w:rPr>
      </w:pPr>
      <w:r w:rsidRPr="00413630">
        <w:rPr>
          <w:rFonts w:ascii="Calibri" w:hAnsi="Calibri"/>
          <w:iCs/>
        </w:rPr>
        <w:t>An individual or juridical or other body authorized under applicable law to consent, on behalf of a prospective subject, to the subject's participation in the clinical trial.</w:t>
      </w:r>
    </w:p>
    <w:p w:rsidR="00413630" w:rsidRPr="002422DE" w:rsidRDefault="00413630" w:rsidP="004F582E">
      <w:pPr>
        <w:numPr>
          <w:ilvl w:val="1"/>
          <w:numId w:val="5"/>
        </w:numPr>
        <w:spacing w:after="0"/>
        <w:jc w:val="both"/>
        <w:rPr>
          <w:rStyle w:val="Emphaseple"/>
        </w:rPr>
      </w:pPr>
      <w:r w:rsidRPr="002422DE">
        <w:rPr>
          <w:rStyle w:val="Emphaseple"/>
          <w:i w:val="0"/>
          <w:iCs w:val="0"/>
        </w:rPr>
        <w:t xml:space="preserve">monitor </w:t>
      </w:r>
    </w:p>
    <w:p w:rsidR="00413630" w:rsidRPr="00413630" w:rsidRDefault="00413630" w:rsidP="00413630">
      <w:pPr>
        <w:jc w:val="both"/>
        <w:rPr>
          <w:rFonts w:ascii="Calibri" w:hAnsi="Calibri"/>
        </w:rPr>
      </w:pPr>
      <w:proofErr w:type="gramStart"/>
      <w:r w:rsidRPr="00413630">
        <w:rPr>
          <w:rFonts w:ascii="Calibri" w:hAnsi="Calibri"/>
        </w:rPr>
        <w:t>A person appointed by, and responsible to, the sponsor or contract research organization (CRO) for monitoring and reporting on the progress of the clinical trial and for verification of data.</w:t>
      </w:r>
      <w:proofErr w:type="gramEnd"/>
      <w:r w:rsidRPr="00413630">
        <w:rPr>
          <w:rFonts w:ascii="Calibri" w:hAnsi="Calibri"/>
        </w:rPr>
        <w:t xml:space="preserve"> </w:t>
      </w:r>
      <w:r w:rsidR="004A1C27">
        <w:rPr>
          <w:rFonts w:ascii="Calibri" w:hAnsi="Calibri"/>
        </w:rPr>
        <w:t>The monitor is the principal communication link between the sponsor and the investigator and is appointed by the sponsor.</w:t>
      </w:r>
    </w:p>
    <w:p w:rsidR="00413630" w:rsidRPr="002422DE" w:rsidRDefault="004A1C27" w:rsidP="004F582E">
      <w:pPr>
        <w:numPr>
          <w:ilvl w:val="1"/>
          <w:numId w:val="5"/>
        </w:numPr>
        <w:spacing w:after="0"/>
        <w:jc w:val="both"/>
        <w:rPr>
          <w:rStyle w:val="Emphaseple"/>
          <w:i w:val="0"/>
          <w:iCs w:val="0"/>
        </w:rPr>
      </w:pPr>
      <w:r>
        <w:rPr>
          <w:rStyle w:val="Emphaseple"/>
          <w:i w:val="0"/>
          <w:iCs w:val="0"/>
        </w:rPr>
        <w:br w:type="page"/>
      </w:r>
      <w:r w:rsidR="00413630" w:rsidRPr="002422DE">
        <w:rPr>
          <w:rStyle w:val="Emphaseple"/>
          <w:i w:val="0"/>
          <w:iCs w:val="0"/>
        </w:rPr>
        <w:t xml:space="preserve">Monitoring </w:t>
      </w:r>
    </w:p>
    <w:p w:rsidR="00413630" w:rsidRPr="00055EA7" w:rsidRDefault="00413630" w:rsidP="00413630">
      <w:pPr>
        <w:jc w:val="both"/>
        <w:rPr>
          <w:iCs/>
        </w:rPr>
      </w:pPr>
      <w:r w:rsidRPr="00055EA7">
        <w:rPr>
          <w:iCs/>
        </w:rPr>
        <w:t xml:space="preserve">The act of overseeing the progress of a clinical trial, and of ensuring that it is conducted, recorded, and reported in accordance with the protocol, Standard Operating Procedures (SOPs), Good Clinical Practice (GCP), and the applicable regulatory requirement(s). </w:t>
      </w:r>
    </w:p>
    <w:p w:rsidR="00413630" w:rsidRPr="002422DE" w:rsidRDefault="00413630" w:rsidP="004F582E">
      <w:pPr>
        <w:numPr>
          <w:ilvl w:val="1"/>
          <w:numId w:val="5"/>
        </w:numPr>
        <w:spacing w:after="0"/>
        <w:jc w:val="both"/>
        <w:rPr>
          <w:rStyle w:val="Emphaseple"/>
          <w:i w:val="0"/>
          <w:iCs w:val="0"/>
        </w:rPr>
      </w:pPr>
      <w:r w:rsidRPr="002422DE">
        <w:rPr>
          <w:rStyle w:val="Emphaseple"/>
          <w:i w:val="0"/>
          <w:iCs w:val="0"/>
        </w:rPr>
        <w:t xml:space="preserve">Monitoring Report </w:t>
      </w:r>
    </w:p>
    <w:p w:rsidR="00413630" w:rsidRPr="00055EA7" w:rsidRDefault="00413630" w:rsidP="00413630">
      <w:pPr>
        <w:jc w:val="both"/>
        <w:rPr>
          <w:iCs/>
        </w:rPr>
      </w:pPr>
      <w:r w:rsidRPr="00055EA7">
        <w:rPr>
          <w:iCs/>
        </w:rPr>
        <w:t>A written report from the monitor to the sponsor after each site visit and/or other trial-related communication according to the sponsor’s SOPs.</w:t>
      </w:r>
    </w:p>
    <w:p w:rsidR="00413630" w:rsidRPr="002422DE" w:rsidRDefault="00413630" w:rsidP="004F582E">
      <w:pPr>
        <w:numPr>
          <w:ilvl w:val="1"/>
          <w:numId w:val="5"/>
        </w:numPr>
        <w:spacing w:after="0"/>
        <w:jc w:val="both"/>
        <w:rPr>
          <w:rStyle w:val="Emphaseple"/>
          <w:i w:val="0"/>
          <w:iCs w:val="0"/>
        </w:rPr>
      </w:pPr>
      <w:r w:rsidRPr="002422DE">
        <w:rPr>
          <w:rStyle w:val="Emphaseple"/>
          <w:i w:val="0"/>
          <w:iCs w:val="0"/>
        </w:rPr>
        <w:t xml:space="preserve">Multicentre Trial </w:t>
      </w:r>
    </w:p>
    <w:p w:rsidR="00413630" w:rsidRPr="00055EA7" w:rsidRDefault="00413630" w:rsidP="00413630">
      <w:pPr>
        <w:jc w:val="both"/>
        <w:rPr>
          <w:iCs/>
        </w:rPr>
      </w:pPr>
      <w:r w:rsidRPr="00055EA7">
        <w:rPr>
          <w:iCs/>
        </w:rPr>
        <w:t xml:space="preserve">A clinical trial conducted according to a single protocol but at more than one site, and therefore, carried out by more than one investigator. </w:t>
      </w:r>
    </w:p>
    <w:p w:rsidR="00413630" w:rsidRPr="002422DE" w:rsidRDefault="00413630" w:rsidP="004F582E">
      <w:pPr>
        <w:numPr>
          <w:ilvl w:val="1"/>
          <w:numId w:val="5"/>
        </w:numPr>
        <w:spacing w:after="0"/>
        <w:jc w:val="both"/>
        <w:rPr>
          <w:rStyle w:val="Emphaseple"/>
          <w:i w:val="0"/>
          <w:iCs w:val="0"/>
        </w:rPr>
      </w:pPr>
      <w:r w:rsidRPr="002422DE">
        <w:rPr>
          <w:rStyle w:val="Emphaseple"/>
          <w:i w:val="0"/>
          <w:iCs w:val="0"/>
        </w:rPr>
        <w:t xml:space="preserve">Nonclinical Study </w:t>
      </w:r>
    </w:p>
    <w:p w:rsidR="00413630" w:rsidRPr="00055EA7" w:rsidRDefault="00413630" w:rsidP="00413630">
      <w:pPr>
        <w:jc w:val="both"/>
        <w:rPr>
          <w:iCs/>
        </w:rPr>
      </w:pPr>
      <w:r w:rsidRPr="00055EA7">
        <w:rPr>
          <w:iCs/>
        </w:rPr>
        <w:t xml:space="preserve">Biomedical studies not performed on human subjects. </w:t>
      </w:r>
    </w:p>
    <w:p w:rsidR="00413630" w:rsidRPr="00055EA7" w:rsidRDefault="00413630" w:rsidP="004F582E">
      <w:pPr>
        <w:numPr>
          <w:ilvl w:val="1"/>
          <w:numId w:val="5"/>
        </w:numPr>
        <w:spacing w:after="0"/>
        <w:jc w:val="both"/>
        <w:rPr>
          <w:rStyle w:val="Emphaseple"/>
        </w:rPr>
      </w:pPr>
      <w:r w:rsidRPr="00055EA7">
        <w:rPr>
          <w:rStyle w:val="Emphaseple"/>
        </w:rPr>
        <w:t xml:space="preserve">Opinion (in relation to Independent Ethics Committee) </w:t>
      </w:r>
    </w:p>
    <w:p w:rsidR="00413630" w:rsidRPr="00055EA7" w:rsidRDefault="00413630" w:rsidP="00413630">
      <w:pPr>
        <w:jc w:val="both"/>
        <w:rPr>
          <w:iCs/>
        </w:rPr>
      </w:pPr>
      <w:r w:rsidRPr="00055EA7">
        <w:rPr>
          <w:iCs/>
        </w:rPr>
        <w:t xml:space="preserve">The </w:t>
      </w:r>
      <w:r w:rsidR="008349B1" w:rsidRPr="00055EA7">
        <w:rPr>
          <w:iCs/>
        </w:rPr>
        <w:t>judgment</w:t>
      </w:r>
      <w:r w:rsidRPr="00055EA7">
        <w:rPr>
          <w:iCs/>
        </w:rPr>
        <w:t xml:space="preserve"> and/or the advice provided by an Independent Ethics Committee (IEC). </w:t>
      </w:r>
    </w:p>
    <w:p w:rsidR="00413630" w:rsidRPr="00055EA7" w:rsidRDefault="00413630" w:rsidP="004F582E">
      <w:pPr>
        <w:numPr>
          <w:ilvl w:val="1"/>
          <w:numId w:val="5"/>
        </w:numPr>
        <w:spacing w:after="0"/>
        <w:jc w:val="both"/>
        <w:rPr>
          <w:rStyle w:val="Emphaseple"/>
          <w:i w:val="0"/>
          <w:iCs w:val="0"/>
        </w:rPr>
      </w:pPr>
      <w:r w:rsidRPr="00055EA7">
        <w:rPr>
          <w:rStyle w:val="Emphaseple"/>
          <w:i w:val="0"/>
          <w:iCs w:val="0"/>
        </w:rPr>
        <w:t xml:space="preserve">Original Medical Record </w:t>
      </w:r>
    </w:p>
    <w:p w:rsidR="00413630" w:rsidRPr="00055EA7" w:rsidRDefault="00413630" w:rsidP="00413630">
      <w:pPr>
        <w:jc w:val="both"/>
        <w:rPr>
          <w:iCs/>
        </w:rPr>
      </w:pPr>
      <w:r w:rsidRPr="00055EA7">
        <w:rPr>
          <w:iCs/>
        </w:rPr>
        <w:t>See Source Documents.</w:t>
      </w:r>
    </w:p>
    <w:p w:rsidR="00413630" w:rsidRPr="002422DE" w:rsidRDefault="00413630" w:rsidP="004F582E">
      <w:pPr>
        <w:numPr>
          <w:ilvl w:val="1"/>
          <w:numId w:val="5"/>
        </w:numPr>
        <w:spacing w:after="0"/>
        <w:jc w:val="both"/>
        <w:rPr>
          <w:rStyle w:val="Emphaseple"/>
        </w:rPr>
      </w:pPr>
      <w:r w:rsidRPr="002422DE">
        <w:rPr>
          <w:rStyle w:val="Emphaseple"/>
          <w:i w:val="0"/>
          <w:iCs w:val="0"/>
        </w:rPr>
        <w:t xml:space="preserve">patient/subject file </w:t>
      </w:r>
    </w:p>
    <w:p w:rsidR="00413630" w:rsidRPr="00413630" w:rsidRDefault="00413630" w:rsidP="00413630">
      <w:pPr>
        <w:jc w:val="both"/>
        <w:rPr>
          <w:rFonts w:ascii="Calibri" w:hAnsi="Calibri"/>
        </w:rPr>
      </w:pPr>
      <w:r w:rsidRPr="00413630">
        <w:rPr>
          <w:rFonts w:ascii="Calibri" w:hAnsi="Calibri"/>
        </w:rPr>
        <w:t xml:space="preserve">A collection of data consisting of all relevant information on the patient or subject (such as a hospital file, consultation record or special subject file) that permits the authenticity of the information presented in the case </w:t>
      </w:r>
      <w:r w:rsidRPr="00413630">
        <w:rPr>
          <w:rFonts w:ascii="Calibri" w:hAnsi="Calibri"/>
        </w:rPr>
        <w:softHyphen/>
        <w:t xml:space="preserve">report form to be verified and, where necessary, completed or corrected. The conditions regulating the use and consultation of such documents must be respected. </w:t>
      </w:r>
    </w:p>
    <w:p w:rsidR="00413630" w:rsidRPr="002422DE" w:rsidRDefault="00413630" w:rsidP="004F582E">
      <w:pPr>
        <w:numPr>
          <w:ilvl w:val="1"/>
          <w:numId w:val="5"/>
        </w:numPr>
        <w:spacing w:after="0"/>
        <w:jc w:val="both"/>
        <w:rPr>
          <w:rStyle w:val="Emphaseple"/>
        </w:rPr>
      </w:pPr>
      <w:r w:rsidRPr="002422DE">
        <w:rPr>
          <w:rStyle w:val="Emphaseple"/>
          <w:i w:val="0"/>
          <w:iCs w:val="0"/>
        </w:rPr>
        <w:t xml:space="preserve">pharmaceutical product </w:t>
      </w:r>
    </w:p>
    <w:p w:rsidR="00413630" w:rsidRPr="00413630" w:rsidRDefault="00413630" w:rsidP="00413630">
      <w:pPr>
        <w:jc w:val="both"/>
        <w:rPr>
          <w:rFonts w:ascii="Calibri" w:hAnsi="Calibri"/>
        </w:rPr>
      </w:pPr>
      <w:r w:rsidRPr="00413630">
        <w:rPr>
          <w:rFonts w:ascii="Calibri" w:hAnsi="Calibri"/>
        </w:rPr>
        <w:t xml:space="preserve">Any substance or combination of substances that has a therapeutic, prophylactic or diagnostic use, or is intended to modify physiological functions, and is presented in a dosage form suitable for administration to humans. </w:t>
      </w:r>
    </w:p>
    <w:p w:rsidR="00413630" w:rsidRPr="002422DE" w:rsidRDefault="00413630" w:rsidP="004F582E">
      <w:pPr>
        <w:numPr>
          <w:ilvl w:val="1"/>
          <w:numId w:val="5"/>
        </w:numPr>
        <w:spacing w:after="0"/>
        <w:jc w:val="both"/>
        <w:rPr>
          <w:rStyle w:val="Emphaseple"/>
        </w:rPr>
      </w:pPr>
      <w:r w:rsidRPr="002422DE">
        <w:rPr>
          <w:rStyle w:val="Emphaseple"/>
          <w:i w:val="0"/>
          <w:iCs w:val="0"/>
        </w:rPr>
        <w:t xml:space="preserve">principal </w:t>
      </w:r>
      <w:r w:rsidRPr="002422DE">
        <w:rPr>
          <w:rStyle w:val="Emphaseple"/>
        </w:rPr>
        <w:t xml:space="preserve">investigator </w:t>
      </w:r>
    </w:p>
    <w:p w:rsidR="00413630" w:rsidRPr="00413630" w:rsidRDefault="00413630" w:rsidP="00413630">
      <w:pPr>
        <w:jc w:val="both"/>
        <w:rPr>
          <w:rFonts w:ascii="Calibri" w:hAnsi="Calibri"/>
        </w:rPr>
      </w:pPr>
      <w:r w:rsidRPr="00413630">
        <w:rPr>
          <w:rFonts w:ascii="Calibri" w:hAnsi="Calibri"/>
        </w:rPr>
        <w:t>The investigator who is responsible for the conduct of a study at the trial site shall be the principal investigator.</w:t>
      </w:r>
    </w:p>
    <w:p w:rsidR="00413630" w:rsidRPr="002422DE" w:rsidRDefault="00413630" w:rsidP="004F582E">
      <w:pPr>
        <w:numPr>
          <w:ilvl w:val="1"/>
          <w:numId w:val="5"/>
        </w:numPr>
        <w:spacing w:after="0"/>
        <w:jc w:val="both"/>
        <w:rPr>
          <w:rStyle w:val="Emphaseple"/>
        </w:rPr>
      </w:pPr>
      <w:r w:rsidRPr="002422DE">
        <w:rPr>
          <w:rStyle w:val="Emphaseple"/>
          <w:i w:val="0"/>
          <w:iCs w:val="0"/>
        </w:rPr>
        <w:t xml:space="preserve">protocol </w:t>
      </w:r>
    </w:p>
    <w:p w:rsidR="00413630" w:rsidRPr="00413630" w:rsidRDefault="00413630" w:rsidP="00413630">
      <w:pPr>
        <w:jc w:val="both"/>
        <w:rPr>
          <w:rFonts w:ascii="Calibri" w:hAnsi="Calibri"/>
        </w:rPr>
      </w:pPr>
      <w:proofErr w:type="gramStart"/>
      <w:r w:rsidRPr="00413630">
        <w:rPr>
          <w:rFonts w:ascii="Calibri" w:hAnsi="Calibri"/>
        </w:rPr>
        <w:t>A document that states the background, rationale and objectives of the clinical trial and describes its design, methodology and organization, including statistical considerations, and the conditions under which it is to be performed and managed.</w:t>
      </w:r>
      <w:proofErr w:type="gramEnd"/>
      <w:r w:rsidRPr="00413630">
        <w:rPr>
          <w:rFonts w:ascii="Calibri" w:hAnsi="Calibri"/>
        </w:rPr>
        <w:t xml:space="preserve"> The protocol should be dated and signed by the investigator, the institution involved and the sponsor. It is a contract and binds the signatories.</w:t>
      </w:r>
    </w:p>
    <w:p w:rsidR="00413630" w:rsidRPr="002422DE" w:rsidRDefault="00413630" w:rsidP="004F582E">
      <w:pPr>
        <w:numPr>
          <w:ilvl w:val="1"/>
          <w:numId w:val="5"/>
        </w:numPr>
        <w:spacing w:after="0"/>
        <w:jc w:val="both"/>
        <w:rPr>
          <w:rStyle w:val="Emphaseple"/>
        </w:rPr>
      </w:pPr>
      <w:r w:rsidRPr="002422DE">
        <w:rPr>
          <w:rStyle w:val="Emphaseple"/>
        </w:rPr>
        <w:t xml:space="preserve">Protocol Amendment </w:t>
      </w:r>
    </w:p>
    <w:p w:rsidR="00413630" w:rsidRPr="00413630" w:rsidRDefault="00413630" w:rsidP="00413630">
      <w:pPr>
        <w:jc w:val="both"/>
        <w:rPr>
          <w:rFonts w:ascii="Calibri" w:hAnsi="Calibri"/>
        </w:rPr>
      </w:pPr>
      <w:proofErr w:type="gramStart"/>
      <w:r w:rsidRPr="00413630">
        <w:rPr>
          <w:rFonts w:ascii="Calibri" w:hAnsi="Calibri"/>
        </w:rPr>
        <w:t>A written description of a change(s) to or formal clarification of a protocol.</w:t>
      </w:r>
      <w:proofErr w:type="gramEnd"/>
    </w:p>
    <w:p w:rsidR="00413630" w:rsidRPr="002422DE" w:rsidRDefault="00413630" w:rsidP="004F582E">
      <w:pPr>
        <w:numPr>
          <w:ilvl w:val="1"/>
          <w:numId w:val="5"/>
        </w:numPr>
        <w:spacing w:after="0"/>
        <w:jc w:val="both"/>
        <w:rPr>
          <w:rStyle w:val="Emphaseple"/>
          <w:i w:val="0"/>
          <w:iCs w:val="0"/>
        </w:rPr>
      </w:pPr>
      <w:r w:rsidRPr="002422DE">
        <w:rPr>
          <w:rStyle w:val="Emphaseple"/>
          <w:i w:val="0"/>
          <w:iCs w:val="0"/>
        </w:rPr>
        <w:t xml:space="preserve">Quality Assurance (QA) </w:t>
      </w:r>
    </w:p>
    <w:p w:rsidR="00413630" w:rsidRPr="00413630" w:rsidRDefault="00413630" w:rsidP="00413630">
      <w:pPr>
        <w:jc w:val="both"/>
        <w:rPr>
          <w:rFonts w:ascii="Calibri" w:hAnsi="Calibri"/>
          <w:iCs/>
        </w:rPr>
      </w:pPr>
      <w:r w:rsidRPr="00413630">
        <w:rPr>
          <w:rFonts w:ascii="Calibri" w:hAnsi="Calibri"/>
          <w:iCs/>
        </w:rPr>
        <w:t xml:space="preserve">All those planned and systematic actions that are established to ensure that the trial is performed and the data are generated, documented (recorded), and reported in compliance with Good Clinical Practice (GCP) and the applicable regulatory requirement(s). </w:t>
      </w:r>
    </w:p>
    <w:p w:rsidR="00413630" w:rsidRPr="002422DE" w:rsidRDefault="00413630" w:rsidP="004F582E">
      <w:pPr>
        <w:numPr>
          <w:ilvl w:val="1"/>
          <w:numId w:val="5"/>
        </w:numPr>
        <w:spacing w:after="0"/>
        <w:jc w:val="both"/>
        <w:rPr>
          <w:rStyle w:val="Emphaseple"/>
          <w:i w:val="0"/>
          <w:iCs w:val="0"/>
        </w:rPr>
      </w:pPr>
      <w:r w:rsidRPr="002422DE">
        <w:rPr>
          <w:rStyle w:val="Emphaseple"/>
          <w:i w:val="0"/>
          <w:iCs w:val="0"/>
        </w:rPr>
        <w:t xml:space="preserve">Quality Control (QC) </w:t>
      </w:r>
    </w:p>
    <w:p w:rsidR="00413630" w:rsidRPr="00413630" w:rsidRDefault="00413630" w:rsidP="00413630">
      <w:pPr>
        <w:jc w:val="both"/>
        <w:rPr>
          <w:rFonts w:ascii="Calibri" w:hAnsi="Calibri"/>
          <w:iCs/>
        </w:rPr>
      </w:pPr>
      <w:proofErr w:type="gramStart"/>
      <w:r w:rsidRPr="00413630">
        <w:rPr>
          <w:rFonts w:ascii="Calibri" w:hAnsi="Calibri"/>
          <w:iCs/>
        </w:rPr>
        <w:t>The operational techniques and activities undertaken within the quality assurance system to verify that the requirements for quality of the trial-related activities have been fulfilled.</w:t>
      </w:r>
      <w:proofErr w:type="gramEnd"/>
      <w:r w:rsidRPr="00413630">
        <w:rPr>
          <w:rFonts w:ascii="Calibri" w:hAnsi="Calibri"/>
          <w:iCs/>
        </w:rPr>
        <w:t xml:space="preserve"> </w:t>
      </w:r>
    </w:p>
    <w:p w:rsidR="00413630" w:rsidRPr="002422DE" w:rsidRDefault="00413630" w:rsidP="004F582E">
      <w:pPr>
        <w:numPr>
          <w:ilvl w:val="1"/>
          <w:numId w:val="5"/>
        </w:numPr>
        <w:spacing w:after="0"/>
        <w:jc w:val="both"/>
        <w:rPr>
          <w:rStyle w:val="Emphaseple"/>
          <w:i w:val="0"/>
          <w:iCs w:val="0"/>
        </w:rPr>
      </w:pPr>
      <w:r w:rsidRPr="002422DE">
        <w:rPr>
          <w:rStyle w:val="Emphaseple"/>
          <w:i w:val="0"/>
          <w:iCs w:val="0"/>
        </w:rPr>
        <w:t xml:space="preserve">Randomization </w:t>
      </w:r>
    </w:p>
    <w:p w:rsidR="00413630" w:rsidRPr="00413630" w:rsidRDefault="00413630" w:rsidP="00413630">
      <w:pPr>
        <w:jc w:val="both"/>
        <w:rPr>
          <w:rFonts w:ascii="Calibri" w:hAnsi="Calibri"/>
          <w:iCs/>
        </w:rPr>
      </w:pPr>
      <w:r w:rsidRPr="00413630">
        <w:rPr>
          <w:rFonts w:ascii="Calibri" w:hAnsi="Calibri"/>
          <w:iCs/>
        </w:rPr>
        <w:t xml:space="preserve">The process of assigning trial subjects to treatment or control groups using an element of chance to determine the assignments in order to reduce bias. </w:t>
      </w:r>
    </w:p>
    <w:p w:rsidR="00413630" w:rsidRPr="002422DE" w:rsidRDefault="00413630" w:rsidP="004F582E">
      <w:pPr>
        <w:numPr>
          <w:ilvl w:val="1"/>
          <w:numId w:val="5"/>
        </w:numPr>
        <w:spacing w:after="0"/>
        <w:jc w:val="both"/>
        <w:rPr>
          <w:rStyle w:val="Emphaseple"/>
          <w:i w:val="0"/>
          <w:iCs w:val="0"/>
        </w:rPr>
      </w:pPr>
      <w:r w:rsidRPr="002422DE">
        <w:rPr>
          <w:rStyle w:val="Emphaseple"/>
          <w:i w:val="0"/>
          <w:iCs w:val="0"/>
        </w:rPr>
        <w:t xml:space="preserve">Regulatory Authorities </w:t>
      </w:r>
    </w:p>
    <w:p w:rsidR="00413630" w:rsidRDefault="00413630" w:rsidP="00413630">
      <w:pPr>
        <w:jc w:val="both"/>
        <w:rPr>
          <w:rFonts w:ascii="Calibri" w:hAnsi="Calibri"/>
          <w:iCs/>
        </w:rPr>
      </w:pPr>
      <w:proofErr w:type="gramStart"/>
      <w:r w:rsidRPr="00413630">
        <w:rPr>
          <w:rFonts w:ascii="Calibri" w:hAnsi="Calibri"/>
          <w:iCs/>
        </w:rPr>
        <w:t>Bodies having the power to regulate.</w:t>
      </w:r>
      <w:proofErr w:type="gramEnd"/>
      <w:r w:rsidRPr="00413630">
        <w:rPr>
          <w:rFonts w:ascii="Calibri" w:hAnsi="Calibri"/>
          <w:iCs/>
        </w:rPr>
        <w:t xml:space="preserve"> In the ICH GCP guideline the expression Regulatory Authorities includes the authorities that review submitted clinical data and those that conduct inspections (see 1.29). These bodies are sometimes referred to as competent authorities. </w:t>
      </w:r>
    </w:p>
    <w:p w:rsidR="00306741" w:rsidRPr="002F1975" w:rsidRDefault="00306741" w:rsidP="00306741">
      <w:pPr>
        <w:numPr>
          <w:ilvl w:val="1"/>
          <w:numId w:val="5"/>
        </w:numPr>
        <w:spacing w:after="0"/>
        <w:jc w:val="both"/>
        <w:rPr>
          <w:rStyle w:val="Emphaseple"/>
        </w:rPr>
      </w:pPr>
      <w:r>
        <w:rPr>
          <w:rStyle w:val="Emphaseple"/>
          <w:i w:val="0"/>
          <w:iCs w:val="0"/>
        </w:rPr>
        <w:t>Rescue Medication</w:t>
      </w:r>
      <w:r w:rsidRPr="002F1975">
        <w:rPr>
          <w:rStyle w:val="Emphaseple"/>
          <w:i w:val="0"/>
          <w:iCs w:val="0"/>
        </w:rPr>
        <w:t xml:space="preserve"> </w:t>
      </w:r>
    </w:p>
    <w:p w:rsidR="00306741" w:rsidRPr="00413630" w:rsidRDefault="00306741" w:rsidP="00306741">
      <w:pPr>
        <w:jc w:val="both"/>
        <w:rPr>
          <w:rFonts w:ascii="Calibri" w:hAnsi="Calibri"/>
        </w:rPr>
      </w:pPr>
      <w:r>
        <w:rPr>
          <w:rFonts w:ascii="Calibri" w:hAnsi="Calibri"/>
        </w:rPr>
        <w:t xml:space="preserve">Medication which is provided to a patient in case the study drug is not effective in controlling some symptoms of the patient’s illness. </w:t>
      </w:r>
    </w:p>
    <w:p w:rsidR="00413630" w:rsidRPr="002422DE" w:rsidRDefault="00413630" w:rsidP="00306741">
      <w:pPr>
        <w:numPr>
          <w:ilvl w:val="1"/>
          <w:numId w:val="5"/>
        </w:numPr>
        <w:spacing w:after="0"/>
        <w:jc w:val="both"/>
        <w:rPr>
          <w:rStyle w:val="Emphaseple"/>
        </w:rPr>
      </w:pPr>
      <w:r w:rsidRPr="002422DE">
        <w:rPr>
          <w:rStyle w:val="Emphaseple"/>
        </w:rPr>
        <w:t xml:space="preserve">Serious Adverse Event (SAE) or Serious Adverse Drug Reaction (Serious ADR) </w:t>
      </w:r>
    </w:p>
    <w:p w:rsidR="00413630" w:rsidRPr="00413630" w:rsidRDefault="00413630" w:rsidP="00413630">
      <w:pPr>
        <w:jc w:val="both"/>
        <w:rPr>
          <w:rFonts w:ascii="Calibri" w:hAnsi="Calibri"/>
        </w:rPr>
      </w:pPr>
      <w:r w:rsidRPr="00413630">
        <w:rPr>
          <w:rFonts w:ascii="Calibri" w:hAnsi="Calibri"/>
        </w:rPr>
        <w:t xml:space="preserve">Any untoward medical occurrence that at any dose: </w:t>
      </w:r>
    </w:p>
    <w:p w:rsidR="00413630" w:rsidRPr="00413630" w:rsidRDefault="00413630" w:rsidP="00055EA7">
      <w:pPr>
        <w:numPr>
          <w:ilvl w:val="0"/>
          <w:numId w:val="6"/>
        </w:numPr>
        <w:spacing w:after="0"/>
        <w:jc w:val="both"/>
        <w:rPr>
          <w:rFonts w:ascii="Calibri" w:hAnsi="Calibri"/>
        </w:rPr>
      </w:pPr>
      <w:r w:rsidRPr="00413630">
        <w:rPr>
          <w:rFonts w:ascii="Calibri" w:hAnsi="Calibri"/>
        </w:rPr>
        <w:t xml:space="preserve">results in death, </w:t>
      </w:r>
    </w:p>
    <w:p w:rsidR="00055EA7" w:rsidRDefault="00413630" w:rsidP="00055EA7">
      <w:pPr>
        <w:numPr>
          <w:ilvl w:val="0"/>
          <w:numId w:val="6"/>
        </w:numPr>
        <w:spacing w:after="0"/>
        <w:jc w:val="both"/>
        <w:rPr>
          <w:rFonts w:ascii="Calibri" w:hAnsi="Calibri"/>
        </w:rPr>
      </w:pPr>
      <w:r w:rsidRPr="00413630">
        <w:rPr>
          <w:rFonts w:ascii="Calibri" w:hAnsi="Calibri"/>
        </w:rPr>
        <w:t xml:space="preserve">is life-threatening, </w:t>
      </w:r>
    </w:p>
    <w:p w:rsidR="00413630" w:rsidRPr="00055EA7" w:rsidRDefault="00413630" w:rsidP="00055EA7">
      <w:pPr>
        <w:numPr>
          <w:ilvl w:val="0"/>
          <w:numId w:val="6"/>
        </w:numPr>
        <w:spacing w:after="0"/>
        <w:jc w:val="both"/>
        <w:rPr>
          <w:rFonts w:ascii="Calibri" w:hAnsi="Calibri"/>
        </w:rPr>
      </w:pPr>
      <w:r w:rsidRPr="00055EA7">
        <w:rPr>
          <w:rFonts w:ascii="Calibri" w:hAnsi="Calibri"/>
        </w:rPr>
        <w:t xml:space="preserve">requires inpatient hospitalization or prolongation of existing hospitalization, </w:t>
      </w:r>
    </w:p>
    <w:p w:rsidR="00413630" w:rsidRPr="00413630" w:rsidRDefault="00413630" w:rsidP="00055EA7">
      <w:pPr>
        <w:numPr>
          <w:ilvl w:val="0"/>
          <w:numId w:val="6"/>
        </w:numPr>
        <w:spacing w:after="0"/>
        <w:jc w:val="both"/>
        <w:rPr>
          <w:rFonts w:ascii="Calibri" w:hAnsi="Calibri"/>
        </w:rPr>
      </w:pPr>
      <w:r w:rsidRPr="00413630">
        <w:rPr>
          <w:rFonts w:ascii="Calibri" w:hAnsi="Calibri"/>
        </w:rPr>
        <w:t xml:space="preserve">results in persistent or significant disability/incapacity, or </w:t>
      </w:r>
    </w:p>
    <w:p w:rsidR="00413630" w:rsidRDefault="00413630" w:rsidP="00413630">
      <w:pPr>
        <w:numPr>
          <w:ilvl w:val="0"/>
          <w:numId w:val="6"/>
        </w:numPr>
        <w:spacing w:after="0"/>
        <w:jc w:val="both"/>
        <w:rPr>
          <w:rFonts w:ascii="Calibri" w:hAnsi="Calibri"/>
        </w:rPr>
      </w:pPr>
      <w:proofErr w:type="gramStart"/>
      <w:r w:rsidRPr="00413630">
        <w:rPr>
          <w:rFonts w:ascii="Calibri" w:hAnsi="Calibri"/>
        </w:rPr>
        <w:t>is</w:t>
      </w:r>
      <w:proofErr w:type="gramEnd"/>
      <w:r w:rsidRPr="00413630">
        <w:rPr>
          <w:rFonts w:ascii="Calibri" w:hAnsi="Calibri"/>
        </w:rPr>
        <w:t xml:space="preserve"> a congenital anomaly/birth defect </w:t>
      </w:r>
      <w:r w:rsidRPr="00055EA7">
        <w:rPr>
          <w:rFonts w:ascii="Calibri" w:hAnsi="Calibri"/>
        </w:rPr>
        <w:t>(see the ICH Guideline for Clinical Safety Data Management: Definitions and Standards for Expedited Reporting).</w:t>
      </w:r>
    </w:p>
    <w:p w:rsidR="00055EA7" w:rsidRPr="00055EA7" w:rsidRDefault="00055EA7" w:rsidP="00055EA7">
      <w:pPr>
        <w:spacing w:after="0"/>
        <w:ind w:left="720"/>
        <w:jc w:val="both"/>
        <w:rPr>
          <w:rFonts w:ascii="Calibri" w:hAnsi="Calibri"/>
        </w:rPr>
      </w:pPr>
    </w:p>
    <w:p w:rsidR="00413630" w:rsidRPr="002422DE" w:rsidRDefault="00413630" w:rsidP="00306741">
      <w:pPr>
        <w:numPr>
          <w:ilvl w:val="1"/>
          <w:numId w:val="5"/>
        </w:numPr>
        <w:spacing w:after="0"/>
        <w:jc w:val="both"/>
        <w:rPr>
          <w:rStyle w:val="Emphaseple"/>
        </w:rPr>
      </w:pPr>
      <w:r w:rsidRPr="002422DE">
        <w:rPr>
          <w:rStyle w:val="Emphaseple"/>
        </w:rPr>
        <w:t xml:space="preserve">Source Data </w:t>
      </w:r>
    </w:p>
    <w:p w:rsidR="00413630" w:rsidRPr="00413630" w:rsidRDefault="00413630" w:rsidP="00413630">
      <w:pPr>
        <w:jc w:val="both"/>
        <w:rPr>
          <w:rFonts w:ascii="Calibri" w:hAnsi="Calibri"/>
        </w:rPr>
      </w:pPr>
      <w:proofErr w:type="gramStart"/>
      <w:r w:rsidRPr="00413630">
        <w:rPr>
          <w:rFonts w:ascii="Calibri" w:hAnsi="Calibri"/>
        </w:rPr>
        <w:t>All information in original records and certified copies of original records of clinical findings, observations, or other activities in a clinical trial necessary for the reconstruction and evaluation of the trial.</w:t>
      </w:r>
      <w:proofErr w:type="gramEnd"/>
      <w:r w:rsidRPr="00413630">
        <w:rPr>
          <w:rFonts w:ascii="Calibri" w:hAnsi="Calibri"/>
        </w:rPr>
        <w:t xml:space="preserve"> Source data are contained in source documents (original records or certified copies). </w:t>
      </w:r>
    </w:p>
    <w:p w:rsidR="00413630" w:rsidRPr="002422DE" w:rsidRDefault="00413630" w:rsidP="00306741">
      <w:pPr>
        <w:numPr>
          <w:ilvl w:val="1"/>
          <w:numId w:val="5"/>
        </w:numPr>
        <w:spacing w:after="0"/>
        <w:jc w:val="both"/>
        <w:rPr>
          <w:rStyle w:val="Emphaseple"/>
        </w:rPr>
      </w:pPr>
      <w:r w:rsidRPr="002422DE">
        <w:rPr>
          <w:rStyle w:val="Emphaseple"/>
        </w:rPr>
        <w:t xml:space="preserve">Source Documents </w:t>
      </w:r>
    </w:p>
    <w:p w:rsidR="00413630" w:rsidRPr="00413630" w:rsidRDefault="00413630" w:rsidP="00413630">
      <w:pPr>
        <w:jc w:val="both"/>
        <w:rPr>
          <w:rFonts w:ascii="Calibri" w:hAnsi="Calibri"/>
        </w:rPr>
      </w:pPr>
      <w:r w:rsidRPr="00413630">
        <w:rPr>
          <w:rFonts w:ascii="Calibri" w:hAnsi="Calibri"/>
        </w:rPr>
        <w:t xml:space="preserve">Original documents, data, and records (e.g., hospital records, clinical and office charts, laboratory notes, memoranda, subjects' diaries or evaluation checklists, pharmacy dispensing records, recorded data from automated instruments, copies or transcriptions certified after verification as being accurate copies, microfiches, photographic negatives, microfilm or magnetic media, x-rays, subject files, and records kept at the pharmacy, at the laboratories and at medico-technical departments involved in the clinical trial). </w:t>
      </w:r>
    </w:p>
    <w:p w:rsidR="00413630" w:rsidRPr="002422DE" w:rsidRDefault="00413630" w:rsidP="00306741">
      <w:pPr>
        <w:numPr>
          <w:ilvl w:val="1"/>
          <w:numId w:val="5"/>
        </w:numPr>
        <w:spacing w:after="0"/>
        <w:jc w:val="both"/>
        <w:rPr>
          <w:rStyle w:val="Emphaseple"/>
        </w:rPr>
      </w:pPr>
      <w:r w:rsidRPr="002422DE">
        <w:rPr>
          <w:rStyle w:val="Emphaseple"/>
          <w:i w:val="0"/>
          <w:iCs w:val="0"/>
        </w:rPr>
        <w:t xml:space="preserve">sponsor </w:t>
      </w:r>
    </w:p>
    <w:p w:rsidR="00413630" w:rsidRPr="00413630" w:rsidRDefault="00413630" w:rsidP="00413630">
      <w:pPr>
        <w:jc w:val="both"/>
        <w:rPr>
          <w:rFonts w:ascii="Calibri" w:hAnsi="Calibri"/>
        </w:rPr>
      </w:pPr>
      <w:proofErr w:type="gramStart"/>
      <w:r w:rsidRPr="00413630">
        <w:rPr>
          <w:rFonts w:ascii="Calibri" w:hAnsi="Calibri"/>
        </w:rPr>
        <w:t>An individual, a company, an institution or an organization which takes responsibility for the initiation, management and/or financing of a clinical trial.</w:t>
      </w:r>
      <w:proofErr w:type="gramEnd"/>
      <w:r w:rsidRPr="00413630">
        <w:rPr>
          <w:rFonts w:ascii="Calibri" w:hAnsi="Calibri"/>
        </w:rPr>
        <w:t xml:space="preserve"> When an investigator initiates and takes full responsibility for a trial, the investigator then also assumes the role of the sponsor. </w:t>
      </w:r>
    </w:p>
    <w:p w:rsidR="00413630" w:rsidRPr="002422DE" w:rsidRDefault="00413630" w:rsidP="00306741">
      <w:pPr>
        <w:numPr>
          <w:ilvl w:val="1"/>
          <w:numId w:val="5"/>
        </w:numPr>
        <w:spacing w:after="0"/>
        <w:jc w:val="both"/>
        <w:rPr>
          <w:rStyle w:val="Emphaseple"/>
        </w:rPr>
      </w:pPr>
      <w:r w:rsidRPr="002422DE">
        <w:rPr>
          <w:rStyle w:val="Emphaseple"/>
          <w:i w:val="0"/>
          <w:iCs w:val="0"/>
        </w:rPr>
        <w:t xml:space="preserve">standard operating procedures (SOP) </w:t>
      </w:r>
    </w:p>
    <w:p w:rsidR="00413630" w:rsidRPr="00413630" w:rsidRDefault="00413630" w:rsidP="00413630">
      <w:pPr>
        <w:jc w:val="both"/>
        <w:rPr>
          <w:rFonts w:ascii="Calibri" w:hAnsi="Calibri"/>
        </w:rPr>
      </w:pPr>
      <w:proofErr w:type="gramStart"/>
      <w:r w:rsidRPr="00413630">
        <w:rPr>
          <w:rFonts w:ascii="Calibri" w:hAnsi="Calibri"/>
        </w:rPr>
        <w:t>Standard, detailed, written instructions for the management of clinical trials.</w:t>
      </w:r>
      <w:proofErr w:type="gramEnd"/>
      <w:r w:rsidRPr="00413630">
        <w:rPr>
          <w:rFonts w:ascii="Calibri" w:hAnsi="Calibri"/>
        </w:rPr>
        <w:t xml:space="preserve"> They provide a general framework enabling the efficient implementation and performance of all the functions and activities for a particular trial as described in this document. </w:t>
      </w:r>
    </w:p>
    <w:p w:rsidR="00413630" w:rsidRPr="002422DE" w:rsidRDefault="00413630" w:rsidP="00306741">
      <w:pPr>
        <w:numPr>
          <w:ilvl w:val="1"/>
          <w:numId w:val="5"/>
        </w:numPr>
        <w:spacing w:after="0"/>
        <w:jc w:val="both"/>
        <w:rPr>
          <w:rStyle w:val="Emphaseple"/>
        </w:rPr>
      </w:pPr>
      <w:r w:rsidRPr="002422DE">
        <w:rPr>
          <w:rStyle w:val="Emphaseple"/>
          <w:i w:val="0"/>
          <w:iCs w:val="0"/>
        </w:rPr>
        <w:t xml:space="preserve">study product (synonym: investigational product) </w:t>
      </w:r>
    </w:p>
    <w:p w:rsidR="00413630" w:rsidRPr="00413630" w:rsidRDefault="00413630" w:rsidP="00413630">
      <w:pPr>
        <w:jc w:val="both"/>
        <w:rPr>
          <w:rFonts w:ascii="Calibri" w:hAnsi="Calibri"/>
        </w:rPr>
      </w:pPr>
      <w:proofErr w:type="gramStart"/>
      <w:r w:rsidRPr="00413630">
        <w:rPr>
          <w:rFonts w:ascii="Calibri" w:hAnsi="Calibri"/>
        </w:rPr>
        <w:t>Any pharmaceutical product or placebo being tested or used as a reference in a clinical trial.</w:t>
      </w:r>
      <w:proofErr w:type="gramEnd"/>
      <w:r w:rsidRPr="00413630">
        <w:rPr>
          <w:rFonts w:ascii="Calibri" w:hAnsi="Calibri"/>
        </w:rPr>
        <w:t xml:space="preserve"> </w:t>
      </w:r>
    </w:p>
    <w:p w:rsidR="00413630" w:rsidRPr="002422DE" w:rsidRDefault="00413630" w:rsidP="00306741">
      <w:pPr>
        <w:numPr>
          <w:ilvl w:val="1"/>
          <w:numId w:val="5"/>
        </w:numPr>
        <w:spacing w:after="0"/>
        <w:jc w:val="both"/>
        <w:rPr>
          <w:rStyle w:val="Emphaseple"/>
        </w:rPr>
      </w:pPr>
      <w:r w:rsidRPr="002422DE">
        <w:rPr>
          <w:rStyle w:val="Emphaseple"/>
        </w:rPr>
        <w:t xml:space="preserve">Sub-investigator </w:t>
      </w:r>
    </w:p>
    <w:p w:rsidR="00413630" w:rsidRPr="00413630" w:rsidRDefault="00413630" w:rsidP="00413630">
      <w:pPr>
        <w:jc w:val="both"/>
        <w:rPr>
          <w:rFonts w:ascii="Calibri" w:hAnsi="Calibri"/>
        </w:rPr>
      </w:pPr>
      <w:r w:rsidRPr="00413630">
        <w:rPr>
          <w:rFonts w:ascii="Calibri" w:hAnsi="Calibri"/>
        </w:rPr>
        <w:t xml:space="preserve">Any individual member of the clinical trial team designated and supervised by the principal investigator at a trial site to perform critical trial-related procedures and/or to make important trial-related decisions (e.g., associates, residents, research fellows). See also Investigator. </w:t>
      </w:r>
    </w:p>
    <w:p w:rsidR="00413630" w:rsidRPr="002422DE" w:rsidRDefault="00413630" w:rsidP="00306741">
      <w:pPr>
        <w:numPr>
          <w:ilvl w:val="1"/>
          <w:numId w:val="5"/>
        </w:numPr>
        <w:spacing w:after="0"/>
        <w:jc w:val="both"/>
        <w:rPr>
          <w:rStyle w:val="Emphaseple"/>
        </w:rPr>
      </w:pPr>
      <w:r w:rsidRPr="002422DE">
        <w:rPr>
          <w:rStyle w:val="Emphaseple"/>
        </w:rPr>
        <w:t xml:space="preserve">Subject Identification Code </w:t>
      </w:r>
    </w:p>
    <w:p w:rsidR="00413630" w:rsidRPr="00413630" w:rsidRDefault="00413630" w:rsidP="00413630">
      <w:pPr>
        <w:jc w:val="both"/>
        <w:rPr>
          <w:rFonts w:ascii="Calibri" w:hAnsi="Calibri"/>
        </w:rPr>
      </w:pPr>
      <w:r w:rsidRPr="00413630">
        <w:rPr>
          <w:rFonts w:ascii="Calibri" w:hAnsi="Calibri"/>
        </w:rPr>
        <w:t>A unique identifier assigned by the investigator to each trial subject to protect the subject's identity and used in lieu of the subject's name when the investigator reports adverse events and/or other trial related data</w:t>
      </w:r>
    </w:p>
    <w:p w:rsidR="00413630" w:rsidRPr="002422DE" w:rsidRDefault="00413630" w:rsidP="00306741">
      <w:pPr>
        <w:numPr>
          <w:ilvl w:val="1"/>
          <w:numId w:val="5"/>
        </w:numPr>
        <w:spacing w:after="0"/>
        <w:jc w:val="both"/>
        <w:rPr>
          <w:rStyle w:val="Emphaseple"/>
        </w:rPr>
      </w:pPr>
      <w:r w:rsidRPr="002422DE">
        <w:rPr>
          <w:rStyle w:val="Emphaseple"/>
          <w:i w:val="0"/>
          <w:iCs w:val="0"/>
        </w:rPr>
        <w:t>trial subject</w:t>
      </w:r>
    </w:p>
    <w:p w:rsidR="00413630" w:rsidRPr="00413630" w:rsidRDefault="00413630" w:rsidP="00413630">
      <w:pPr>
        <w:jc w:val="both"/>
        <w:rPr>
          <w:rFonts w:ascii="Calibri" w:hAnsi="Calibri"/>
        </w:rPr>
      </w:pPr>
      <w:proofErr w:type="gramStart"/>
      <w:r w:rsidRPr="00413630">
        <w:rPr>
          <w:rFonts w:ascii="Calibri" w:hAnsi="Calibri"/>
        </w:rPr>
        <w:t>An individual who participates in a clinical trial, either as a recipient of the pharmaceutical product under investigation or as a control.</w:t>
      </w:r>
      <w:proofErr w:type="gramEnd"/>
      <w:r w:rsidR="00055EA7">
        <w:rPr>
          <w:rFonts w:ascii="Calibri" w:hAnsi="Calibri"/>
        </w:rPr>
        <w:t xml:space="preserve"> </w:t>
      </w:r>
      <w:r w:rsidRPr="00413630">
        <w:rPr>
          <w:rFonts w:ascii="Calibri" w:hAnsi="Calibri"/>
        </w:rPr>
        <w:t xml:space="preserve">The individual may be: a healthy person who volunteers to participate in a trial; a person with a condition unrelated to the use of the investigational product; a person (usually a patient) whose condition is relevant to the use of the investigational product. </w:t>
      </w:r>
    </w:p>
    <w:p w:rsidR="00413630" w:rsidRPr="002422DE" w:rsidRDefault="00413630" w:rsidP="00306741">
      <w:pPr>
        <w:numPr>
          <w:ilvl w:val="1"/>
          <w:numId w:val="5"/>
        </w:numPr>
        <w:spacing w:after="0"/>
        <w:jc w:val="both"/>
        <w:rPr>
          <w:rStyle w:val="Emphaseple"/>
        </w:rPr>
      </w:pPr>
      <w:r w:rsidRPr="002422DE">
        <w:rPr>
          <w:rStyle w:val="Emphaseple"/>
        </w:rPr>
        <w:t xml:space="preserve">Trial Site </w:t>
      </w:r>
    </w:p>
    <w:p w:rsidR="00413630" w:rsidRPr="00413630" w:rsidRDefault="00413630" w:rsidP="00413630">
      <w:pPr>
        <w:jc w:val="both"/>
        <w:rPr>
          <w:rFonts w:ascii="Calibri" w:hAnsi="Calibri"/>
        </w:rPr>
      </w:pPr>
      <w:proofErr w:type="gramStart"/>
      <w:r w:rsidRPr="00413630">
        <w:rPr>
          <w:rFonts w:ascii="Calibri" w:hAnsi="Calibri"/>
        </w:rPr>
        <w:t>The location(s) where trial-related activities are actually conducted.</w:t>
      </w:r>
      <w:proofErr w:type="gramEnd"/>
      <w:r w:rsidRPr="00413630">
        <w:rPr>
          <w:rFonts w:ascii="Calibri" w:hAnsi="Calibri"/>
        </w:rPr>
        <w:t xml:space="preserve"> </w:t>
      </w:r>
    </w:p>
    <w:p w:rsidR="00413630" w:rsidRPr="002422DE" w:rsidRDefault="00413630" w:rsidP="00306741">
      <w:pPr>
        <w:numPr>
          <w:ilvl w:val="1"/>
          <w:numId w:val="5"/>
        </w:numPr>
        <w:spacing w:after="0"/>
        <w:jc w:val="both"/>
        <w:rPr>
          <w:rStyle w:val="Emphaseple"/>
        </w:rPr>
      </w:pPr>
      <w:r w:rsidRPr="002422DE">
        <w:rPr>
          <w:rStyle w:val="Emphaseple"/>
        </w:rPr>
        <w:t xml:space="preserve">Unexpected Adverse Drug Reaction </w:t>
      </w:r>
    </w:p>
    <w:p w:rsidR="00413630" w:rsidRPr="00413630" w:rsidRDefault="00413630" w:rsidP="00413630">
      <w:pPr>
        <w:jc w:val="both"/>
        <w:rPr>
          <w:rFonts w:ascii="Calibri" w:hAnsi="Calibri"/>
        </w:rPr>
      </w:pPr>
      <w:r w:rsidRPr="00413630">
        <w:rPr>
          <w:rFonts w:ascii="Calibri" w:hAnsi="Calibri"/>
        </w:rPr>
        <w:t xml:space="preserve">An adverse reaction, the nature or severity of which is not consistent with the applicable product information (e.g., Investigator's Brochure for an unapproved investigational product or package insert/summary of product characteristics for an approved product) (see the ICH Guideline for Clinical Safety Data Management: Definitions and Standards for Expedited Reporting).  </w:t>
      </w:r>
    </w:p>
    <w:p w:rsidR="00413630" w:rsidRPr="002422DE" w:rsidRDefault="00413630" w:rsidP="00306741">
      <w:pPr>
        <w:numPr>
          <w:ilvl w:val="1"/>
          <w:numId w:val="5"/>
        </w:numPr>
        <w:spacing w:after="0"/>
        <w:jc w:val="both"/>
        <w:rPr>
          <w:rStyle w:val="Emphaseple"/>
        </w:rPr>
      </w:pPr>
      <w:r w:rsidRPr="002422DE">
        <w:rPr>
          <w:rStyle w:val="Emphaseple"/>
          <w:i w:val="0"/>
          <w:iCs w:val="0"/>
        </w:rPr>
        <w:t xml:space="preserve">validation </w:t>
      </w:r>
    </w:p>
    <w:p w:rsidR="00413630" w:rsidRPr="00413630" w:rsidRDefault="00413630" w:rsidP="00413630">
      <w:pPr>
        <w:jc w:val="both"/>
        <w:rPr>
          <w:rFonts w:ascii="Calibri" w:hAnsi="Calibri"/>
        </w:rPr>
      </w:pPr>
      <w:r w:rsidRPr="00413630">
        <w:rPr>
          <w:rFonts w:ascii="Calibri" w:hAnsi="Calibri"/>
        </w:rPr>
        <w:t xml:space="preserve">The action of proving, in accordance with the principles of Good Clinical Practice, that any procedure, process, equipment (including the software or hardware used), material, activity or system actually leads to the expected results. </w:t>
      </w:r>
    </w:p>
    <w:p w:rsidR="00413630" w:rsidRPr="002422DE" w:rsidRDefault="00413630" w:rsidP="00306741">
      <w:pPr>
        <w:numPr>
          <w:ilvl w:val="1"/>
          <w:numId w:val="5"/>
        </w:numPr>
        <w:spacing w:after="0"/>
        <w:jc w:val="both"/>
        <w:rPr>
          <w:rStyle w:val="Emphaseple"/>
        </w:rPr>
      </w:pPr>
      <w:r w:rsidRPr="002422DE">
        <w:rPr>
          <w:rStyle w:val="Emphaseple"/>
          <w:i w:val="0"/>
          <w:iCs w:val="0"/>
        </w:rPr>
        <w:t xml:space="preserve">verification (validation) </w:t>
      </w:r>
      <w:r w:rsidRPr="002422DE">
        <w:rPr>
          <w:rStyle w:val="Emphaseple"/>
        </w:rPr>
        <w:t xml:space="preserve">of </w:t>
      </w:r>
      <w:r w:rsidRPr="002422DE">
        <w:rPr>
          <w:rStyle w:val="Emphaseple"/>
          <w:i w:val="0"/>
          <w:iCs w:val="0"/>
        </w:rPr>
        <w:t xml:space="preserve">data </w:t>
      </w:r>
    </w:p>
    <w:p w:rsidR="00413630" w:rsidRPr="00413630" w:rsidRDefault="00413630" w:rsidP="00413630">
      <w:pPr>
        <w:jc w:val="both"/>
        <w:rPr>
          <w:rFonts w:ascii="Calibri" w:hAnsi="Calibri"/>
        </w:rPr>
      </w:pPr>
      <w:r w:rsidRPr="00413630">
        <w:rPr>
          <w:rFonts w:ascii="Calibri" w:hAnsi="Calibri"/>
        </w:rPr>
        <w:t xml:space="preserve">The procedures carried out to ensure that the data contained in the final report match the original observations. These procedures may apply to raw data, data in case-report forms (in hard copy or electronic form), computer printouts and statistical analyses and tables. </w:t>
      </w:r>
    </w:p>
    <w:p w:rsidR="00413630" w:rsidRPr="002422DE" w:rsidRDefault="00413630" w:rsidP="00306741">
      <w:pPr>
        <w:numPr>
          <w:ilvl w:val="1"/>
          <w:numId w:val="5"/>
        </w:numPr>
        <w:spacing w:after="0"/>
        <w:jc w:val="both"/>
        <w:rPr>
          <w:rStyle w:val="Emphaseple"/>
        </w:rPr>
      </w:pPr>
      <w:r w:rsidRPr="002422DE">
        <w:rPr>
          <w:rStyle w:val="Emphaseple"/>
        </w:rPr>
        <w:t xml:space="preserve">Vulnerable Subjects </w:t>
      </w:r>
    </w:p>
    <w:p w:rsidR="00413630" w:rsidRPr="00413630" w:rsidRDefault="00413630" w:rsidP="00413630">
      <w:pPr>
        <w:jc w:val="both"/>
        <w:rPr>
          <w:rFonts w:ascii="Calibri" w:hAnsi="Calibri"/>
        </w:rPr>
      </w:pPr>
      <w:proofErr w:type="gramStart"/>
      <w:r w:rsidRPr="00413630">
        <w:rPr>
          <w:rFonts w:ascii="Calibri" w:hAnsi="Calibri"/>
        </w:rPr>
        <w:t>Individuals whose willingness to volunteer in a clinical trial may be unduly influenced by the expectation, whether justified or not, of benefits associated with participation, or of a retaliatory response from senior members of a hierarchy in case of refusal to participate.</w:t>
      </w:r>
      <w:proofErr w:type="gramEnd"/>
      <w:r w:rsidRPr="00413630">
        <w:rPr>
          <w:rFonts w:ascii="Calibri" w:hAnsi="Calibri"/>
        </w:rPr>
        <w:t xml:space="preserve"> Examples are members of a group with a hierarchical structure, such as medical, pharmacy, </w:t>
      </w:r>
      <w:proofErr w:type="gramStart"/>
      <w:r w:rsidRPr="00413630">
        <w:rPr>
          <w:rFonts w:ascii="Calibri" w:hAnsi="Calibri"/>
        </w:rPr>
        <w:t>dental,</w:t>
      </w:r>
      <w:proofErr w:type="gramEnd"/>
      <w:r w:rsidRPr="00413630">
        <w:rPr>
          <w:rFonts w:ascii="Calibri" w:hAnsi="Calibri"/>
        </w:rPr>
        <w:t xml:space="preserve"> and nursing students, subordinate hospital and laboratory personnel, employees of the pharmaceutical industry, members of the armed forces, and persons kept in detention. Other vulnerable subjects include patients with incurable diseases, persons in nursing homes, unemployed or impoverished persons, </w:t>
      </w:r>
      <w:proofErr w:type="gramStart"/>
      <w:r w:rsidRPr="00413630">
        <w:rPr>
          <w:rFonts w:ascii="Calibri" w:hAnsi="Calibri"/>
        </w:rPr>
        <w:t>patients</w:t>
      </w:r>
      <w:proofErr w:type="gramEnd"/>
      <w:r w:rsidRPr="00413630">
        <w:rPr>
          <w:rFonts w:ascii="Calibri" w:hAnsi="Calibri"/>
        </w:rPr>
        <w:t xml:space="preserve"> in emergency situations, ethnic minority groups, homeless persons, nomads, refugees, minors, and those incapable of giving consent. </w:t>
      </w:r>
    </w:p>
    <w:p w:rsidR="00413630" w:rsidRPr="002422DE" w:rsidRDefault="00413630" w:rsidP="00306741">
      <w:pPr>
        <w:numPr>
          <w:ilvl w:val="1"/>
          <w:numId w:val="5"/>
        </w:numPr>
        <w:spacing w:after="0"/>
        <w:jc w:val="both"/>
        <w:rPr>
          <w:rStyle w:val="Emphaseple"/>
        </w:rPr>
      </w:pPr>
      <w:r w:rsidRPr="00413630">
        <w:rPr>
          <w:rFonts w:ascii="Calibri" w:hAnsi="Calibri"/>
          <w:b/>
          <w:bCs/>
        </w:rPr>
        <w:t xml:space="preserve"> </w:t>
      </w:r>
      <w:r w:rsidRPr="002422DE">
        <w:rPr>
          <w:rStyle w:val="Emphaseple"/>
        </w:rPr>
        <w:t xml:space="preserve">Well-being (of the trial subjects) </w:t>
      </w:r>
    </w:p>
    <w:p w:rsidR="00413630" w:rsidRPr="00413630" w:rsidRDefault="00413630" w:rsidP="00413630">
      <w:pPr>
        <w:jc w:val="both"/>
        <w:rPr>
          <w:rFonts w:ascii="Calibri" w:hAnsi="Calibri"/>
          <w:i/>
          <w:iCs/>
        </w:rPr>
      </w:pPr>
      <w:r w:rsidRPr="00413630">
        <w:rPr>
          <w:rFonts w:ascii="Calibri" w:hAnsi="Calibri"/>
        </w:rPr>
        <w:t>The physical and mental integrity of the subjects participating in a clinical trial</w:t>
      </w:r>
      <w:r w:rsidRPr="00413630">
        <w:rPr>
          <w:rFonts w:ascii="Calibri" w:hAnsi="Calibri"/>
          <w:i/>
          <w:iCs/>
        </w:rPr>
        <w:t xml:space="preserve"> </w:t>
      </w:r>
    </w:p>
    <w:p w:rsidR="00D37A68" w:rsidRDefault="00D37A68">
      <w:pPr>
        <w:spacing w:after="0" w:line="240" w:lineRule="auto"/>
        <w:rPr>
          <w:rStyle w:val="Emphaseple"/>
          <w:i w:val="0"/>
          <w:iCs w:val="0"/>
        </w:rPr>
      </w:pPr>
      <w:r>
        <w:rPr>
          <w:rStyle w:val="Emphaseple"/>
          <w:i w:val="0"/>
          <w:iCs w:val="0"/>
        </w:rPr>
        <w:br w:type="page"/>
      </w:r>
    </w:p>
    <w:p w:rsidR="00413630" w:rsidRPr="002422DE" w:rsidRDefault="00DB594F" w:rsidP="00306741">
      <w:pPr>
        <w:numPr>
          <w:ilvl w:val="1"/>
          <w:numId w:val="5"/>
        </w:numPr>
        <w:spacing w:after="0"/>
        <w:jc w:val="both"/>
        <w:rPr>
          <w:rStyle w:val="Emphaseple"/>
        </w:rPr>
      </w:pPr>
      <w:r>
        <w:rPr>
          <w:rStyle w:val="Emphaseple"/>
          <w:i w:val="0"/>
          <w:iCs w:val="0"/>
        </w:rPr>
        <w:t>W</w:t>
      </w:r>
      <w:r w:rsidR="00413630" w:rsidRPr="002422DE">
        <w:rPr>
          <w:rStyle w:val="Emphaseple"/>
          <w:i w:val="0"/>
          <w:iCs w:val="0"/>
        </w:rPr>
        <w:t xml:space="preserve">itness </w:t>
      </w:r>
    </w:p>
    <w:p w:rsidR="00413630" w:rsidRPr="00413630" w:rsidRDefault="00413630" w:rsidP="00413630">
      <w:pPr>
        <w:jc w:val="both"/>
        <w:rPr>
          <w:rFonts w:ascii="Calibri" w:hAnsi="Calibri"/>
        </w:rPr>
      </w:pPr>
      <w:r w:rsidRPr="00413630">
        <w:rPr>
          <w:rFonts w:ascii="Calibri" w:hAnsi="Calibri"/>
        </w:rPr>
        <w:t>A person who will not be influenced in any way by those who are involved in the clinical trial, who is present and may provide assistance if required when the subject's informed consent is obtained, and documents that this consent is given freely by signing and dating the informed</w:t>
      </w:r>
      <w:r w:rsidRPr="00413630">
        <w:rPr>
          <w:rFonts w:ascii="Calibri" w:hAnsi="Calibri"/>
        </w:rPr>
        <w:softHyphen/>
      </w:r>
      <w:r w:rsidR="002422DE">
        <w:rPr>
          <w:rFonts w:ascii="Calibri" w:hAnsi="Calibri"/>
        </w:rPr>
        <w:t xml:space="preserve"> </w:t>
      </w:r>
      <w:r w:rsidRPr="00413630">
        <w:rPr>
          <w:rFonts w:ascii="Calibri" w:hAnsi="Calibri"/>
        </w:rPr>
        <w:t xml:space="preserve">consent form. </w:t>
      </w:r>
    </w:p>
    <w:p w:rsidR="00413630" w:rsidRPr="00413630" w:rsidRDefault="005F23C6" w:rsidP="00D6192D">
      <w:pPr>
        <w:pStyle w:val="Titre"/>
      </w:pPr>
      <w:r>
        <w:br w:type="page"/>
      </w:r>
      <w:bookmarkStart w:id="3" w:name="_Toc239056420"/>
      <w:r>
        <w:t xml:space="preserve">4. </w:t>
      </w:r>
      <w:r w:rsidR="00413630" w:rsidRPr="00413630">
        <w:t>Provisions and prerequisites for a clinical trial</w:t>
      </w:r>
      <w:bookmarkEnd w:id="3"/>
      <w:r w:rsidR="00413630" w:rsidRPr="00413630">
        <w:t xml:space="preserve"> </w:t>
      </w:r>
    </w:p>
    <w:p w:rsidR="00413630" w:rsidRPr="00413630" w:rsidRDefault="005F23C6" w:rsidP="00413630">
      <w:pPr>
        <w:jc w:val="both"/>
        <w:rPr>
          <w:rFonts w:ascii="Calibri" w:hAnsi="Calibri"/>
        </w:rPr>
      </w:pPr>
      <w:r>
        <w:rPr>
          <w:rFonts w:ascii="Calibri" w:hAnsi="Calibri"/>
        </w:rPr>
        <w:t>4</w:t>
      </w:r>
      <w:r w:rsidR="00413630" w:rsidRPr="00413630">
        <w:rPr>
          <w:rFonts w:ascii="Calibri" w:hAnsi="Calibri"/>
        </w:rPr>
        <w:t xml:space="preserve">.1 </w:t>
      </w:r>
      <w:r w:rsidR="00413630" w:rsidRPr="00413630">
        <w:rPr>
          <w:rFonts w:ascii="Calibri" w:hAnsi="Calibri"/>
          <w:b/>
          <w:bCs/>
          <w:i/>
          <w:iCs/>
        </w:rPr>
        <w:t xml:space="preserve">Justification for the trial </w:t>
      </w:r>
    </w:p>
    <w:p w:rsidR="00413630" w:rsidRPr="00413630" w:rsidRDefault="00413630" w:rsidP="00413630">
      <w:pPr>
        <w:jc w:val="both"/>
        <w:rPr>
          <w:rFonts w:ascii="Calibri" w:hAnsi="Calibri"/>
        </w:rPr>
      </w:pPr>
      <w:r w:rsidRPr="00413630">
        <w:rPr>
          <w:rFonts w:ascii="Calibri" w:hAnsi="Calibri"/>
        </w:rPr>
        <w:t xml:space="preserve">It is important for anyone preparing a trial of a medicinal product in humans that the specific aims, problems and risks or benefits of a particular clinical trial be thoroughly considered and that the chosen options be scientifically sound and ethically justified. </w:t>
      </w:r>
    </w:p>
    <w:p w:rsidR="00413630" w:rsidRPr="00413630" w:rsidRDefault="005F23C6" w:rsidP="00413630">
      <w:pPr>
        <w:jc w:val="both"/>
        <w:rPr>
          <w:rFonts w:ascii="Calibri" w:hAnsi="Calibri"/>
        </w:rPr>
      </w:pPr>
      <w:r>
        <w:rPr>
          <w:rFonts w:ascii="Calibri" w:hAnsi="Calibri"/>
        </w:rPr>
        <w:t>4</w:t>
      </w:r>
      <w:r w:rsidR="00413630" w:rsidRPr="00413630">
        <w:rPr>
          <w:rFonts w:ascii="Calibri" w:hAnsi="Calibri"/>
        </w:rPr>
        <w:t xml:space="preserve">.2 </w:t>
      </w:r>
      <w:r w:rsidR="00413630" w:rsidRPr="00413630">
        <w:rPr>
          <w:rFonts w:ascii="Calibri" w:hAnsi="Calibri"/>
          <w:b/>
          <w:bCs/>
          <w:i/>
          <w:iCs/>
        </w:rPr>
        <w:t xml:space="preserve">Ethical principles </w:t>
      </w:r>
    </w:p>
    <w:p w:rsidR="00413630" w:rsidRPr="00413630" w:rsidRDefault="00413630" w:rsidP="00413630">
      <w:pPr>
        <w:jc w:val="both"/>
        <w:rPr>
          <w:rFonts w:ascii="Calibri" w:hAnsi="Calibri"/>
        </w:rPr>
      </w:pPr>
      <w:r w:rsidRPr="00413630">
        <w:rPr>
          <w:rFonts w:ascii="Calibri" w:hAnsi="Calibri"/>
        </w:rPr>
        <w:t>All research involving human subjects should be conducted in accordance with the ethical principles contained in the current version of the Declaration of Helsinki (see Appendix 1). Three basic ethical principles should be respected, namely justice, respect for persons, and beneficence (maximizing benefits and minimizing harms and wrongs) or non-</w:t>
      </w:r>
      <w:proofErr w:type="spellStart"/>
      <w:r w:rsidRPr="00413630">
        <w:rPr>
          <w:rFonts w:ascii="Calibri" w:hAnsi="Calibri"/>
        </w:rPr>
        <w:t>maleficence</w:t>
      </w:r>
      <w:proofErr w:type="spellEnd"/>
      <w:r w:rsidRPr="00413630">
        <w:rPr>
          <w:rFonts w:ascii="Calibri" w:hAnsi="Calibri"/>
        </w:rPr>
        <w:t xml:space="preserve"> (doing no harm), as defined by the current revision of the International Ethical Guidelines for Biomedical Research Involving Human Subjects! </w:t>
      </w:r>
      <w:proofErr w:type="gramStart"/>
      <w:r w:rsidRPr="00413630">
        <w:rPr>
          <w:rFonts w:ascii="Calibri" w:hAnsi="Calibri"/>
        </w:rPr>
        <w:t>or</w:t>
      </w:r>
      <w:proofErr w:type="gramEnd"/>
      <w:r w:rsidRPr="00413630">
        <w:rPr>
          <w:rFonts w:ascii="Calibri" w:hAnsi="Calibri"/>
        </w:rPr>
        <w:t xml:space="preserve"> the laws and regulations of the country in which the research is conducted, whichever represents the greater protection for subjects. All individuals involved in the conduct of any clinical trial must be fully informed of and comply with these principles (see sections 3 and 4). </w:t>
      </w:r>
    </w:p>
    <w:p w:rsidR="00413630" w:rsidRPr="00413630" w:rsidRDefault="005F23C6" w:rsidP="00413630">
      <w:pPr>
        <w:jc w:val="both"/>
        <w:rPr>
          <w:rFonts w:ascii="Calibri" w:hAnsi="Calibri"/>
        </w:rPr>
      </w:pPr>
      <w:r>
        <w:rPr>
          <w:rFonts w:ascii="Calibri" w:hAnsi="Calibri"/>
          <w:i/>
          <w:iCs/>
        </w:rPr>
        <w:t>4</w:t>
      </w:r>
      <w:r w:rsidR="00413630" w:rsidRPr="00413630">
        <w:rPr>
          <w:rFonts w:ascii="Calibri" w:hAnsi="Calibri"/>
          <w:i/>
          <w:iCs/>
        </w:rPr>
        <w:t xml:space="preserve">.3 </w:t>
      </w:r>
      <w:r w:rsidR="00413630" w:rsidRPr="00413630">
        <w:rPr>
          <w:rFonts w:ascii="Calibri" w:hAnsi="Calibri"/>
          <w:b/>
          <w:bCs/>
          <w:i/>
          <w:iCs/>
        </w:rPr>
        <w:t xml:space="preserve">Supporting data for the investigational product </w:t>
      </w:r>
    </w:p>
    <w:p w:rsidR="00413630" w:rsidRPr="00413630" w:rsidRDefault="00413630" w:rsidP="00413630">
      <w:pPr>
        <w:jc w:val="both"/>
        <w:rPr>
          <w:rFonts w:ascii="Calibri" w:hAnsi="Calibri"/>
        </w:rPr>
      </w:pPr>
      <w:r w:rsidRPr="00413630">
        <w:rPr>
          <w:rFonts w:ascii="Calibri" w:hAnsi="Calibri"/>
        </w:rPr>
        <w:t>Pre-clinical studies that provide sufficient documentation of the potential safety of a pharmaceutical product for the intended investigational use are a prerequisite for a clinical trial. Information about manufacturing procedures and data from tests performed on the actual product should establish that it is of suitable quality for the intended investigational use. The pharmaceutical, pre-clinical and clinical data should be appropriate to the phase of the trial, and the amount of supporting data should be appropriate to the size and duration of the proposed trial. In addition, a compilation of information on the safety and efficacy of the investiga</w:t>
      </w:r>
      <w:r w:rsidRPr="00413630">
        <w:rPr>
          <w:rFonts w:ascii="Calibri" w:hAnsi="Calibri"/>
        </w:rPr>
        <w:softHyphen/>
        <w:t xml:space="preserve">tional product obtained in previous and ongoing clinical trials is required for planning and conducting subsequent trials. </w:t>
      </w:r>
    </w:p>
    <w:p w:rsidR="00413630" w:rsidRPr="00413630" w:rsidRDefault="005F23C6" w:rsidP="00413630">
      <w:pPr>
        <w:jc w:val="both"/>
        <w:rPr>
          <w:rFonts w:ascii="Calibri" w:hAnsi="Calibri"/>
        </w:rPr>
      </w:pPr>
      <w:r>
        <w:rPr>
          <w:rFonts w:ascii="Calibri" w:hAnsi="Calibri"/>
        </w:rPr>
        <w:t>4</w:t>
      </w:r>
      <w:r w:rsidR="00413630" w:rsidRPr="00413630">
        <w:rPr>
          <w:rFonts w:ascii="Calibri" w:hAnsi="Calibri"/>
        </w:rPr>
        <w:t xml:space="preserve">.4 </w:t>
      </w:r>
      <w:r w:rsidR="00413630" w:rsidRPr="00413630">
        <w:rPr>
          <w:rFonts w:ascii="Calibri" w:hAnsi="Calibri"/>
          <w:b/>
          <w:bCs/>
          <w:i/>
          <w:iCs/>
        </w:rPr>
        <w:t xml:space="preserve">Investigator and site(s) </w:t>
      </w:r>
      <w:r w:rsidR="00413630" w:rsidRPr="00413630">
        <w:rPr>
          <w:rFonts w:ascii="Calibri" w:hAnsi="Calibri"/>
          <w:b/>
          <w:bCs/>
        </w:rPr>
        <w:t xml:space="preserve">of </w:t>
      </w:r>
      <w:r w:rsidR="00413630" w:rsidRPr="00413630">
        <w:rPr>
          <w:rFonts w:ascii="Calibri" w:hAnsi="Calibri"/>
          <w:b/>
          <w:bCs/>
          <w:i/>
          <w:iCs/>
        </w:rPr>
        <w:t xml:space="preserve">investigation </w:t>
      </w:r>
    </w:p>
    <w:p w:rsidR="00413630" w:rsidRPr="00413630" w:rsidRDefault="00413630" w:rsidP="00413630">
      <w:pPr>
        <w:jc w:val="both"/>
        <w:rPr>
          <w:rFonts w:ascii="Calibri" w:hAnsi="Calibri"/>
        </w:rPr>
      </w:pPr>
      <w:r w:rsidRPr="00413630">
        <w:rPr>
          <w:rFonts w:ascii="Calibri" w:hAnsi="Calibri"/>
        </w:rPr>
        <w:t xml:space="preserve">Each investigator should have appropriate expertise, qualifications and competence to undertake the proposed study. Prior to the clinical trial, the investigator(s) and the sponsor should establish an agreement on the protocol, standard operating procedures (SOP), the monitoring and auditing of the trial, and the allocation of trial-related responsibilities. The trial site should be adequate to enable the trial to be conducted safely and efficiently (see section 4.7). </w:t>
      </w:r>
    </w:p>
    <w:p w:rsidR="00413630" w:rsidRPr="00413630" w:rsidRDefault="005F23C6" w:rsidP="00413630">
      <w:pPr>
        <w:jc w:val="both"/>
        <w:rPr>
          <w:rFonts w:ascii="Calibri" w:hAnsi="Calibri"/>
        </w:rPr>
      </w:pPr>
      <w:r>
        <w:rPr>
          <w:rFonts w:ascii="Calibri" w:hAnsi="Calibri"/>
          <w:i/>
          <w:iCs/>
        </w:rPr>
        <w:t>4</w:t>
      </w:r>
      <w:r w:rsidR="00413630" w:rsidRPr="00413630">
        <w:rPr>
          <w:rFonts w:ascii="Calibri" w:hAnsi="Calibri"/>
          <w:i/>
          <w:iCs/>
        </w:rPr>
        <w:t xml:space="preserve">.5 </w:t>
      </w:r>
      <w:r w:rsidR="00413630" w:rsidRPr="00413630">
        <w:rPr>
          <w:rFonts w:ascii="Calibri" w:hAnsi="Calibri"/>
          <w:b/>
          <w:bCs/>
          <w:i/>
          <w:iCs/>
        </w:rPr>
        <w:t xml:space="preserve">Regulatory requirements </w:t>
      </w:r>
    </w:p>
    <w:p w:rsidR="00413630" w:rsidRPr="00413630" w:rsidRDefault="00413630" w:rsidP="00413630">
      <w:pPr>
        <w:jc w:val="both"/>
        <w:rPr>
          <w:rFonts w:ascii="Calibri" w:hAnsi="Calibri"/>
        </w:rPr>
      </w:pPr>
      <w:r w:rsidRPr="00413630">
        <w:rPr>
          <w:rFonts w:ascii="Calibri" w:hAnsi="Calibri"/>
        </w:rPr>
        <w:t xml:space="preserve">Countries in which clinical trials are performed should have regulations governing the way in which these studies can be conducted. The pre-trial agreement between the sponsor and </w:t>
      </w:r>
      <w:proofErr w:type="spellStart"/>
      <w:r w:rsidRPr="00413630">
        <w:rPr>
          <w:rFonts w:ascii="Calibri" w:hAnsi="Calibri"/>
        </w:rPr>
        <w:t>inyestigator</w:t>
      </w:r>
      <w:proofErr w:type="spellEnd"/>
      <w:r w:rsidRPr="00413630">
        <w:rPr>
          <w:rFonts w:ascii="Calibri" w:hAnsi="Calibri"/>
        </w:rPr>
        <w:t xml:space="preserve">(s) should designate the parties responsible for meeting each applicable regulatory requirement </w:t>
      </w:r>
    </w:p>
    <w:p w:rsidR="00413630" w:rsidRPr="00413630" w:rsidRDefault="00413630" w:rsidP="00413630">
      <w:pPr>
        <w:jc w:val="both"/>
        <w:rPr>
          <w:rFonts w:ascii="Calibri" w:hAnsi="Calibri"/>
        </w:rPr>
      </w:pPr>
      <w:r w:rsidRPr="00413630">
        <w:rPr>
          <w:rFonts w:ascii="Calibri" w:hAnsi="Calibri"/>
        </w:rPr>
        <w:t>(</w:t>
      </w:r>
      <w:proofErr w:type="gramStart"/>
      <w:r w:rsidRPr="00413630">
        <w:rPr>
          <w:rFonts w:ascii="Calibri" w:hAnsi="Calibri"/>
        </w:rPr>
        <w:t>e.g</w:t>
      </w:r>
      <w:proofErr w:type="gramEnd"/>
      <w:r w:rsidRPr="00413630">
        <w:rPr>
          <w:rFonts w:ascii="Calibri" w:hAnsi="Calibri"/>
        </w:rPr>
        <w:t xml:space="preserve">. application to or notification of the trial to the relevant authority, amendments to the trial protocol, reporting of adverse events and reactions, and notifications to the ethics committee). All parties involved </w:t>
      </w:r>
    </w:p>
    <w:p w:rsidR="00413630" w:rsidRPr="00413630" w:rsidRDefault="00413630" w:rsidP="00413630">
      <w:pPr>
        <w:jc w:val="both"/>
        <w:rPr>
          <w:rFonts w:ascii="Calibri" w:hAnsi="Calibri"/>
        </w:rPr>
      </w:pPr>
      <w:r w:rsidRPr="00413630">
        <w:rPr>
          <w:rFonts w:ascii="Calibri" w:hAnsi="Calibri"/>
        </w:rPr>
        <w:t xml:space="preserve">These guidelines are updated regularly by the Council for International Organizations of Medical Sciences (CIOMS); the most recent update was published in 1993 (2). </w:t>
      </w:r>
    </w:p>
    <w:p w:rsidR="00413630" w:rsidRPr="00413630" w:rsidRDefault="00D6192D" w:rsidP="00413630">
      <w:pPr>
        <w:jc w:val="both"/>
        <w:rPr>
          <w:rFonts w:ascii="Calibri" w:hAnsi="Calibri"/>
        </w:rPr>
      </w:pPr>
      <w:r>
        <w:rPr>
          <w:rFonts w:ascii="Calibri" w:hAnsi="Calibri"/>
        </w:rPr>
        <w:t>I</w:t>
      </w:r>
      <w:r w:rsidR="00413630" w:rsidRPr="00413630">
        <w:rPr>
          <w:rFonts w:ascii="Calibri" w:hAnsi="Calibri"/>
        </w:rPr>
        <w:t>n a clinical trial should comply fully with the existing national regula</w:t>
      </w:r>
      <w:r w:rsidR="00413630" w:rsidRPr="00413630">
        <w:rPr>
          <w:rFonts w:ascii="Calibri" w:hAnsi="Calibri"/>
        </w:rPr>
        <w:softHyphen/>
        <w:t xml:space="preserve">tions or requirements. </w:t>
      </w:r>
      <w:r w:rsidR="00413630" w:rsidRPr="00413630">
        <w:rPr>
          <w:rFonts w:ascii="Calibri" w:hAnsi="Calibri"/>
          <w:b/>
          <w:bCs/>
        </w:rPr>
        <w:t xml:space="preserve">In </w:t>
      </w:r>
      <w:r w:rsidR="00413630" w:rsidRPr="00413630">
        <w:rPr>
          <w:rFonts w:ascii="Calibri" w:hAnsi="Calibri"/>
        </w:rPr>
        <w:t xml:space="preserve">countries where regulations do not exist or require supplementation, relevant government officials may designate, in part or in whole, these Guidelines as the basis on which clinical trials will be conducted. The use of these Guidelines should not prevent their eventual adaptation into national regulations or laws. Neither should they be used to supersede an existing national requirement in countries where the national requirement is more rigorous. </w:t>
      </w:r>
    </w:p>
    <w:p w:rsidR="007478FC" w:rsidRPr="007478FC" w:rsidRDefault="007478FC" w:rsidP="007478FC">
      <w:pPr>
        <w:pStyle w:val="Titre"/>
      </w:pPr>
      <w:r>
        <w:br w:type="page"/>
      </w:r>
      <w:bookmarkStart w:id="4" w:name="_Toc239056421"/>
      <w:r w:rsidR="00B816C2">
        <w:t>5</w:t>
      </w:r>
      <w:r w:rsidR="005F23C6">
        <w:t xml:space="preserve">. </w:t>
      </w:r>
      <w:r w:rsidRPr="007478FC">
        <w:t>INSTITUTIONAL REVIEW BOARD/INDEPENDENT ETHICS COMMITTEE (IRB/IEC)</w:t>
      </w:r>
      <w:bookmarkEnd w:id="4"/>
      <w:r w:rsidRPr="007478FC">
        <w:t xml:space="preserve"> </w:t>
      </w:r>
    </w:p>
    <w:p w:rsidR="007478FC" w:rsidRPr="007478FC" w:rsidRDefault="00DB594F" w:rsidP="007478FC">
      <w:pPr>
        <w:pStyle w:val="Titre1"/>
      </w:pPr>
      <w:bookmarkStart w:id="5" w:name="_Toc239056422"/>
      <w:r>
        <w:t xml:space="preserve">3.1. </w:t>
      </w:r>
      <w:r w:rsidR="007478FC" w:rsidRPr="007478FC">
        <w:t>Responsibilities</w:t>
      </w:r>
      <w:bookmarkEnd w:id="5"/>
      <w:r w:rsidR="007478FC" w:rsidRPr="007478FC">
        <w:t xml:space="preserve"> </w:t>
      </w:r>
    </w:p>
    <w:p w:rsidR="007478FC" w:rsidRDefault="007478FC" w:rsidP="007478FC">
      <w:pPr>
        <w:jc w:val="both"/>
        <w:rPr>
          <w:rFonts w:ascii="Calibri" w:hAnsi="Calibri"/>
        </w:rPr>
      </w:pPr>
      <w:r w:rsidRPr="007478FC">
        <w:rPr>
          <w:rFonts w:ascii="Calibri" w:hAnsi="Calibri"/>
        </w:rPr>
        <w:t xml:space="preserve">3.1.1 An IRB/IEC should safeguard the rights, safety, and well-being of all trial subjects. Special attention should be paid to trials that may include vulnerable subjects. The IRB/IEC should </w:t>
      </w:r>
      <w:r>
        <w:rPr>
          <w:rFonts w:ascii="Calibri" w:hAnsi="Calibri"/>
        </w:rPr>
        <w:t>operate in such a manner t</w:t>
      </w:r>
      <w:r w:rsidRPr="007478FC">
        <w:rPr>
          <w:rFonts w:ascii="Calibri" w:hAnsi="Calibri"/>
        </w:rPr>
        <w:t>hat its tasks can be executed free from bias and from any influence of those who are conducting the trial.</w:t>
      </w:r>
      <w:r>
        <w:rPr>
          <w:rFonts w:ascii="Calibri" w:hAnsi="Calibri"/>
        </w:rPr>
        <w:t xml:space="preserve"> </w:t>
      </w:r>
    </w:p>
    <w:p w:rsidR="007478FC" w:rsidRPr="007478FC" w:rsidRDefault="007478FC" w:rsidP="007478FC">
      <w:pPr>
        <w:jc w:val="both"/>
        <w:rPr>
          <w:rFonts w:ascii="Calibri" w:hAnsi="Calibri"/>
        </w:rPr>
      </w:pPr>
      <w:r w:rsidRPr="007478FC">
        <w:rPr>
          <w:rFonts w:ascii="Calibri" w:hAnsi="Calibri"/>
        </w:rPr>
        <w:t xml:space="preserve">3.1.2 The IRB/IEC should obtain the following documents: </w:t>
      </w:r>
    </w:p>
    <w:p w:rsidR="007478FC" w:rsidRPr="007478FC" w:rsidRDefault="007478FC" w:rsidP="00D6192D">
      <w:pPr>
        <w:jc w:val="both"/>
        <w:rPr>
          <w:rFonts w:ascii="Calibri" w:hAnsi="Calibri"/>
        </w:rPr>
      </w:pPr>
      <w:r w:rsidRPr="007478FC">
        <w:rPr>
          <w:rFonts w:ascii="Calibri" w:hAnsi="Calibri"/>
        </w:rPr>
        <w:t xml:space="preserve">trial protocol(s)/amendment(s), written informed consent form(s) and consent form updates that the investigator proposes for use in the trial, subject recruitment procedures (e.g. advertisements), written information to be provided to subjects, Investigator's Brochure (IB), available safety information, information about payments and compensation available to subjects, the investigator’s current curriculum vitae and/or other documentation evidencing qualifications, and any other documents that the IRB/IEC may need to </w:t>
      </w:r>
      <w:r w:rsidR="00D6192D" w:rsidRPr="007478FC">
        <w:rPr>
          <w:rFonts w:ascii="Calibri" w:hAnsi="Calibri"/>
        </w:rPr>
        <w:t>fulfill</w:t>
      </w:r>
      <w:r w:rsidRPr="007478FC">
        <w:rPr>
          <w:rFonts w:ascii="Calibri" w:hAnsi="Calibri"/>
        </w:rPr>
        <w:t xml:space="preserve"> its responsibilities. </w:t>
      </w:r>
    </w:p>
    <w:p w:rsidR="007478FC" w:rsidRPr="007478FC" w:rsidRDefault="007478FC" w:rsidP="00D6192D">
      <w:pPr>
        <w:spacing w:after="0"/>
        <w:jc w:val="both"/>
        <w:rPr>
          <w:rFonts w:ascii="Calibri" w:hAnsi="Calibri"/>
        </w:rPr>
      </w:pPr>
      <w:r w:rsidRPr="007478FC">
        <w:rPr>
          <w:rFonts w:ascii="Calibri" w:hAnsi="Calibri"/>
        </w:rPr>
        <w:t xml:space="preserve">The IRB/IEC should review a proposed clinical trial within a reasonable time and document its views in writing, clearly identifying the trial, the documents reviewed and the dates for the following: </w:t>
      </w:r>
    </w:p>
    <w:p w:rsidR="007478FC" w:rsidRDefault="00D6192D" w:rsidP="00D6192D">
      <w:pPr>
        <w:numPr>
          <w:ilvl w:val="0"/>
          <w:numId w:val="7"/>
        </w:numPr>
        <w:spacing w:after="0"/>
        <w:jc w:val="both"/>
        <w:rPr>
          <w:rFonts w:ascii="Calibri" w:hAnsi="Calibri"/>
        </w:rPr>
      </w:pPr>
      <w:r>
        <w:rPr>
          <w:rFonts w:ascii="Calibri" w:hAnsi="Calibri"/>
        </w:rPr>
        <w:t>approval/</w:t>
      </w:r>
      <w:proofErr w:type="spellStart"/>
      <w:r>
        <w:rPr>
          <w:rFonts w:ascii="Calibri" w:hAnsi="Calibri"/>
        </w:rPr>
        <w:t>favourable</w:t>
      </w:r>
      <w:proofErr w:type="spellEnd"/>
      <w:r>
        <w:rPr>
          <w:rFonts w:ascii="Calibri" w:hAnsi="Calibri"/>
        </w:rPr>
        <w:t xml:space="preserve"> opinion;</w:t>
      </w:r>
    </w:p>
    <w:p w:rsidR="007478FC" w:rsidRDefault="007478FC" w:rsidP="00D6192D">
      <w:pPr>
        <w:numPr>
          <w:ilvl w:val="0"/>
          <w:numId w:val="7"/>
        </w:numPr>
        <w:spacing w:after="0"/>
        <w:jc w:val="both"/>
        <w:rPr>
          <w:rFonts w:ascii="Calibri" w:hAnsi="Calibri"/>
        </w:rPr>
      </w:pPr>
      <w:r w:rsidRPr="00D6192D">
        <w:rPr>
          <w:rFonts w:ascii="Calibri" w:hAnsi="Calibri"/>
        </w:rPr>
        <w:t>modifications required prior to i</w:t>
      </w:r>
      <w:r w:rsidR="00D6192D">
        <w:rPr>
          <w:rFonts w:ascii="Calibri" w:hAnsi="Calibri"/>
        </w:rPr>
        <w:t>ts approval/</w:t>
      </w:r>
      <w:proofErr w:type="spellStart"/>
      <w:r w:rsidR="00D6192D">
        <w:rPr>
          <w:rFonts w:ascii="Calibri" w:hAnsi="Calibri"/>
        </w:rPr>
        <w:t>favourable</w:t>
      </w:r>
      <w:proofErr w:type="spellEnd"/>
      <w:r w:rsidR="00D6192D">
        <w:rPr>
          <w:rFonts w:ascii="Calibri" w:hAnsi="Calibri"/>
        </w:rPr>
        <w:t xml:space="preserve"> opinion;</w:t>
      </w:r>
    </w:p>
    <w:p w:rsidR="007478FC" w:rsidRDefault="007478FC" w:rsidP="00D6192D">
      <w:pPr>
        <w:numPr>
          <w:ilvl w:val="0"/>
          <w:numId w:val="7"/>
        </w:numPr>
        <w:spacing w:after="0"/>
        <w:jc w:val="both"/>
        <w:rPr>
          <w:rFonts w:ascii="Calibri" w:hAnsi="Calibri"/>
        </w:rPr>
      </w:pPr>
      <w:r w:rsidRPr="00D6192D">
        <w:rPr>
          <w:rFonts w:ascii="Calibri" w:hAnsi="Calibri"/>
        </w:rPr>
        <w:t xml:space="preserve">disapproval / negative opinion; and </w:t>
      </w:r>
    </w:p>
    <w:p w:rsidR="007478FC" w:rsidRDefault="007478FC" w:rsidP="00D6192D">
      <w:pPr>
        <w:numPr>
          <w:ilvl w:val="0"/>
          <w:numId w:val="7"/>
        </w:numPr>
        <w:spacing w:after="0"/>
        <w:jc w:val="both"/>
        <w:rPr>
          <w:rFonts w:ascii="Calibri" w:hAnsi="Calibri"/>
        </w:rPr>
      </w:pPr>
      <w:proofErr w:type="gramStart"/>
      <w:r w:rsidRPr="00D6192D">
        <w:rPr>
          <w:rFonts w:ascii="Calibri" w:hAnsi="Calibri"/>
        </w:rPr>
        <w:t>termination/suspension</w:t>
      </w:r>
      <w:proofErr w:type="gramEnd"/>
      <w:r w:rsidRPr="00D6192D">
        <w:rPr>
          <w:rFonts w:ascii="Calibri" w:hAnsi="Calibri"/>
        </w:rPr>
        <w:t xml:space="preserve"> of any prio</w:t>
      </w:r>
      <w:r w:rsidR="00D6192D">
        <w:rPr>
          <w:rFonts w:ascii="Calibri" w:hAnsi="Calibri"/>
        </w:rPr>
        <w:t>r approval/</w:t>
      </w:r>
      <w:proofErr w:type="spellStart"/>
      <w:r w:rsidR="00D6192D">
        <w:rPr>
          <w:rFonts w:ascii="Calibri" w:hAnsi="Calibri"/>
        </w:rPr>
        <w:t>favourable</w:t>
      </w:r>
      <w:proofErr w:type="spellEnd"/>
      <w:r w:rsidR="00D6192D">
        <w:rPr>
          <w:rFonts w:ascii="Calibri" w:hAnsi="Calibri"/>
        </w:rPr>
        <w:t xml:space="preserve"> opinion. </w:t>
      </w:r>
    </w:p>
    <w:p w:rsidR="00D6192D" w:rsidRPr="00D6192D" w:rsidRDefault="00D6192D" w:rsidP="00D6192D">
      <w:pPr>
        <w:spacing w:after="0"/>
        <w:ind w:left="1440"/>
        <w:jc w:val="both"/>
        <w:rPr>
          <w:rFonts w:ascii="Calibri" w:hAnsi="Calibri"/>
        </w:rPr>
      </w:pPr>
    </w:p>
    <w:p w:rsidR="007478FC" w:rsidRDefault="007478FC" w:rsidP="00D6192D">
      <w:pPr>
        <w:spacing w:after="0"/>
        <w:jc w:val="both"/>
        <w:rPr>
          <w:rFonts w:ascii="Calibri" w:hAnsi="Calibri"/>
        </w:rPr>
      </w:pPr>
      <w:r w:rsidRPr="007478FC">
        <w:rPr>
          <w:rFonts w:ascii="Calibri" w:hAnsi="Calibri"/>
        </w:rPr>
        <w:t xml:space="preserve">3.1.3 The IRB/IEC should consider the qualifications of the investigator for the proposed trial, as documented by a current curriculum vitae and/or by any other relevant documentation the IRB/IEC requests. </w:t>
      </w:r>
    </w:p>
    <w:p w:rsidR="00D6192D" w:rsidRPr="007478FC" w:rsidRDefault="00D6192D" w:rsidP="00D6192D">
      <w:pPr>
        <w:spacing w:after="0"/>
        <w:jc w:val="both"/>
        <w:rPr>
          <w:rFonts w:ascii="Calibri" w:hAnsi="Calibri"/>
        </w:rPr>
      </w:pPr>
    </w:p>
    <w:p w:rsidR="007478FC" w:rsidRPr="007478FC" w:rsidRDefault="007478FC" w:rsidP="007478FC">
      <w:pPr>
        <w:jc w:val="both"/>
        <w:rPr>
          <w:rFonts w:ascii="Calibri" w:hAnsi="Calibri"/>
        </w:rPr>
      </w:pPr>
      <w:r w:rsidRPr="007478FC">
        <w:rPr>
          <w:rFonts w:ascii="Calibri" w:hAnsi="Calibri"/>
        </w:rPr>
        <w:t xml:space="preserve">3.1.4 The IRB/IEC should conduct continuing review of each ongoing trial at intervals appropriate to the degree of risk to human subjects, but at least once per year. </w:t>
      </w:r>
    </w:p>
    <w:p w:rsidR="007478FC" w:rsidRPr="007478FC" w:rsidRDefault="007478FC" w:rsidP="007478FC">
      <w:pPr>
        <w:jc w:val="both"/>
        <w:rPr>
          <w:rFonts w:ascii="Calibri" w:hAnsi="Calibri"/>
        </w:rPr>
      </w:pPr>
      <w:r w:rsidRPr="007478FC">
        <w:rPr>
          <w:rFonts w:ascii="Calibri" w:hAnsi="Calibri"/>
        </w:rPr>
        <w:t xml:space="preserve">3.1.5 The IRB/IEC may request more information than is outlined in paragraph </w:t>
      </w:r>
    </w:p>
    <w:p w:rsidR="007478FC" w:rsidRPr="007478FC" w:rsidRDefault="007478FC" w:rsidP="007478FC">
      <w:pPr>
        <w:jc w:val="both"/>
        <w:rPr>
          <w:rFonts w:ascii="Calibri" w:hAnsi="Calibri"/>
        </w:rPr>
      </w:pPr>
      <w:r w:rsidRPr="007478FC">
        <w:rPr>
          <w:rFonts w:ascii="Calibri" w:hAnsi="Calibri"/>
        </w:rPr>
        <w:t xml:space="preserve">4.8.10 be given to subjects when, in the </w:t>
      </w:r>
      <w:proofErr w:type="spellStart"/>
      <w:r w:rsidRPr="007478FC">
        <w:rPr>
          <w:rFonts w:ascii="Calibri" w:hAnsi="Calibri"/>
        </w:rPr>
        <w:t>judgement</w:t>
      </w:r>
      <w:proofErr w:type="spellEnd"/>
      <w:r w:rsidRPr="007478FC">
        <w:rPr>
          <w:rFonts w:ascii="Calibri" w:hAnsi="Calibri"/>
        </w:rPr>
        <w:t xml:space="preserve"> of the IRB/IEC, the additional information would add meaningfully to the protection of the rights, safety and/or well-being of the subjects. </w:t>
      </w:r>
    </w:p>
    <w:p w:rsidR="007478FC" w:rsidRPr="007478FC" w:rsidRDefault="007478FC" w:rsidP="007478FC">
      <w:pPr>
        <w:jc w:val="both"/>
        <w:rPr>
          <w:rFonts w:ascii="Calibri" w:hAnsi="Calibri"/>
        </w:rPr>
      </w:pPr>
      <w:r w:rsidRPr="007478FC">
        <w:rPr>
          <w:rFonts w:ascii="Calibri" w:hAnsi="Calibri"/>
        </w:rPr>
        <w:t xml:space="preserve">3.1.6 When a non-therapeutic trial is to be carried out with the consent of the subject’s legally acceptable representative (see 4.8.12, 4.8.14), the IRB/IEC should determine that the proposed protocol and/or other document(s) adequately addresses relevant ethical concerns and meets applicable regulatory requirements for such trials. </w:t>
      </w:r>
    </w:p>
    <w:p w:rsidR="007478FC" w:rsidRPr="007478FC" w:rsidRDefault="007478FC" w:rsidP="007478FC">
      <w:pPr>
        <w:jc w:val="both"/>
        <w:rPr>
          <w:rFonts w:ascii="Calibri" w:hAnsi="Calibri"/>
        </w:rPr>
      </w:pPr>
      <w:r w:rsidRPr="007478FC">
        <w:rPr>
          <w:rFonts w:ascii="Calibri" w:hAnsi="Calibri"/>
        </w:rPr>
        <w:t xml:space="preserve">3.1.7 Where the protocol indicates that prior consent of the trial subject or the subject’s legally acceptable representative is not possible (see 4.8.15), the IRB/IEC should determine that the proposed protocol and/or other document(s) adequately addresses relevant ethical concerns and meets applicable regulatory requirements for such trials (i.e. in emergency situations). </w:t>
      </w:r>
    </w:p>
    <w:p w:rsidR="007478FC" w:rsidRPr="007478FC" w:rsidRDefault="007478FC" w:rsidP="007478FC">
      <w:pPr>
        <w:jc w:val="both"/>
        <w:rPr>
          <w:rFonts w:ascii="Calibri" w:hAnsi="Calibri"/>
        </w:rPr>
      </w:pPr>
      <w:r w:rsidRPr="007478FC">
        <w:rPr>
          <w:rFonts w:ascii="Calibri" w:hAnsi="Calibri"/>
        </w:rPr>
        <w:t xml:space="preserve">3.1.8 The IRB/IEC should review both the amount and method of payment to subjects to assure that neither presents problems of coercion or undue influence on the trial subjects. Payments to a subject should be prorated and not wholly contingent on completion of the trial by the subject. </w:t>
      </w:r>
    </w:p>
    <w:p w:rsidR="007478FC" w:rsidRPr="007478FC" w:rsidRDefault="007478FC" w:rsidP="007478FC">
      <w:pPr>
        <w:jc w:val="both"/>
        <w:rPr>
          <w:rFonts w:ascii="Calibri" w:hAnsi="Calibri"/>
        </w:rPr>
      </w:pPr>
      <w:r w:rsidRPr="007478FC">
        <w:rPr>
          <w:rFonts w:ascii="Calibri" w:hAnsi="Calibri"/>
        </w:rPr>
        <w:t xml:space="preserve">3.1.9 The IRB/IEC should ensure that information regarding payment to subjects, including the methods, amounts, and schedule of payment to trial subjects, is set forth in the written informed consent form and any other written information to be provided to subjects. The way payment will be prorated should be specified. </w:t>
      </w:r>
    </w:p>
    <w:p w:rsidR="007478FC" w:rsidRPr="007478FC" w:rsidRDefault="007478FC" w:rsidP="00D6192D">
      <w:pPr>
        <w:pStyle w:val="Titre1"/>
      </w:pPr>
      <w:bookmarkStart w:id="6" w:name="_Toc239056423"/>
      <w:r w:rsidRPr="007478FC">
        <w:t>3.2 Composition, Functions and Operations</w:t>
      </w:r>
      <w:bookmarkEnd w:id="6"/>
      <w:r w:rsidRPr="007478FC">
        <w:t xml:space="preserve"> </w:t>
      </w:r>
    </w:p>
    <w:p w:rsidR="007478FC" w:rsidRPr="007478FC" w:rsidRDefault="007478FC" w:rsidP="007478FC">
      <w:pPr>
        <w:jc w:val="both"/>
        <w:rPr>
          <w:rFonts w:ascii="Calibri" w:hAnsi="Calibri"/>
        </w:rPr>
      </w:pPr>
      <w:r w:rsidRPr="007478FC">
        <w:rPr>
          <w:rFonts w:ascii="Calibri" w:hAnsi="Calibri"/>
        </w:rPr>
        <w:t xml:space="preserve">3.2.1 The IRB/IEC should consist of a reasonable number of members, who collectively have the qualifications and experience to review and evaluate the science, medical aspects, and ethics of the proposed trial. It is recommended that the IRB/IEC should include: </w:t>
      </w:r>
    </w:p>
    <w:p w:rsidR="007478FC" w:rsidRPr="007478FC" w:rsidRDefault="007478FC" w:rsidP="00D6192D">
      <w:pPr>
        <w:spacing w:after="0"/>
        <w:ind w:left="720"/>
        <w:jc w:val="both"/>
        <w:rPr>
          <w:rFonts w:ascii="Calibri" w:hAnsi="Calibri"/>
        </w:rPr>
      </w:pPr>
      <w:r w:rsidRPr="007478FC">
        <w:rPr>
          <w:rFonts w:ascii="Calibri" w:hAnsi="Calibri"/>
        </w:rPr>
        <w:t xml:space="preserve">(a) At least five members. </w:t>
      </w:r>
    </w:p>
    <w:p w:rsidR="007478FC" w:rsidRPr="007478FC" w:rsidRDefault="007478FC" w:rsidP="00D6192D">
      <w:pPr>
        <w:spacing w:after="0"/>
        <w:ind w:left="720"/>
        <w:jc w:val="both"/>
        <w:rPr>
          <w:rFonts w:ascii="Calibri" w:hAnsi="Calibri"/>
        </w:rPr>
      </w:pPr>
      <w:r w:rsidRPr="007478FC">
        <w:rPr>
          <w:rFonts w:ascii="Calibri" w:hAnsi="Calibri"/>
        </w:rPr>
        <w:t xml:space="preserve">(b) At least one member whose primary area of interest is in a nonscientific area. </w:t>
      </w:r>
    </w:p>
    <w:p w:rsidR="007478FC" w:rsidRPr="007478FC" w:rsidRDefault="007478FC" w:rsidP="00D6192D">
      <w:pPr>
        <w:spacing w:after="0"/>
        <w:ind w:left="720"/>
        <w:jc w:val="both"/>
        <w:rPr>
          <w:rFonts w:ascii="Calibri" w:hAnsi="Calibri"/>
        </w:rPr>
      </w:pPr>
      <w:r w:rsidRPr="007478FC">
        <w:rPr>
          <w:rFonts w:ascii="Calibri" w:hAnsi="Calibri"/>
        </w:rPr>
        <w:t xml:space="preserve">(c) At least one member who is independent of the institution/trial site. </w:t>
      </w:r>
    </w:p>
    <w:p w:rsidR="007478FC" w:rsidRPr="007478FC" w:rsidRDefault="007478FC" w:rsidP="00D6192D">
      <w:pPr>
        <w:spacing w:after="0"/>
        <w:jc w:val="both"/>
        <w:rPr>
          <w:rFonts w:ascii="Calibri" w:hAnsi="Calibri"/>
        </w:rPr>
      </w:pPr>
      <w:r w:rsidRPr="007478FC">
        <w:rPr>
          <w:rFonts w:ascii="Calibri" w:hAnsi="Calibri"/>
        </w:rPr>
        <w:t xml:space="preserve">Only those IRB/IEC members who are independent of the investigator and the sponsor of the trial should vote/provide opinion on a trial-related matter. A list of IRB/IEC members and their qualifications should be maintained. </w:t>
      </w:r>
    </w:p>
    <w:p w:rsidR="007478FC" w:rsidRPr="007478FC" w:rsidRDefault="007478FC" w:rsidP="007478FC">
      <w:pPr>
        <w:jc w:val="both"/>
        <w:rPr>
          <w:rFonts w:ascii="Calibri" w:hAnsi="Calibri"/>
        </w:rPr>
      </w:pPr>
      <w:r w:rsidRPr="007478FC">
        <w:rPr>
          <w:rFonts w:ascii="Calibri" w:hAnsi="Calibri"/>
        </w:rPr>
        <w:t xml:space="preserve">3.2.2 The IRB/IEC should perform its functions according to written operating procedures, should maintain written records of its activities and minutes of its meetings, and should comply with GCP and with the applicable regulatory requirement(s). </w:t>
      </w:r>
    </w:p>
    <w:p w:rsidR="007478FC" w:rsidRPr="007478FC" w:rsidRDefault="007478FC" w:rsidP="007478FC">
      <w:pPr>
        <w:jc w:val="both"/>
        <w:rPr>
          <w:rFonts w:ascii="Calibri" w:hAnsi="Calibri"/>
        </w:rPr>
      </w:pPr>
      <w:r w:rsidRPr="007478FC">
        <w:rPr>
          <w:rFonts w:ascii="Calibri" w:hAnsi="Calibri"/>
        </w:rPr>
        <w:t xml:space="preserve">3.2.3 An IRB/IEC should make its decisions at announced meetings at which at least a quorum, as stipulated in its written operating procedures, is present. </w:t>
      </w:r>
    </w:p>
    <w:p w:rsidR="007478FC" w:rsidRPr="007478FC" w:rsidRDefault="007478FC" w:rsidP="007478FC">
      <w:pPr>
        <w:jc w:val="both"/>
        <w:rPr>
          <w:rFonts w:ascii="Calibri" w:hAnsi="Calibri"/>
        </w:rPr>
      </w:pPr>
      <w:r w:rsidRPr="007478FC">
        <w:rPr>
          <w:rFonts w:ascii="Calibri" w:hAnsi="Calibri"/>
        </w:rPr>
        <w:t xml:space="preserve">3.2.4 Only members who participate in the IRB/IEC review and discussion should vote/provide their opinion and/or </w:t>
      </w:r>
      <w:proofErr w:type="gramStart"/>
      <w:r w:rsidRPr="007478FC">
        <w:rPr>
          <w:rFonts w:ascii="Calibri" w:hAnsi="Calibri"/>
        </w:rPr>
        <w:t>advise</w:t>
      </w:r>
      <w:proofErr w:type="gramEnd"/>
      <w:r w:rsidRPr="007478FC">
        <w:rPr>
          <w:rFonts w:ascii="Calibri" w:hAnsi="Calibri"/>
        </w:rPr>
        <w:t xml:space="preserve">. </w:t>
      </w:r>
    </w:p>
    <w:p w:rsidR="007478FC" w:rsidRPr="007478FC" w:rsidRDefault="007478FC" w:rsidP="007478FC">
      <w:pPr>
        <w:jc w:val="both"/>
        <w:rPr>
          <w:rFonts w:ascii="Calibri" w:hAnsi="Calibri"/>
        </w:rPr>
      </w:pPr>
      <w:r w:rsidRPr="007478FC">
        <w:rPr>
          <w:rFonts w:ascii="Calibri" w:hAnsi="Calibri"/>
        </w:rPr>
        <w:t xml:space="preserve">3.2.5 The investigator may provide information on any aspect of the trial, but should not participate in the deliberations of the IRB/IEC or in the vote/opinion of the IRB/IEC. </w:t>
      </w:r>
    </w:p>
    <w:p w:rsidR="007478FC" w:rsidRPr="007478FC" w:rsidRDefault="007478FC" w:rsidP="007478FC">
      <w:pPr>
        <w:jc w:val="both"/>
        <w:rPr>
          <w:rFonts w:ascii="Calibri" w:hAnsi="Calibri"/>
        </w:rPr>
      </w:pPr>
      <w:r w:rsidRPr="007478FC">
        <w:rPr>
          <w:rFonts w:ascii="Calibri" w:hAnsi="Calibri"/>
        </w:rPr>
        <w:t xml:space="preserve">3.2.6 An IRB/IEC may invite nonmembers with expertise in special areas for assistance. </w:t>
      </w:r>
    </w:p>
    <w:p w:rsidR="007478FC" w:rsidRPr="007478FC" w:rsidRDefault="00DB594F" w:rsidP="00DB594F">
      <w:pPr>
        <w:pStyle w:val="Titre1"/>
      </w:pPr>
      <w:r>
        <w:br w:type="page"/>
      </w:r>
      <w:bookmarkStart w:id="7" w:name="_Toc239056424"/>
      <w:r w:rsidR="007478FC" w:rsidRPr="007478FC">
        <w:t>3.3 Procedures</w:t>
      </w:r>
      <w:bookmarkEnd w:id="7"/>
      <w:r w:rsidR="007478FC" w:rsidRPr="007478FC">
        <w:t xml:space="preserve"> </w:t>
      </w:r>
    </w:p>
    <w:p w:rsidR="007478FC" w:rsidRPr="007478FC" w:rsidRDefault="007478FC" w:rsidP="007478FC">
      <w:pPr>
        <w:jc w:val="both"/>
        <w:rPr>
          <w:rFonts w:ascii="Calibri" w:hAnsi="Calibri"/>
        </w:rPr>
      </w:pPr>
      <w:r w:rsidRPr="007478FC">
        <w:rPr>
          <w:rFonts w:ascii="Calibri" w:hAnsi="Calibri"/>
        </w:rPr>
        <w:t xml:space="preserve">The IRB/IEC should establish, document in writing, and follow its procedures, which should include: </w:t>
      </w:r>
    </w:p>
    <w:p w:rsidR="007478FC" w:rsidRPr="007478FC" w:rsidRDefault="007478FC" w:rsidP="007478FC">
      <w:pPr>
        <w:jc w:val="both"/>
        <w:rPr>
          <w:rFonts w:ascii="Calibri" w:hAnsi="Calibri"/>
        </w:rPr>
      </w:pPr>
      <w:r w:rsidRPr="007478FC">
        <w:rPr>
          <w:rFonts w:ascii="Calibri" w:hAnsi="Calibri"/>
        </w:rPr>
        <w:t xml:space="preserve">3.3.1 Determining its composition (names and qualifications of the members) and the authority under which it is established. </w:t>
      </w:r>
    </w:p>
    <w:p w:rsidR="007478FC" w:rsidRPr="007478FC" w:rsidRDefault="007478FC" w:rsidP="007478FC">
      <w:pPr>
        <w:jc w:val="both"/>
        <w:rPr>
          <w:rFonts w:ascii="Calibri" w:hAnsi="Calibri"/>
        </w:rPr>
      </w:pPr>
      <w:r w:rsidRPr="007478FC">
        <w:rPr>
          <w:rFonts w:ascii="Calibri" w:hAnsi="Calibri"/>
        </w:rPr>
        <w:t xml:space="preserve">3.3.2 Scheduling, notifying its members of, and conducting its meetings. </w:t>
      </w:r>
    </w:p>
    <w:p w:rsidR="007478FC" w:rsidRPr="007478FC" w:rsidRDefault="007478FC" w:rsidP="007478FC">
      <w:pPr>
        <w:jc w:val="both"/>
        <w:rPr>
          <w:rFonts w:ascii="Calibri" w:hAnsi="Calibri"/>
        </w:rPr>
      </w:pPr>
      <w:r w:rsidRPr="007478FC">
        <w:rPr>
          <w:rFonts w:ascii="Calibri" w:hAnsi="Calibri"/>
        </w:rPr>
        <w:t xml:space="preserve">3.3.3 Conducting initial and continuing review of trials. </w:t>
      </w:r>
    </w:p>
    <w:p w:rsidR="007478FC" w:rsidRPr="007478FC" w:rsidRDefault="007478FC" w:rsidP="007478FC">
      <w:pPr>
        <w:jc w:val="both"/>
        <w:rPr>
          <w:rFonts w:ascii="Calibri" w:hAnsi="Calibri"/>
        </w:rPr>
      </w:pPr>
      <w:r w:rsidRPr="007478FC">
        <w:rPr>
          <w:rFonts w:ascii="Calibri" w:hAnsi="Calibri"/>
        </w:rPr>
        <w:t xml:space="preserve">3.3.4 Determining the frequency of continuing review, as appropriate. </w:t>
      </w:r>
    </w:p>
    <w:p w:rsidR="007478FC" w:rsidRPr="007478FC" w:rsidRDefault="007478FC" w:rsidP="007478FC">
      <w:pPr>
        <w:jc w:val="both"/>
        <w:rPr>
          <w:rFonts w:ascii="Calibri" w:hAnsi="Calibri"/>
        </w:rPr>
      </w:pPr>
      <w:r w:rsidRPr="007478FC">
        <w:rPr>
          <w:rFonts w:ascii="Calibri" w:hAnsi="Calibri"/>
        </w:rPr>
        <w:t>3.3.5 Providing, according to the applicable regulatory requirements, expedited review and approval/</w:t>
      </w:r>
      <w:proofErr w:type="spellStart"/>
      <w:r w:rsidRPr="007478FC">
        <w:rPr>
          <w:rFonts w:ascii="Calibri" w:hAnsi="Calibri"/>
        </w:rPr>
        <w:t>favourable</w:t>
      </w:r>
      <w:proofErr w:type="spellEnd"/>
      <w:r w:rsidRPr="007478FC">
        <w:rPr>
          <w:rFonts w:ascii="Calibri" w:hAnsi="Calibri"/>
        </w:rPr>
        <w:t xml:space="preserve"> opinion of minor change(s) in ongoing trials that have the approval/</w:t>
      </w:r>
      <w:proofErr w:type="spellStart"/>
      <w:r w:rsidRPr="007478FC">
        <w:rPr>
          <w:rFonts w:ascii="Calibri" w:hAnsi="Calibri"/>
        </w:rPr>
        <w:t>favourable</w:t>
      </w:r>
      <w:proofErr w:type="spellEnd"/>
      <w:r w:rsidRPr="007478FC">
        <w:rPr>
          <w:rFonts w:ascii="Calibri" w:hAnsi="Calibri"/>
        </w:rPr>
        <w:t xml:space="preserve"> opinion of the IRB/IEC. </w:t>
      </w:r>
    </w:p>
    <w:p w:rsidR="007478FC" w:rsidRPr="007478FC" w:rsidRDefault="007478FC" w:rsidP="007478FC">
      <w:pPr>
        <w:jc w:val="both"/>
        <w:rPr>
          <w:rFonts w:ascii="Calibri" w:hAnsi="Calibri"/>
        </w:rPr>
      </w:pPr>
      <w:r w:rsidRPr="007478FC">
        <w:rPr>
          <w:rFonts w:ascii="Calibri" w:hAnsi="Calibri"/>
        </w:rPr>
        <w:t>3.3.6 Specifying that no subject should be admitted to a trial before the IRB/IEC issues its written approval/</w:t>
      </w:r>
      <w:proofErr w:type="spellStart"/>
      <w:r w:rsidRPr="007478FC">
        <w:rPr>
          <w:rFonts w:ascii="Calibri" w:hAnsi="Calibri"/>
        </w:rPr>
        <w:t>favourable</w:t>
      </w:r>
      <w:proofErr w:type="spellEnd"/>
      <w:r w:rsidRPr="007478FC">
        <w:rPr>
          <w:rFonts w:ascii="Calibri" w:hAnsi="Calibri"/>
        </w:rPr>
        <w:t xml:space="preserve"> opinion of the trial. </w:t>
      </w:r>
    </w:p>
    <w:p w:rsidR="007478FC" w:rsidRPr="007478FC" w:rsidRDefault="007478FC" w:rsidP="007478FC">
      <w:pPr>
        <w:jc w:val="both"/>
        <w:rPr>
          <w:rFonts w:ascii="Calibri" w:hAnsi="Calibri"/>
        </w:rPr>
      </w:pPr>
      <w:r w:rsidRPr="007478FC">
        <w:rPr>
          <w:rFonts w:ascii="Calibri" w:hAnsi="Calibri"/>
        </w:rPr>
        <w:t>3.3.7 Specifying that no deviations from, or changes of, the protocol should be initiated without prior written IRB/IEC approval/</w:t>
      </w:r>
      <w:proofErr w:type="spellStart"/>
      <w:r w:rsidRPr="007478FC">
        <w:rPr>
          <w:rFonts w:ascii="Calibri" w:hAnsi="Calibri"/>
        </w:rPr>
        <w:t>favourable</w:t>
      </w:r>
      <w:proofErr w:type="spellEnd"/>
      <w:r w:rsidRPr="007478FC">
        <w:rPr>
          <w:rFonts w:ascii="Calibri" w:hAnsi="Calibri"/>
        </w:rPr>
        <w:t xml:space="preserve"> opinion of an appropriate amendment, except when necessary to eliminate immediate hazards to the subjects or when the change(s) involves only logistical or administrative aspects of the trial (e.g., change of monitor(s), telephone number(s)) (see 4.5.2). </w:t>
      </w:r>
    </w:p>
    <w:p w:rsidR="007478FC" w:rsidRPr="007478FC" w:rsidRDefault="007478FC" w:rsidP="007478FC">
      <w:pPr>
        <w:jc w:val="both"/>
        <w:rPr>
          <w:rFonts w:ascii="Calibri" w:hAnsi="Calibri"/>
        </w:rPr>
      </w:pPr>
      <w:r w:rsidRPr="007478FC">
        <w:rPr>
          <w:rFonts w:ascii="Calibri" w:hAnsi="Calibri"/>
        </w:rPr>
        <w:t xml:space="preserve">3.3.8 Specifying that the investigator should promptly report to the IRB/IEC: </w:t>
      </w:r>
    </w:p>
    <w:p w:rsidR="007478FC" w:rsidRPr="007478FC" w:rsidRDefault="007478FC" w:rsidP="00DB594F">
      <w:pPr>
        <w:ind w:left="720"/>
        <w:jc w:val="both"/>
        <w:rPr>
          <w:rFonts w:ascii="Calibri" w:hAnsi="Calibri"/>
        </w:rPr>
      </w:pPr>
      <w:r w:rsidRPr="007478FC">
        <w:rPr>
          <w:rFonts w:ascii="Calibri" w:hAnsi="Calibri"/>
        </w:rPr>
        <w:t xml:space="preserve">(a) Deviations from, or changes of, the protocol to eliminate immediate hazards to the trial subjects (see 3.3.7, 4.5.2, 4.5.4). </w:t>
      </w:r>
    </w:p>
    <w:p w:rsidR="007478FC" w:rsidRPr="007478FC" w:rsidRDefault="007478FC" w:rsidP="00DB594F">
      <w:pPr>
        <w:ind w:left="720"/>
        <w:jc w:val="both"/>
        <w:rPr>
          <w:rFonts w:ascii="Calibri" w:hAnsi="Calibri"/>
        </w:rPr>
      </w:pPr>
      <w:r w:rsidRPr="007478FC">
        <w:rPr>
          <w:rFonts w:ascii="Calibri" w:hAnsi="Calibri"/>
        </w:rPr>
        <w:t xml:space="preserve">(b) Changes increasing the risk to subjects and/or affecting significantly the conduct of the trial (see 4.10.2). </w:t>
      </w:r>
    </w:p>
    <w:p w:rsidR="007478FC" w:rsidRPr="007478FC" w:rsidRDefault="007478FC" w:rsidP="00DB594F">
      <w:pPr>
        <w:ind w:left="720"/>
        <w:jc w:val="both"/>
        <w:rPr>
          <w:rFonts w:ascii="Calibri" w:hAnsi="Calibri"/>
        </w:rPr>
      </w:pPr>
      <w:r w:rsidRPr="007478FC">
        <w:rPr>
          <w:rFonts w:ascii="Calibri" w:hAnsi="Calibri"/>
        </w:rPr>
        <w:t xml:space="preserve">(c) All adverse drug reactions (ADRs) </w:t>
      </w:r>
      <w:proofErr w:type="gramStart"/>
      <w:r w:rsidRPr="007478FC">
        <w:rPr>
          <w:rFonts w:ascii="Calibri" w:hAnsi="Calibri"/>
        </w:rPr>
        <w:t>that are</w:t>
      </w:r>
      <w:proofErr w:type="gramEnd"/>
      <w:r w:rsidRPr="007478FC">
        <w:rPr>
          <w:rFonts w:ascii="Calibri" w:hAnsi="Calibri"/>
        </w:rPr>
        <w:t xml:space="preserve"> both serious and unexpected.  </w:t>
      </w:r>
    </w:p>
    <w:p w:rsidR="007478FC" w:rsidRPr="007478FC" w:rsidRDefault="007478FC" w:rsidP="00DB594F">
      <w:pPr>
        <w:ind w:left="720"/>
        <w:jc w:val="both"/>
        <w:rPr>
          <w:rFonts w:ascii="Calibri" w:hAnsi="Calibri"/>
        </w:rPr>
      </w:pPr>
      <w:r w:rsidRPr="007478FC">
        <w:rPr>
          <w:rFonts w:ascii="Calibri" w:hAnsi="Calibri"/>
        </w:rPr>
        <w:t xml:space="preserve">(d) New information that may affect adversely the safety of the subjects or the conduct of the trial. </w:t>
      </w:r>
    </w:p>
    <w:p w:rsidR="007478FC" w:rsidRPr="007478FC" w:rsidRDefault="007478FC" w:rsidP="007478FC">
      <w:pPr>
        <w:jc w:val="both"/>
        <w:rPr>
          <w:rFonts w:ascii="Calibri" w:hAnsi="Calibri"/>
        </w:rPr>
      </w:pPr>
    </w:p>
    <w:p w:rsidR="007478FC" w:rsidRPr="007478FC" w:rsidRDefault="007478FC" w:rsidP="007478FC">
      <w:pPr>
        <w:jc w:val="both"/>
        <w:rPr>
          <w:rFonts w:ascii="Calibri" w:hAnsi="Calibri"/>
        </w:rPr>
      </w:pPr>
      <w:r w:rsidRPr="007478FC">
        <w:rPr>
          <w:rFonts w:ascii="Calibri" w:hAnsi="Calibri"/>
        </w:rPr>
        <w:t xml:space="preserve">3.3.9 Ensuring that the IRB/IEC promptly notify in writing the investigator/institution concerning: </w:t>
      </w:r>
    </w:p>
    <w:p w:rsidR="007478FC" w:rsidRPr="007478FC" w:rsidRDefault="007478FC" w:rsidP="00DB594F">
      <w:pPr>
        <w:ind w:left="720"/>
        <w:jc w:val="both"/>
        <w:rPr>
          <w:rFonts w:ascii="Calibri" w:hAnsi="Calibri"/>
        </w:rPr>
      </w:pPr>
      <w:r w:rsidRPr="007478FC">
        <w:rPr>
          <w:rFonts w:ascii="Calibri" w:hAnsi="Calibri"/>
        </w:rPr>
        <w:t xml:space="preserve">(a) Its trial-related decisions/opinions. </w:t>
      </w:r>
    </w:p>
    <w:p w:rsidR="007478FC" w:rsidRPr="007478FC" w:rsidRDefault="007478FC" w:rsidP="00DB594F">
      <w:pPr>
        <w:ind w:left="720"/>
        <w:jc w:val="both"/>
        <w:rPr>
          <w:rFonts w:ascii="Calibri" w:hAnsi="Calibri"/>
        </w:rPr>
      </w:pPr>
      <w:r w:rsidRPr="007478FC">
        <w:rPr>
          <w:rFonts w:ascii="Calibri" w:hAnsi="Calibri"/>
        </w:rPr>
        <w:t xml:space="preserve">(b) The reasons for its decisions/opinions. </w:t>
      </w:r>
    </w:p>
    <w:p w:rsidR="007478FC" w:rsidRPr="007478FC" w:rsidRDefault="007478FC" w:rsidP="00DB594F">
      <w:pPr>
        <w:ind w:left="720"/>
        <w:jc w:val="both"/>
        <w:rPr>
          <w:rFonts w:ascii="Calibri" w:hAnsi="Calibri"/>
        </w:rPr>
      </w:pPr>
      <w:r w:rsidRPr="007478FC">
        <w:rPr>
          <w:rFonts w:ascii="Calibri" w:hAnsi="Calibri"/>
        </w:rPr>
        <w:t xml:space="preserve">(c) Procedures for appeal of its decisions/opinions. </w:t>
      </w:r>
    </w:p>
    <w:p w:rsidR="007478FC" w:rsidRPr="007478FC" w:rsidRDefault="007478FC" w:rsidP="007478FC">
      <w:pPr>
        <w:jc w:val="both"/>
        <w:rPr>
          <w:rFonts w:ascii="Calibri" w:hAnsi="Calibri"/>
        </w:rPr>
      </w:pPr>
    </w:p>
    <w:p w:rsidR="007478FC" w:rsidRPr="007478FC" w:rsidRDefault="00DB594F" w:rsidP="00DB594F">
      <w:pPr>
        <w:pStyle w:val="Titre1"/>
      </w:pPr>
      <w:r>
        <w:br w:type="page"/>
      </w:r>
      <w:bookmarkStart w:id="8" w:name="_Toc239056425"/>
      <w:r w:rsidR="007478FC" w:rsidRPr="007478FC">
        <w:t>3.4 Records</w:t>
      </w:r>
      <w:bookmarkEnd w:id="8"/>
      <w:r w:rsidR="007478FC" w:rsidRPr="007478FC">
        <w:t xml:space="preserve"> </w:t>
      </w:r>
    </w:p>
    <w:p w:rsidR="007478FC" w:rsidRPr="007478FC" w:rsidRDefault="007478FC" w:rsidP="007478FC">
      <w:pPr>
        <w:jc w:val="both"/>
        <w:rPr>
          <w:rFonts w:ascii="Calibri" w:hAnsi="Calibri"/>
        </w:rPr>
      </w:pPr>
      <w:r w:rsidRPr="007478FC">
        <w:rPr>
          <w:rFonts w:ascii="Calibri" w:hAnsi="Calibri"/>
        </w:rPr>
        <w:t xml:space="preserve">The IRB/IEC should retain all relevant records (e.g., written procedures, membership lists, lists of occupations/affiliations of members, submitted documents, minutes of meetings, and correspondence) for a period of at least 3 years after completion of the trial and make them available upon request from the regulatory </w:t>
      </w:r>
      <w:proofErr w:type="gramStart"/>
      <w:r w:rsidRPr="007478FC">
        <w:rPr>
          <w:rFonts w:ascii="Calibri" w:hAnsi="Calibri"/>
        </w:rPr>
        <w:t>authority(</w:t>
      </w:r>
      <w:proofErr w:type="spellStart"/>
      <w:proofErr w:type="gramEnd"/>
      <w:r w:rsidRPr="007478FC">
        <w:rPr>
          <w:rFonts w:ascii="Calibri" w:hAnsi="Calibri"/>
        </w:rPr>
        <w:t>ies</w:t>
      </w:r>
      <w:proofErr w:type="spellEnd"/>
      <w:r w:rsidRPr="007478FC">
        <w:rPr>
          <w:rFonts w:ascii="Calibri" w:hAnsi="Calibri"/>
        </w:rPr>
        <w:t xml:space="preserve">). </w:t>
      </w:r>
    </w:p>
    <w:p w:rsidR="007478FC" w:rsidRPr="007478FC" w:rsidRDefault="007478FC" w:rsidP="007478FC">
      <w:pPr>
        <w:jc w:val="both"/>
        <w:rPr>
          <w:rFonts w:ascii="Calibri" w:hAnsi="Calibri"/>
        </w:rPr>
      </w:pPr>
      <w:r w:rsidRPr="007478FC">
        <w:rPr>
          <w:rFonts w:ascii="Calibri" w:hAnsi="Calibri"/>
        </w:rPr>
        <w:t xml:space="preserve">The IRB/IEC may be asked by investigators, sponsors or regulatory authorities to provide its written procedures and membership lists. </w:t>
      </w:r>
    </w:p>
    <w:p w:rsidR="007478FC" w:rsidRPr="007478FC" w:rsidRDefault="00F63C81" w:rsidP="00F63C81">
      <w:pPr>
        <w:pStyle w:val="Titre"/>
      </w:pPr>
      <w:r>
        <w:br w:type="page"/>
      </w:r>
      <w:bookmarkStart w:id="9" w:name="_Toc239056426"/>
      <w:r w:rsidR="00B42174">
        <w:t xml:space="preserve">4. </w:t>
      </w:r>
      <w:r w:rsidR="007478FC" w:rsidRPr="007478FC">
        <w:t>INVESTIGATOR</w:t>
      </w:r>
      <w:bookmarkEnd w:id="9"/>
      <w:r w:rsidR="007478FC" w:rsidRPr="007478FC">
        <w:t xml:space="preserve"> </w:t>
      </w:r>
    </w:p>
    <w:p w:rsidR="007478FC" w:rsidRPr="007478FC" w:rsidRDefault="00F63C81" w:rsidP="00F63C81">
      <w:pPr>
        <w:pStyle w:val="Titre1"/>
      </w:pPr>
      <w:bookmarkStart w:id="10" w:name="_Toc239056427"/>
      <w:r>
        <w:t xml:space="preserve">4.1 </w:t>
      </w:r>
      <w:r w:rsidR="007478FC" w:rsidRPr="007478FC">
        <w:t>Investigator's Qualifications and Agreements</w:t>
      </w:r>
      <w:bookmarkEnd w:id="10"/>
      <w:r w:rsidR="007478FC" w:rsidRPr="007478FC">
        <w:t xml:space="preserve"> </w:t>
      </w:r>
    </w:p>
    <w:p w:rsidR="007478FC" w:rsidRPr="007478FC" w:rsidRDefault="007478FC" w:rsidP="007478FC">
      <w:pPr>
        <w:jc w:val="both"/>
        <w:rPr>
          <w:rFonts w:ascii="Calibri" w:hAnsi="Calibri"/>
        </w:rPr>
      </w:pPr>
      <w:r w:rsidRPr="007478FC">
        <w:rPr>
          <w:rFonts w:ascii="Calibri" w:hAnsi="Calibri"/>
        </w:rPr>
        <w:t xml:space="preserve">4.1.1 The investigator(s) should be qualified by education, training, and experience to assume responsibility for the proper conduct of the trial, should meet all the qualifications specified by the applicable regulatory requirement(s), and should provide evidence of such qualifications through up-to-date curriculum vitae and/or other relevant documentation requested by the sponsor, the IRB/IEC, and/or the regulatory </w:t>
      </w:r>
      <w:proofErr w:type="gramStart"/>
      <w:r w:rsidRPr="007478FC">
        <w:rPr>
          <w:rFonts w:ascii="Calibri" w:hAnsi="Calibri"/>
        </w:rPr>
        <w:t>authority(</w:t>
      </w:r>
      <w:proofErr w:type="spellStart"/>
      <w:proofErr w:type="gramEnd"/>
      <w:r w:rsidRPr="007478FC">
        <w:rPr>
          <w:rFonts w:ascii="Calibri" w:hAnsi="Calibri"/>
        </w:rPr>
        <w:t>ies</w:t>
      </w:r>
      <w:proofErr w:type="spellEnd"/>
      <w:r w:rsidRPr="007478FC">
        <w:rPr>
          <w:rFonts w:ascii="Calibri" w:hAnsi="Calibri"/>
        </w:rPr>
        <w:t xml:space="preserve">). </w:t>
      </w:r>
    </w:p>
    <w:p w:rsidR="007478FC" w:rsidRPr="007478FC" w:rsidRDefault="007478FC" w:rsidP="007478FC">
      <w:pPr>
        <w:jc w:val="both"/>
        <w:rPr>
          <w:rFonts w:ascii="Calibri" w:hAnsi="Calibri"/>
        </w:rPr>
      </w:pPr>
      <w:r w:rsidRPr="007478FC">
        <w:rPr>
          <w:rFonts w:ascii="Calibri" w:hAnsi="Calibri"/>
        </w:rPr>
        <w:t xml:space="preserve">4.1.2 The investigator should be thoroughly familiar with the appropriate use of the investigational product(s), as described in the protocol, in the current Investigator's Brochure, in the product information and in other information sources provided by the sponsor. </w:t>
      </w:r>
    </w:p>
    <w:p w:rsidR="007478FC" w:rsidRPr="007478FC" w:rsidRDefault="007478FC" w:rsidP="007478FC">
      <w:pPr>
        <w:jc w:val="both"/>
        <w:rPr>
          <w:rFonts w:ascii="Calibri" w:hAnsi="Calibri"/>
        </w:rPr>
      </w:pPr>
      <w:r w:rsidRPr="007478FC">
        <w:rPr>
          <w:rFonts w:ascii="Calibri" w:hAnsi="Calibri"/>
        </w:rPr>
        <w:t xml:space="preserve">4.1.3 The investigator should be aware of, and should comply with, GCP and the applicable regulatory requirements. </w:t>
      </w:r>
    </w:p>
    <w:p w:rsidR="007478FC" w:rsidRPr="007478FC" w:rsidRDefault="007478FC" w:rsidP="007478FC">
      <w:pPr>
        <w:jc w:val="both"/>
        <w:rPr>
          <w:rFonts w:ascii="Calibri" w:hAnsi="Calibri"/>
        </w:rPr>
      </w:pPr>
      <w:r w:rsidRPr="007478FC">
        <w:rPr>
          <w:rFonts w:ascii="Calibri" w:hAnsi="Calibri"/>
        </w:rPr>
        <w:t xml:space="preserve">4.1.4 The investigator/institution should permit monitoring and auditing by the sponsor, and inspection by the appropriate regulatory </w:t>
      </w:r>
      <w:proofErr w:type="gramStart"/>
      <w:r w:rsidRPr="007478FC">
        <w:rPr>
          <w:rFonts w:ascii="Calibri" w:hAnsi="Calibri"/>
        </w:rPr>
        <w:t>authority(</w:t>
      </w:r>
      <w:proofErr w:type="spellStart"/>
      <w:proofErr w:type="gramEnd"/>
      <w:r w:rsidRPr="007478FC">
        <w:rPr>
          <w:rFonts w:ascii="Calibri" w:hAnsi="Calibri"/>
        </w:rPr>
        <w:t>ies</w:t>
      </w:r>
      <w:proofErr w:type="spellEnd"/>
      <w:r w:rsidRPr="007478FC">
        <w:rPr>
          <w:rFonts w:ascii="Calibri" w:hAnsi="Calibri"/>
        </w:rPr>
        <w:t xml:space="preserve">). </w:t>
      </w:r>
    </w:p>
    <w:p w:rsidR="007478FC" w:rsidRPr="007478FC" w:rsidRDefault="007478FC" w:rsidP="007478FC">
      <w:pPr>
        <w:jc w:val="both"/>
        <w:rPr>
          <w:rFonts w:ascii="Calibri" w:hAnsi="Calibri"/>
        </w:rPr>
      </w:pPr>
      <w:r w:rsidRPr="007478FC">
        <w:rPr>
          <w:rFonts w:ascii="Calibri" w:hAnsi="Calibri"/>
        </w:rPr>
        <w:t xml:space="preserve">4.1.5 The investigator should maintain a list of appropriately qualified persons to whom the investigator has delegated significant trial-related duties. </w:t>
      </w:r>
    </w:p>
    <w:p w:rsidR="002F1975" w:rsidRDefault="007478FC" w:rsidP="00B42174">
      <w:pPr>
        <w:pStyle w:val="Titre1"/>
      </w:pPr>
      <w:bookmarkStart w:id="11" w:name="_Toc239056428"/>
      <w:r w:rsidRPr="007478FC">
        <w:t>4.2 Adequate Resources</w:t>
      </w:r>
      <w:bookmarkEnd w:id="11"/>
      <w:r w:rsidRPr="007478FC">
        <w:t xml:space="preserve"> </w:t>
      </w:r>
    </w:p>
    <w:p w:rsidR="0028396C" w:rsidRPr="00946BB4" w:rsidRDefault="0028396C" w:rsidP="0028396C">
      <w:pPr>
        <w:rPr>
          <w:rFonts w:asciiTheme="minorHAnsi" w:hAnsiTheme="minorHAnsi"/>
        </w:rPr>
      </w:pPr>
      <w:r w:rsidRPr="00946BB4">
        <w:rPr>
          <w:rFonts w:asciiTheme="minorHAnsi" w:hAnsiTheme="minorHAnsi"/>
        </w:rPr>
        <w:t xml:space="preserve">4.2.1 The investigator should be able to demonstrate (e.g., based on retrospective data) a potential for recruiting the required number of suitable subjects within the agreed recruitment period. </w:t>
      </w:r>
    </w:p>
    <w:p w:rsidR="0028396C" w:rsidRPr="00946BB4" w:rsidRDefault="0028396C" w:rsidP="0028396C">
      <w:pPr>
        <w:rPr>
          <w:rFonts w:asciiTheme="minorHAnsi" w:hAnsiTheme="minorHAnsi"/>
        </w:rPr>
      </w:pPr>
      <w:r w:rsidRPr="00946BB4">
        <w:rPr>
          <w:rFonts w:asciiTheme="minorHAnsi" w:hAnsiTheme="minorHAnsi"/>
        </w:rPr>
        <w:t xml:space="preserve">4.2.2 The investigator should have sufficient time to properly conduct and complete the trial within the agreed trial period. </w:t>
      </w:r>
    </w:p>
    <w:p w:rsidR="0028396C" w:rsidRPr="00946BB4" w:rsidRDefault="0028396C" w:rsidP="0028396C">
      <w:pPr>
        <w:rPr>
          <w:rFonts w:asciiTheme="minorHAnsi" w:hAnsiTheme="minorHAnsi"/>
        </w:rPr>
      </w:pPr>
      <w:r w:rsidRPr="00946BB4">
        <w:rPr>
          <w:rFonts w:asciiTheme="minorHAnsi" w:hAnsiTheme="minorHAnsi"/>
        </w:rPr>
        <w:t xml:space="preserve">4.2.3 The investigator should have available an adequate number of qualified staff and adequate facilities for the foreseen duration of the trial to conduct the trial properly and safely. </w:t>
      </w:r>
    </w:p>
    <w:p w:rsidR="00B42174" w:rsidRPr="00946BB4" w:rsidRDefault="0028396C" w:rsidP="0028396C">
      <w:pPr>
        <w:jc w:val="both"/>
        <w:rPr>
          <w:rFonts w:asciiTheme="minorHAnsi" w:hAnsiTheme="minorHAnsi"/>
        </w:rPr>
      </w:pPr>
      <w:r w:rsidRPr="00946BB4">
        <w:rPr>
          <w:rFonts w:asciiTheme="minorHAnsi" w:hAnsiTheme="minorHAnsi"/>
        </w:rPr>
        <w:t xml:space="preserve">4.2.4 The investigator should ensure that all persons assisting with the trial are adequately informed </w:t>
      </w:r>
      <w:r w:rsidR="002A4E22" w:rsidRPr="00946BB4">
        <w:rPr>
          <w:rFonts w:asciiTheme="minorHAnsi" w:hAnsiTheme="minorHAnsi"/>
        </w:rPr>
        <w:t>and trained on</w:t>
      </w:r>
      <w:r w:rsidRPr="00946BB4">
        <w:rPr>
          <w:rFonts w:asciiTheme="minorHAnsi" w:hAnsiTheme="minorHAnsi"/>
        </w:rPr>
        <w:t xml:space="preserve"> the protocol, the investigational product(s), and their trial-related duties and functions</w:t>
      </w:r>
    </w:p>
    <w:p w:rsidR="0028396C" w:rsidRDefault="0028396C" w:rsidP="0028396C">
      <w:pPr>
        <w:jc w:val="both"/>
        <w:rPr>
          <w:rFonts w:ascii="Calibri" w:hAnsi="Calibri"/>
        </w:rPr>
      </w:pPr>
    </w:p>
    <w:p w:rsidR="007478FC" w:rsidRPr="007478FC" w:rsidRDefault="007478FC" w:rsidP="00B42174">
      <w:pPr>
        <w:pStyle w:val="Titre1"/>
      </w:pPr>
      <w:bookmarkStart w:id="12" w:name="_Toc239056429"/>
      <w:r w:rsidRPr="007478FC">
        <w:t>4.3 Medical Care of Trial Subjects</w:t>
      </w:r>
      <w:bookmarkEnd w:id="12"/>
      <w:r w:rsidRPr="007478FC">
        <w:t xml:space="preserve"> </w:t>
      </w:r>
    </w:p>
    <w:p w:rsidR="007478FC" w:rsidRPr="007478FC" w:rsidRDefault="007478FC" w:rsidP="007478FC">
      <w:pPr>
        <w:jc w:val="both"/>
        <w:rPr>
          <w:rFonts w:ascii="Calibri" w:hAnsi="Calibri"/>
        </w:rPr>
      </w:pPr>
      <w:r w:rsidRPr="007478FC">
        <w:rPr>
          <w:rFonts w:ascii="Calibri" w:hAnsi="Calibri"/>
        </w:rPr>
        <w:t xml:space="preserve">4.3.1 A qualified </w:t>
      </w:r>
      <w:r w:rsidR="008349B1">
        <w:rPr>
          <w:rFonts w:ascii="Calibri" w:hAnsi="Calibri"/>
        </w:rPr>
        <w:t>clinician</w:t>
      </w:r>
      <w:r w:rsidRPr="007478FC">
        <w:rPr>
          <w:rFonts w:ascii="Calibri" w:hAnsi="Calibri"/>
        </w:rPr>
        <w:t xml:space="preserve"> (or dentist, when appropriate), who is an investigator or a sub-investigator for the trial, should be responsible for all trial-related medical (or dental) decisions. </w:t>
      </w:r>
    </w:p>
    <w:p w:rsidR="007478FC" w:rsidRPr="007478FC" w:rsidRDefault="007478FC" w:rsidP="007478FC">
      <w:pPr>
        <w:jc w:val="both"/>
        <w:rPr>
          <w:rFonts w:ascii="Calibri" w:hAnsi="Calibri"/>
        </w:rPr>
      </w:pPr>
      <w:r w:rsidRPr="007478FC">
        <w:rPr>
          <w:rFonts w:ascii="Calibri" w:hAnsi="Calibri"/>
        </w:rPr>
        <w:t xml:space="preserve">4.3.2 During and following a subject's participation in a trial, the investigator/institution should ensure that adequate medical care is provided to a subject for any adverse events, including clinically significant laboratory values, related to the trial. The investigator/institution should inform a subject when medical care is needed for </w:t>
      </w:r>
      <w:proofErr w:type="spellStart"/>
      <w:r w:rsidRPr="007478FC">
        <w:rPr>
          <w:rFonts w:ascii="Calibri" w:hAnsi="Calibri"/>
        </w:rPr>
        <w:t>intercurrent</w:t>
      </w:r>
      <w:proofErr w:type="spellEnd"/>
      <w:r w:rsidRPr="007478FC">
        <w:rPr>
          <w:rFonts w:ascii="Calibri" w:hAnsi="Calibri"/>
        </w:rPr>
        <w:t xml:space="preserve"> </w:t>
      </w:r>
      <w:proofErr w:type="gramStart"/>
      <w:r w:rsidRPr="007478FC">
        <w:rPr>
          <w:rFonts w:ascii="Calibri" w:hAnsi="Calibri"/>
        </w:rPr>
        <w:t>illness(</w:t>
      </w:r>
      <w:proofErr w:type="spellStart"/>
      <w:proofErr w:type="gramEnd"/>
      <w:r w:rsidRPr="007478FC">
        <w:rPr>
          <w:rFonts w:ascii="Calibri" w:hAnsi="Calibri"/>
        </w:rPr>
        <w:t>es</w:t>
      </w:r>
      <w:proofErr w:type="spellEnd"/>
      <w:r w:rsidRPr="007478FC">
        <w:rPr>
          <w:rFonts w:ascii="Calibri" w:hAnsi="Calibri"/>
        </w:rPr>
        <w:t xml:space="preserve">) of which the investigator becomes aware. </w:t>
      </w:r>
    </w:p>
    <w:p w:rsidR="007478FC" w:rsidRPr="007478FC" w:rsidRDefault="007478FC" w:rsidP="007478FC">
      <w:pPr>
        <w:jc w:val="both"/>
        <w:rPr>
          <w:rFonts w:ascii="Calibri" w:hAnsi="Calibri"/>
        </w:rPr>
      </w:pPr>
      <w:r w:rsidRPr="007478FC">
        <w:rPr>
          <w:rFonts w:ascii="Calibri" w:hAnsi="Calibri"/>
        </w:rPr>
        <w:t xml:space="preserve">4.3.3 It is recommended that the investigator inform the subject's primary </w:t>
      </w:r>
      <w:r w:rsidR="008349B1">
        <w:rPr>
          <w:rFonts w:ascii="Calibri" w:hAnsi="Calibri"/>
        </w:rPr>
        <w:t>clinician</w:t>
      </w:r>
      <w:r w:rsidRPr="007478FC">
        <w:rPr>
          <w:rFonts w:ascii="Calibri" w:hAnsi="Calibri"/>
        </w:rPr>
        <w:t xml:space="preserve"> about the subject's participation in the trial if the subject has a primary </w:t>
      </w:r>
      <w:r w:rsidR="008349B1">
        <w:rPr>
          <w:rFonts w:ascii="Calibri" w:hAnsi="Calibri"/>
        </w:rPr>
        <w:t>clinician</w:t>
      </w:r>
      <w:r w:rsidRPr="007478FC">
        <w:rPr>
          <w:rFonts w:ascii="Calibri" w:hAnsi="Calibri"/>
        </w:rPr>
        <w:t xml:space="preserve"> and if the subject agrees to the primary </w:t>
      </w:r>
      <w:r w:rsidR="008349B1">
        <w:rPr>
          <w:rFonts w:ascii="Calibri" w:hAnsi="Calibri"/>
        </w:rPr>
        <w:t>clinician</w:t>
      </w:r>
      <w:r w:rsidRPr="007478FC">
        <w:rPr>
          <w:rFonts w:ascii="Calibri" w:hAnsi="Calibri"/>
        </w:rPr>
        <w:t xml:space="preserve"> being informed. </w:t>
      </w:r>
    </w:p>
    <w:p w:rsidR="007478FC" w:rsidRDefault="007478FC" w:rsidP="007478FC">
      <w:pPr>
        <w:jc w:val="both"/>
        <w:rPr>
          <w:rFonts w:ascii="Calibri" w:hAnsi="Calibri"/>
        </w:rPr>
      </w:pPr>
      <w:r w:rsidRPr="007478FC">
        <w:rPr>
          <w:rFonts w:ascii="Calibri" w:hAnsi="Calibri"/>
        </w:rPr>
        <w:t>4.3.4 Although a subject is not obliged to give his/her reason(s) for withdrawing prematurely from a trial, the investigator should make a reasonable effort to ascertain the reason(s), while fully respecting the subject's rights.</w:t>
      </w:r>
      <w:r w:rsidRPr="00D6192D">
        <w:rPr>
          <w:rFonts w:ascii="Calibri" w:hAnsi="Calibri"/>
          <w:color w:val="FF0000"/>
        </w:rPr>
        <w:t xml:space="preserve"> </w:t>
      </w:r>
      <w:r w:rsidR="00D6192D" w:rsidRPr="00D6192D">
        <w:rPr>
          <w:rFonts w:ascii="Calibri" w:hAnsi="Calibri"/>
          <w:color w:val="FF0000"/>
          <w:highlight w:val="yellow"/>
        </w:rPr>
        <w:t>[</w:t>
      </w:r>
      <w:proofErr w:type="gramStart"/>
      <w:r w:rsidR="00D6192D" w:rsidRPr="00D6192D">
        <w:rPr>
          <w:rFonts w:ascii="Calibri" w:hAnsi="Calibri"/>
          <w:color w:val="FF0000"/>
          <w:highlight w:val="yellow"/>
        </w:rPr>
        <w:t>add</w:t>
      </w:r>
      <w:proofErr w:type="gramEnd"/>
      <w:r w:rsidR="00D6192D" w:rsidRPr="00D6192D">
        <w:rPr>
          <w:rFonts w:ascii="Calibri" w:hAnsi="Calibri"/>
          <w:color w:val="FF0000"/>
          <w:highlight w:val="yellow"/>
        </w:rPr>
        <w:t xml:space="preserve"> the follow-up period]</w:t>
      </w:r>
    </w:p>
    <w:p w:rsidR="00055EA7" w:rsidRPr="007478FC" w:rsidRDefault="00055EA7" w:rsidP="007478FC">
      <w:pPr>
        <w:jc w:val="both"/>
        <w:rPr>
          <w:rFonts w:ascii="Calibri" w:hAnsi="Calibri"/>
        </w:rPr>
      </w:pPr>
      <w:r>
        <w:rPr>
          <w:rFonts w:ascii="Calibri" w:hAnsi="Calibri"/>
        </w:rPr>
        <w:t xml:space="preserve"> </w:t>
      </w:r>
    </w:p>
    <w:p w:rsidR="007478FC" w:rsidRPr="007478FC" w:rsidRDefault="007478FC" w:rsidP="00B42174">
      <w:pPr>
        <w:pStyle w:val="Titre1"/>
      </w:pPr>
      <w:bookmarkStart w:id="13" w:name="_Toc239056430"/>
      <w:r w:rsidRPr="007478FC">
        <w:t>4.4 Communication with IRB/IEC</w:t>
      </w:r>
      <w:bookmarkEnd w:id="13"/>
      <w:r w:rsidRPr="007478FC">
        <w:t xml:space="preserve"> </w:t>
      </w:r>
    </w:p>
    <w:p w:rsidR="007478FC" w:rsidRPr="007478FC" w:rsidRDefault="007478FC" w:rsidP="007478FC">
      <w:pPr>
        <w:jc w:val="both"/>
        <w:rPr>
          <w:rFonts w:ascii="Calibri" w:hAnsi="Calibri"/>
        </w:rPr>
      </w:pPr>
      <w:r w:rsidRPr="007478FC">
        <w:rPr>
          <w:rFonts w:ascii="Calibri" w:hAnsi="Calibri"/>
        </w:rPr>
        <w:t>4.4.1 Before initiating a trial, the investigator/institution should have written and dated approval/</w:t>
      </w:r>
      <w:proofErr w:type="spellStart"/>
      <w:r w:rsidRPr="007478FC">
        <w:rPr>
          <w:rFonts w:ascii="Calibri" w:hAnsi="Calibri"/>
        </w:rPr>
        <w:t>favourable</w:t>
      </w:r>
      <w:proofErr w:type="spellEnd"/>
      <w:r w:rsidRPr="007478FC">
        <w:rPr>
          <w:rFonts w:ascii="Calibri" w:hAnsi="Calibri"/>
        </w:rPr>
        <w:t xml:space="preserve"> opinion from the IRB/IEC for the trial protocol, written informed consent form, consent form updates, subject recruitment procedures (e.g., advertisements), and any other written information to be provided to subjects. </w:t>
      </w:r>
    </w:p>
    <w:p w:rsidR="007478FC" w:rsidRPr="007478FC" w:rsidRDefault="007478FC" w:rsidP="007478FC">
      <w:pPr>
        <w:jc w:val="both"/>
        <w:rPr>
          <w:rFonts w:ascii="Calibri" w:hAnsi="Calibri"/>
        </w:rPr>
      </w:pPr>
      <w:r w:rsidRPr="007478FC">
        <w:rPr>
          <w:rFonts w:ascii="Calibri" w:hAnsi="Calibri"/>
        </w:rPr>
        <w:t xml:space="preserve">4.4.2 As part of the investigator's/institution’s written application to the IRB/IEC, the investigator/institution should provide the IRB/IEC with a current copy of the Investigator's Brochure. If the Investigator's Brochure is updated during the trial, the investigator/institution should supply a copy of the updated Investigator’s Brochure to the IRB/IEC. </w:t>
      </w:r>
    </w:p>
    <w:p w:rsidR="007478FC" w:rsidRPr="007478FC" w:rsidRDefault="007478FC" w:rsidP="007478FC">
      <w:pPr>
        <w:jc w:val="both"/>
        <w:rPr>
          <w:rFonts w:ascii="Calibri" w:hAnsi="Calibri"/>
        </w:rPr>
      </w:pPr>
      <w:r w:rsidRPr="007478FC">
        <w:rPr>
          <w:rFonts w:ascii="Calibri" w:hAnsi="Calibri"/>
        </w:rPr>
        <w:t xml:space="preserve">4.4.3 During the trial the investigator/institution should provide to the IRB/IEC all documents subject to review. </w:t>
      </w:r>
    </w:p>
    <w:p w:rsidR="007478FC" w:rsidRPr="007478FC" w:rsidRDefault="007478FC" w:rsidP="00B42174">
      <w:pPr>
        <w:pStyle w:val="Titre1"/>
      </w:pPr>
      <w:bookmarkStart w:id="14" w:name="_Toc239056431"/>
      <w:r w:rsidRPr="007478FC">
        <w:t>4.5 Compliance with Protocol</w:t>
      </w:r>
      <w:bookmarkEnd w:id="14"/>
      <w:r w:rsidRPr="007478FC">
        <w:t xml:space="preserve"> </w:t>
      </w:r>
    </w:p>
    <w:p w:rsidR="007478FC" w:rsidRPr="007478FC" w:rsidRDefault="007478FC" w:rsidP="007478FC">
      <w:pPr>
        <w:jc w:val="both"/>
        <w:rPr>
          <w:rFonts w:ascii="Calibri" w:hAnsi="Calibri"/>
        </w:rPr>
      </w:pPr>
      <w:r w:rsidRPr="007478FC">
        <w:rPr>
          <w:rFonts w:ascii="Calibri" w:hAnsi="Calibri"/>
        </w:rPr>
        <w:t>4.5.1 The investigator/institution should conduct the trial in compliance with the protoco</w:t>
      </w:r>
      <w:r w:rsidR="00B42174">
        <w:rPr>
          <w:rFonts w:ascii="Calibri" w:hAnsi="Calibri"/>
        </w:rPr>
        <w:t xml:space="preserve">l agreed to by the sponsor and </w:t>
      </w:r>
      <w:r w:rsidRPr="007478FC">
        <w:rPr>
          <w:rFonts w:ascii="Calibri" w:hAnsi="Calibri"/>
        </w:rPr>
        <w:t xml:space="preserve">by the regulatory </w:t>
      </w:r>
      <w:proofErr w:type="gramStart"/>
      <w:r w:rsidRPr="007478FC">
        <w:rPr>
          <w:rFonts w:ascii="Calibri" w:hAnsi="Calibri"/>
        </w:rPr>
        <w:t>authority(</w:t>
      </w:r>
      <w:proofErr w:type="spellStart"/>
      <w:proofErr w:type="gramEnd"/>
      <w:r w:rsidRPr="007478FC">
        <w:rPr>
          <w:rFonts w:ascii="Calibri" w:hAnsi="Calibri"/>
        </w:rPr>
        <w:t>ies</w:t>
      </w:r>
      <w:proofErr w:type="spellEnd"/>
      <w:r w:rsidRPr="007478FC">
        <w:rPr>
          <w:rFonts w:ascii="Calibri" w:hAnsi="Calibri"/>
        </w:rPr>
        <w:t>) and which was given approval/</w:t>
      </w:r>
      <w:proofErr w:type="spellStart"/>
      <w:r w:rsidRPr="007478FC">
        <w:rPr>
          <w:rFonts w:ascii="Calibri" w:hAnsi="Calibri"/>
        </w:rPr>
        <w:t>favourable</w:t>
      </w:r>
      <w:proofErr w:type="spellEnd"/>
      <w:r w:rsidRPr="007478FC">
        <w:rPr>
          <w:rFonts w:ascii="Calibri" w:hAnsi="Calibri"/>
        </w:rPr>
        <w:t xml:space="preserve"> opinion by the IRB/IEC. The investigator/institution and the sponsor should sign the protocol to confirm agreement. </w:t>
      </w:r>
    </w:p>
    <w:p w:rsidR="007478FC" w:rsidRPr="007478FC" w:rsidRDefault="007478FC" w:rsidP="007478FC">
      <w:pPr>
        <w:jc w:val="both"/>
        <w:rPr>
          <w:rFonts w:ascii="Calibri" w:hAnsi="Calibri"/>
        </w:rPr>
      </w:pPr>
      <w:r w:rsidRPr="007478FC">
        <w:rPr>
          <w:rFonts w:ascii="Calibri" w:hAnsi="Calibri"/>
        </w:rPr>
        <w:t>4.5.2 The investigator should not implement any deviation from, or changes of the protocol without agreement by the sponsor and prior review and documented approval/</w:t>
      </w:r>
      <w:proofErr w:type="spellStart"/>
      <w:r w:rsidRPr="007478FC">
        <w:rPr>
          <w:rFonts w:ascii="Calibri" w:hAnsi="Calibri"/>
        </w:rPr>
        <w:t>favourable</w:t>
      </w:r>
      <w:proofErr w:type="spellEnd"/>
      <w:r w:rsidRPr="007478FC">
        <w:rPr>
          <w:rFonts w:ascii="Calibri" w:hAnsi="Calibri"/>
        </w:rPr>
        <w:t xml:space="preserve"> opinion from the IRB/IEC of an amendment, except where necessary to eliminate an immediate hazard(s) to trial subjects, or when the change(s) involves only logistical or administrative aspects of the trial (e.g., change in monitor(s), change of telephone number(s)). </w:t>
      </w:r>
    </w:p>
    <w:p w:rsidR="007478FC" w:rsidRPr="007478FC" w:rsidRDefault="007478FC" w:rsidP="007478FC">
      <w:pPr>
        <w:jc w:val="both"/>
        <w:rPr>
          <w:rFonts w:ascii="Calibri" w:hAnsi="Calibri"/>
        </w:rPr>
      </w:pPr>
      <w:r w:rsidRPr="007478FC">
        <w:rPr>
          <w:rFonts w:ascii="Calibri" w:hAnsi="Calibri"/>
        </w:rPr>
        <w:t xml:space="preserve">4.5.3 The investigator, or person designated by the investigator, should document and explain any deviation from the approved protocol. </w:t>
      </w:r>
    </w:p>
    <w:p w:rsidR="007478FC" w:rsidRPr="007478FC" w:rsidRDefault="007478FC" w:rsidP="007478FC">
      <w:pPr>
        <w:jc w:val="both"/>
        <w:rPr>
          <w:rFonts w:ascii="Calibri" w:hAnsi="Calibri"/>
        </w:rPr>
      </w:pPr>
      <w:r w:rsidRPr="007478FC">
        <w:rPr>
          <w:rFonts w:ascii="Calibri" w:hAnsi="Calibri"/>
        </w:rPr>
        <w:t>4.5.4 The investigator may implement a deviation from, or a change of, the protocol to eliminate an immediate hazard(s) to trial subjects without prior IRB/IEC approval/</w:t>
      </w:r>
      <w:proofErr w:type="spellStart"/>
      <w:r w:rsidRPr="007478FC">
        <w:rPr>
          <w:rFonts w:ascii="Calibri" w:hAnsi="Calibri"/>
        </w:rPr>
        <w:t>favourable</w:t>
      </w:r>
      <w:proofErr w:type="spellEnd"/>
      <w:r w:rsidRPr="007478FC">
        <w:rPr>
          <w:rFonts w:ascii="Calibri" w:hAnsi="Calibri"/>
        </w:rPr>
        <w:t xml:space="preserve"> opinion. As soon as possible, the implemented deviation or change, the reasons for it, and, if appropriate, the proposed protocol amendment(s) should be submitted: </w:t>
      </w:r>
    </w:p>
    <w:p w:rsidR="007478FC" w:rsidRPr="007478FC" w:rsidRDefault="007478FC" w:rsidP="007478FC">
      <w:pPr>
        <w:jc w:val="both"/>
        <w:rPr>
          <w:rFonts w:ascii="Calibri" w:hAnsi="Calibri"/>
        </w:rPr>
      </w:pPr>
      <w:r w:rsidRPr="007478FC">
        <w:rPr>
          <w:rFonts w:ascii="Calibri" w:hAnsi="Calibri"/>
        </w:rPr>
        <w:t xml:space="preserve">(a) </w:t>
      </w:r>
      <w:proofErr w:type="gramStart"/>
      <w:r w:rsidRPr="007478FC">
        <w:rPr>
          <w:rFonts w:ascii="Calibri" w:hAnsi="Calibri"/>
        </w:rPr>
        <w:t>to</w:t>
      </w:r>
      <w:proofErr w:type="gramEnd"/>
      <w:r w:rsidRPr="007478FC">
        <w:rPr>
          <w:rFonts w:ascii="Calibri" w:hAnsi="Calibri"/>
        </w:rPr>
        <w:t xml:space="preserve"> the IRB/IEC for review a</w:t>
      </w:r>
      <w:r w:rsidR="00165A6F">
        <w:rPr>
          <w:rFonts w:ascii="Calibri" w:hAnsi="Calibri"/>
        </w:rPr>
        <w:t>nd approval/</w:t>
      </w:r>
      <w:proofErr w:type="spellStart"/>
      <w:r w:rsidR="00165A6F">
        <w:rPr>
          <w:rFonts w:ascii="Calibri" w:hAnsi="Calibri"/>
        </w:rPr>
        <w:t>favourable</w:t>
      </w:r>
      <w:proofErr w:type="spellEnd"/>
      <w:r w:rsidR="00165A6F">
        <w:rPr>
          <w:rFonts w:ascii="Calibri" w:hAnsi="Calibri"/>
        </w:rPr>
        <w:t xml:space="preserve"> opinion</w:t>
      </w:r>
    </w:p>
    <w:p w:rsidR="007478FC" w:rsidRPr="007478FC" w:rsidRDefault="007478FC" w:rsidP="007478FC">
      <w:pPr>
        <w:jc w:val="both"/>
        <w:rPr>
          <w:rFonts w:ascii="Calibri" w:hAnsi="Calibri"/>
        </w:rPr>
      </w:pPr>
      <w:r w:rsidRPr="007478FC">
        <w:rPr>
          <w:rFonts w:ascii="Calibri" w:hAnsi="Calibri"/>
        </w:rPr>
        <w:t xml:space="preserve">(b) </w:t>
      </w:r>
      <w:proofErr w:type="gramStart"/>
      <w:r w:rsidRPr="007478FC">
        <w:rPr>
          <w:rFonts w:ascii="Calibri" w:hAnsi="Calibri"/>
        </w:rPr>
        <w:t>to</w:t>
      </w:r>
      <w:proofErr w:type="gramEnd"/>
      <w:r w:rsidRPr="007478FC">
        <w:rPr>
          <w:rFonts w:ascii="Calibri" w:hAnsi="Calibri"/>
        </w:rPr>
        <w:t xml:space="preserve"> the sponsor for agreement</w:t>
      </w:r>
      <w:r w:rsidR="00165A6F">
        <w:rPr>
          <w:rFonts w:ascii="Calibri" w:hAnsi="Calibri"/>
        </w:rPr>
        <w:t>.</w:t>
      </w:r>
      <w:r w:rsidRPr="007478FC">
        <w:rPr>
          <w:rFonts w:ascii="Calibri" w:hAnsi="Calibri"/>
        </w:rPr>
        <w:t xml:space="preserve"> </w:t>
      </w:r>
    </w:p>
    <w:p w:rsidR="007478FC" w:rsidRPr="007478FC" w:rsidRDefault="007478FC" w:rsidP="007478FC">
      <w:pPr>
        <w:jc w:val="both"/>
        <w:rPr>
          <w:rFonts w:ascii="Calibri" w:hAnsi="Calibri"/>
        </w:rPr>
      </w:pPr>
      <w:r w:rsidRPr="007478FC">
        <w:rPr>
          <w:rFonts w:ascii="Calibri" w:hAnsi="Calibri"/>
        </w:rPr>
        <w:t xml:space="preserve">(c) </w:t>
      </w:r>
      <w:proofErr w:type="gramStart"/>
      <w:r w:rsidRPr="007478FC">
        <w:rPr>
          <w:rFonts w:ascii="Calibri" w:hAnsi="Calibri"/>
        </w:rPr>
        <w:t>to</w:t>
      </w:r>
      <w:proofErr w:type="gramEnd"/>
      <w:r w:rsidRPr="007478FC">
        <w:rPr>
          <w:rFonts w:ascii="Calibri" w:hAnsi="Calibri"/>
        </w:rPr>
        <w:t xml:space="preserve"> the regulatory authority(</w:t>
      </w:r>
      <w:proofErr w:type="spellStart"/>
      <w:r w:rsidRPr="007478FC">
        <w:rPr>
          <w:rFonts w:ascii="Calibri" w:hAnsi="Calibri"/>
        </w:rPr>
        <w:t>ies</w:t>
      </w:r>
      <w:proofErr w:type="spellEnd"/>
      <w:r w:rsidRPr="007478FC">
        <w:rPr>
          <w:rFonts w:ascii="Calibri" w:hAnsi="Calibri"/>
        </w:rPr>
        <w:t xml:space="preserve">). </w:t>
      </w:r>
    </w:p>
    <w:p w:rsidR="007478FC" w:rsidRPr="007478FC" w:rsidRDefault="007478FC" w:rsidP="007478FC">
      <w:pPr>
        <w:jc w:val="both"/>
        <w:rPr>
          <w:rFonts w:ascii="Calibri" w:hAnsi="Calibri"/>
        </w:rPr>
      </w:pPr>
    </w:p>
    <w:p w:rsidR="007478FC" w:rsidRPr="007478FC" w:rsidRDefault="007478FC" w:rsidP="00165A6F">
      <w:pPr>
        <w:pStyle w:val="Titre1"/>
      </w:pPr>
      <w:bookmarkStart w:id="15" w:name="_Toc239056432"/>
      <w:r w:rsidRPr="007478FC">
        <w:t>4.6 Investigational Product(s)</w:t>
      </w:r>
      <w:bookmarkEnd w:id="15"/>
      <w:r w:rsidRPr="007478FC">
        <w:t xml:space="preserve"> </w:t>
      </w:r>
    </w:p>
    <w:p w:rsidR="007478FC" w:rsidRPr="007478FC" w:rsidRDefault="007478FC" w:rsidP="007478FC">
      <w:pPr>
        <w:jc w:val="both"/>
        <w:rPr>
          <w:rFonts w:ascii="Calibri" w:hAnsi="Calibri"/>
        </w:rPr>
      </w:pPr>
      <w:r w:rsidRPr="007478FC">
        <w:rPr>
          <w:rFonts w:ascii="Calibri" w:hAnsi="Calibri"/>
        </w:rPr>
        <w:t>4.6.1 Responsibility for investigational product(s) accountability at the trial site(s) rests with the investigator</w:t>
      </w:r>
      <w:r w:rsidR="0086548D">
        <w:rPr>
          <w:rFonts w:ascii="Calibri" w:hAnsi="Calibri"/>
        </w:rPr>
        <w:t>.</w:t>
      </w:r>
      <w:r w:rsidRPr="007478FC">
        <w:rPr>
          <w:rFonts w:ascii="Calibri" w:hAnsi="Calibri"/>
        </w:rPr>
        <w:t xml:space="preserve"> </w:t>
      </w:r>
    </w:p>
    <w:p w:rsidR="007478FC" w:rsidRPr="007478FC" w:rsidRDefault="007478FC" w:rsidP="007478FC">
      <w:pPr>
        <w:jc w:val="both"/>
        <w:rPr>
          <w:rFonts w:ascii="Calibri" w:hAnsi="Calibri"/>
        </w:rPr>
      </w:pPr>
      <w:r w:rsidRPr="007478FC">
        <w:rPr>
          <w:rFonts w:ascii="Calibri" w:hAnsi="Calibri"/>
        </w:rPr>
        <w:t xml:space="preserve">4.6.2 Where allowed/required, the investigator may/should assign some or all of the investigator's duties for investigational product(s) accountability at the trial site(s) to an appropriate pharmacist or another appropriate individual who is under the </w:t>
      </w:r>
      <w:r w:rsidR="0086548D">
        <w:rPr>
          <w:rFonts w:ascii="Calibri" w:hAnsi="Calibri"/>
        </w:rPr>
        <w:t>supervision of the investigator</w:t>
      </w:r>
      <w:r w:rsidRPr="007478FC">
        <w:rPr>
          <w:rFonts w:ascii="Calibri" w:hAnsi="Calibri"/>
        </w:rPr>
        <w:t xml:space="preserve">. </w:t>
      </w:r>
    </w:p>
    <w:p w:rsidR="007478FC" w:rsidRPr="007478FC" w:rsidRDefault="007478FC" w:rsidP="007478FC">
      <w:pPr>
        <w:jc w:val="both"/>
        <w:rPr>
          <w:rFonts w:ascii="Calibri" w:hAnsi="Calibri"/>
        </w:rPr>
      </w:pPr>
      <w:r w:rsidRPr="007478FC">
        <w:rPr>
          <w:rFonts w:ascii="Calibri" w:hAnsi="Calibri"/>
        </w:rPr>
        <w:t>4.6.3 The investigator</w:t>
      </w:r>
      <w:r w:rsidR="0086548D">
        <w:rPr>
          <w:rFonts w:ascii="Calibri" w:hAnsi="Calibri"/>
        </w:rPr>
        <w:t xml:space="preserve"> or </w:t>
      </w:r>
      <w:r w:rsidRPr="007478FC">
        <w:rPr>
          <w:rFonts w:ascii="Calibri" w:hAnsi="Calibri"/>
        </w:rPr>
        <w:t xml:space="preserve">a pharmacist or other appropriate individual, who is designated by the investigator/institution, should maintain records of the product's delivery to the trial site, the inventory at the site, the use by each subject, and the return to the sponsor or alternative disposition of unused product(s). These records should include dates, quantities, batch/serial numbers, expiration dates (if applicable), and the unique code numbers assigned to the investigational product(s) and trial subjects. Investigators should maintain records that document adequately that the subjects were provided the doses specified by the protocol and reconcile all investigational product(s) received from the sponsor. </w:t>
      </w:r>
    </w:p>
    <w:p w:rsidR="007478FC" w:rsidRPr="007478FC" w:rsidRDefault="007478FC" w:rsidP="007478FC">
      <w:pPr>
        <w:jc w:val="both"/>
        <w:rPr>
          <w:rFonts w:ascii="Calibri" w:hAnsi="Calibri"/>
        </w:rPr>
      </w:pPr>
      <w:r w:rsidRPr="007478FC">
        <w:rPr>
          <w:rFonts w:ascii="Calibri" w:hAnsi="Calibri"/>
        </w:rPr>
        <w:t xml:space="preserve">4.6.4 The investigational product(s) should be stored as specified by the sponsor (see 5.13.2 and 5.14.3) and in accordance with applicable regulatory requirement(s). </w:t>
      </w:r>
    </w:p>
    <w:p w:rsidR="007478FC" w:rsidRPr="007478FC" w:rsidRDefault="007478FC" w:rsidP="007478FC">
      <w:pPr>
        <w:jc w:val="both"/>
        <w:rPr>
          <w:rFonts w:ascii="Calibri" w:hAnsi="Calibri"/>
        </w:rPr>
      </w:pPr>
      <w:r w:rsidRPr="007478FC">
        <w:rPr>
          <w:rFonts w:ascii="Calibri" w:hAnsi="Calibri"/>
        </w:rPr>
        <w:t xml:space="preserve">4.6.5 The investigator should ensure that the investigational product(s) are used only in accordance with the approved protocol. </w:t>
      </w:r>
    </w:p>
    <w:p w:rsidR="007478FC" w:rsidRPr="007478FC" w:rsidRDefault="007478FC" w:rsidP="007478FC">
      <w:pPr>
        <w:jc w:val="both"/>
        <w:rPr>
          <w:rFonts w:ascii="Calibri" w:hAnsi="Calibri"/>
        </w:rPr>
      </w:pPr>
      <w:r w:rsidRPr="007478FC">
        <w:rPr>
          <w:rFonts w:ascii="Calibri" w:hAnsi="Calibri"/>
        </w:rPr>
        <w:t>4.6.6 The investigator, or a person</w:t>
      </w:r>
      <w:r w:rsidR="0086548D">
        <w:rPr>
          <w:rFonts w:ascii="Calibri" w:hAnsi="Calibri"/>
        </w:rPr>
        <w:t xml:space="preserve"> designated by the investigator</w:t>
      </w:r>
      <w:r w:rsidRPr="007478FC">
        <w:rPr>
          <w:rFonts w:ascii="Calibri" w:hAnsi="Calibri"/>
        </w:rPr>
        <w:t xml:space="preserve"> should explain the correct use of the investigational product(s) to each subject and should check, at intervals appropriate for the trial, that each subject is following the instructions properly. </w:t>
      </w:r>
    </w:p>
    <w:p w:rsidR="007478FC" w:rsidRPr="007478FC" w:rsidRDefault="007478FC" w:rsidP="00165A6F">
      <w:pPr>
        <w:pStyle w:val="Titre1"/>
      </w:pPr>
      <w:bookmarkStart w:id="16" w:name="_Toc239056433"/>
      <w:r w:rsidRPr="007478FC">
        <w:t>4.7 Randomization Procedures and Un</w:t>
      </w:r>
      <w:r w:rsidR="00165A6F">
        <w:t>-</w:t>
      </w:r>
      <w:r w:rsidRPr="007478FC">
        <w:t>blinding</w:t>
      </w:r>
      <w:bookmarkEnd w:id="16"/>
      <w:r w:rsidRPr="007478FC">
        <w:t xml:space="preserve"> </w:t>
      </w:r>
    </w:p>
    <w:p w:rsidR="007478FC" w:rsidRPr="007478FC" w:rsidRDefault="007478FC" w:rsidP="007478FC">
      <w:pPr>
        <w:jc w:val="both"/>
        <w:rPr>
          <w:rFonts w:ascii="Calibri" w:hAnsi="Calibri"/>
        </w:rPr>
      </w:pPr>
      <w:r w:rsidRPr="007478FC">
        <w:rPr>
          <w:rFonts w:ascii="Calibri" w:hAnsi="Calibri"/>
        </w:rPr>
        <w:t xml:space="preserve">The investigator should follow the trial's randomization procedures, if any, and should ensure that the code is broken only in accordance with the protocol. </w:t>
      </w:r>
      <w:proofErr w:type="gramStart"/>
      <w:r w:rsidRPr="007478FC">
        <w:rPr>
          <w:rFonts w:ascii="Calibri" w:hAnsi="Calibri"/>
        </w:rPr>
        <w:t>If the trial is blinded, the investigator should promptly document and explain to the sponsor any premature un</w:t>
      </w:r>
      <w:r w:rsidR="0086548D">
        <w:rPr>
          <w:rFonts w:ascii="Calibri" w:hAnsi="Calibri"/>
        </w:rPr>
        <w:t>-</w:t>
      </w:r>
      <w:r w:rsidRPr="007478FC">
        <w:rPr>
          <w:rFonts w:ascii="Calibri" w:hAnsi="Calibri"/>
        </w:rPr>
        <w:t>blinding (e.g., accidental un</w:t>
      </w:r>
      <w:r w:rsidR="0086548D">
        <w:rPr>
          <w:rFonts w:ascii="Calibri" w:hAnsi="Calibri"/>
        </w:rPr>
        <w:t>-</w:t>
      </w:r>
      <w:r w:rsidRPr="007478FC">
        <w:rPr>
          <w:rFonts w:ascii="Calibri" w:hAnsi="Calibri"/>
        </w:rPr>
        <w:t>blinding, un</w:t>
      </w:r>
      <w:r w:rsidR="0086548D">
        <w:rPr>
          <w:rFonts w:ascii="Calibri" w:hAnsi="Calibri"/>
        </w:rPr>
        <w:t>-</w:t>
      </w:r>
      <w:r w:rsidRPr="007478FC">
        <w:rPr>
          <w:rFonts w:ascii="Calibri" w:hAnsi="Calibri"/>
        </w:rPr>
        <w:t>blinding due to a serious adverse event) of the investigational product(s).</w:t>
      </w:r>
      <w:proofErr w:type="gramEnd"/>
      <w:r w:rsidRPr="007478FC">
        <w:rPr>
          <w:rFonts w:ascii="Calibri" w:hAnsi="Calibri"/>
        </w:rPr>
        <w:t xml:space="preserve"> </w:t>
      </w:r>
    </w:p>
    <w:p w:rsidR="007478FC" w:rsidRPr="007478FC" w:rsidRDefault="007478FC" w:rsidP="00165A6F">
      <w:pPr>
        <w:pStyle w:val="Titre1"/>
      </w:pPr>
      <w:bookmarkStart w:id="17" w:name="_Toc239056434"/>
      <w:r w:rsidRPr="007478FC">
        <w:t>4.8 Informed Consent of Trial Subjects</w:t>
      </w:r>
      <w:bookmarkEnd w:id="17"/>
      <w:r w:rsidRPr="007478FC">
        <w:t xml:space="preserve"> </w:t>
      </w:r>
    </w:p>
    <w:p w:rsidR="007478FC" w:rsidRPr="007478FC" w:rsidRDefault="007478FC" w:rsidP="007478FC">
      <w:pPr>
        <w:jc w:val="both"/>
        <w:rPr>
          <w:rFonts w:ascii="Calibri" w:hAnsi="Calibri"/>
        </w:rPr>
      </w:pPr>
      <w:r w:rsidRPr="007478FC">
        <w:rPr>
          <w:rFonts w:ascii="Calibri" w:hAnsi="Calibri"/>
        </w:rPr>
        <w:t>4.8.1 In obtaining and documenting informed consent, the investigator should comply with the applicable regulatory requirement(s), and should adhere to GCP and to the ethical principles that have their origin in the Declaration of Helsinki. Prior to the beginning of the trial, the investigator should have the IRB/IEC's written approval/</w:t>
      </w:r>
      <w:proofErr w:type="spellStart"/>
      <w:r w:rsidRPr="007478FC">
        <w:rPr>
          <w:rFonts w:ascii="Calibri" w:hAnsi="Calibri"/>
        </w:rPr>
        <w:t>favourable</w:t>
      </w:r>
      <w:proofErr w:type="spellEnd"/>
      <w:r w:rsidRPr="007478FC">
        <w:rPr>
          <w:rFonts w:ascii="Calibri" w:hAnsi="Calibri"/>
        </w:rPr>
        <w:t xml:space="preserve"> opinion of the written informed consent form and any other written information to be provided to subjects. </w:t>
      </w:r>
    </w:p>
    <w:p w:rsidR="007478FC" w:rsidRPr="007478FC" w:rsidRDefault="007478FC" w:rsidP="007478FC">
      <w:pPr>
        <w:jc w:val="both"/>
        <w:rPr>
          <w:rFonts w:ascii="Calibri" w:hAnsi="Calibri"/>
        </w:rPr>
      </w:pPr>
      <w:r w:rsidRPr="007478FC">
        <w:rPr>
          <w:rFonts w:ascii="Calibri" w:hAnsi="Calibri"/>
        </w:rPr>
        <w:t>4.8.2 The written informed consent form and any other written information to be provided to subjects should be revised whenever important new information becomes available that may be relevant to the subject’s consent. Any revised written informed consent form, and written information should receive the IRB/IEC's approval/</w:t>
      </w:r>
      <w:proofErr w:type="spellStart"/>
      <w:r w:rsidRPr="007478FC">
        <w:rPr>
          <w:rFonts w:ascii="Calibri" w:hAnsi="Calibri"/>
        </w:rPr>
        <w:t>favourable</w:t>
      </w:r>
      <w:proofErr w:type="spellEnd"/>
      <w:r w:rsidRPr="007478FC">
        <w:rPr>
          <w:rFonts w:ascii="Calibri" w:hAnsi="Calibri"/>
        </w:rPr>
        <w:t xml:space="preserve"> opinion in advance of use. The subject or the subject’s legally acceptable representative should be informed in a timely manner if new information becomes available that may be relevant to the subject’s willingness to continue participation in the trial. The communication of this information should be documented. </w:t>
      </w:r>
    </w:p>
    <w:p w:rsidR="007478FC" w:rsidRPr="007478FC" w:rsidRDefault="007478FC" w:rsidP="007478FC">
      <w:pPr>
        <w:jc w:val="both"/>
        <w:rPr>
          <w:rFonts w:ascii="Calibri" w:hAnsi="Calibri"/>
        </w:rPr>
      </w:pPr>
      <w:r w:rsidRPr="007478FC">
        <w:rPr>
          <w:rFonts w:ascii="Calibri" w:hAnsi="Calibri"/>
        </w:rPr>
        <w:t xml:space="preserve">4.8.3 Neither the investigator, nor the trial staff, should coerce or unduly influence a subject to participate or to continue to participate in a trial. </w:t>
      </w:r>
    </w:p>
    <w:p w:rsidR="007478FC" w:rsidRPr="007478FC" w:rsidRDefault="007478FC" w:rsidP="007478FC">
      <w:pPr>
        <w:jc w:val="both"/>
        <w:rPr>
          <w:rFonts w:ascii="Calibri" w:hAnsi="Calibri"/>
        </w:rPr>
      </w:pPr>
      <w:r w:rsidRPr="007478FC">
        <w:rPr>
          <w:rFonts w:ascii="Calibri" w:hAnsi="Calibri"/>
        </w:rPr>
        <w:t xml:space="preserve">4.8.4 None of the oral and written information concerning the trial, including the written informed consent form, should contain any language that causes the subject or the subject's legally acceptable representative to waive or to appear to waive any legal rights, or that releases or appears to release the investigator, the institution, the sponsor, or their agents from liability for negligence. </w:t>
      </w:r>
    </w:p>
    <w:p w:rsidR="007478FC" w:rsidRPr="007478FC" w:rsidRDefault="007478FC" w:rsidP="007478FC">
      <w:pPr>
        <w:jc w:val="both"/>
        <w:rPr>
          <w:rFonts w:ascii="Calibri" w:hAnsi="Calibri"/>
        </w:rPr>
      </w:pPr>
      <w:r w:rsidRPr="007478FC">
        <w:rPr>
          <w:rFonts w:ascii="Calibri" w:hAnsi="Calibri"/>
        </w:rPr>
        <w:t xml:space="preserve">4.8.5 The investigator, or a person designated by the investigator, should fully inform the subject or, if the subject is unable to provide informed consent, the subject's legally acceptable representative, of all pertinent aspects of the trial including the written information and the approval/ </w:t>
      </w:r>
      <w:proofErr w:type="spellStart"/>
      <w:r w:rsidRPr="007478FC">
        <w:rPr>
          <w:rFonts w:ascii="Calibri" w:hAnsi="Calibri"/>
        </w:rPr>
        <w:t>favourable</w:t>
      </w:r>
      <w:proofErr w:type="spellEnd"/>
      <w:r w:rsidRPr="007478FC">
        <w:rPr>
          <w:rFonts w:ascii="Calibri" w:hAnsi="Calibri"/>
        </w:rPr>
        <w:t xml:space="preserve"> opinion by the IRB/IEC. </w:t>
      </w:r>
    </w:p>
    <w:p w:rsidR="007478FC" w:rsidRPr="007478FC" w:rsidRDefault="007478FC" w:rsidP="007478FC">
      <w:pPr>
        <w:jc w:val="both"/>
        <w:rPr>
          <w:rFonts w:ascii="Calibri" w:hAnsi="Calibri"/>
        </w:rPr>
      </w:pPr>
      <w:r w:rsidRPr="007478FC">
        <w:rPr>
          <w:rFonts w:ascii="Calibri" w:hAnsi="Calibri"/>
        </w:rPr>
        <w:t xml:space="preserve">4.8.6 The language used in the oral and written information about the trial, including the written informed consent form, should be as non-technical as practical and should be understandable to the subject or the subject's legally acceptable representative and the impartial witness, where applicable. </w:t>
      </w:r>
    </w:p>
    <w:p w:rsidR="007478FC" w:rsidRPr="007478FC" w:rsidRDefault="007478FC" w:rsidP="007478FC">
      <w:pPr>
        <w:jc w:val="both"/>
        <w:rPr>
          <w:rFonts w:ascii="Calibri" w:hAnsi="Calibri"/>
        </w:rPr>
      </w:pPr>
      <w:r w:rsidRPr="007478FC">
        <w:rPr>
          <w:rFonts w:ascii="Calibri" w:hAnsi="Calibri"/>
        </w:rPr>
        <w:t xml:space="preserve">4.8.7 Before informed consent may be obtained, the investigator, or a person designated by the investigator, should provide the subject or the subject's legally acceptable representative ample time and opportunity to inquire about details of the trial and to decide whether or not to participate in the trial. All questions about the trial should be answered to the satisfaction of the subject or the subject's legally acceptable representative. </w:t>
      </w:r>
    </w:p>
    <w:p w:rsidR="007478FC" w:rsidRPr="007478FC" w:rsidRDefault="007478FC" w:rsidP="007478FC">
      <w:pPr>
        <w:jc w:val="both"/>
        <w:rPr>
          <w:rFonts w:ascii="Calibri" w:hAnsi="Calibri"/>
        </w:rPr>
      </w:pPr>
      <w:r w:rsidRPr="007478FC">
        <w:rPr>
          <w:rFonts w:ascii="Calibri" w:hAnsi="Calibri"/>
        </w:rPr>
        <w:t xml:space="preserve">4.8.8 Prior to a subject’s participation in the trial, the written informed consent form should be signed and personally dated by the subject or by the subject's legally acceptable representative, and by the person who conducted the informed consent discussion. </w:t>
      </w:r>
    </w:p>
    <w:p w:rsidR="007478FC" w:rsidRPr="007478FC" w:rsidRDefault="007478FC" w:rsidP="007478FC">
      <w:pPr>
        <w:jc w:val="both"/>
        <w:rPr>
          <w:rFonts w:ascii="Calibri" w:hAnsi="Calibri"/>
        </w:rPr>
      </w:pPr>
      <w:r w:rsidRPr="007478FC">
        <w:rPr>
          <w:rFonts w:ascii="Calibri" w:hAnsi="Calibri"/>
        </w:rPr>
        <w:t xml:space="preserve">4.8.9 If a subject is unable to read or if a legally acceptable representative is unable to read, an impartial witness should be present during the entire informed consent discussion. After the written informed consent form and any other written information to be provided to subjects, is read and explained to the subject or the subject’s legally acceptable representative, and after the subject or the subject’s legally acceptable representative has orally consented to the subject’s participation in the trial and, if capable of doing so, has signed and personally dated the informed consent form, the witness should sign and personally date the consent form. By signing the consent form, the witness attests that the information in the consent form and any other written information was accurately explained to, and apparently understood by, the subject or the subject's legally acceptable representative, and that informed consent was freely given by the subject or the subject’s legally acceptable representative. </w:t>
      </w:r>
    </w:p>
    <w:p w:rsidR="007478FC" w:rsidRPr="007478FC" w:rsidRDefault="007478FC" w:rsidP="007478FC">
      <w:pPr>
        <w:jc w:val="both"/>
        <w:rPr>
          <w:rFonts w:ascii="Calibri" w:hAnsi="Calibri"/>
        </w:rPr>
      </w:pPr>
      <w:r w:rsidRPr="007478FC">
        <w:rPr>
          <w:rFonts w:ascii="Calibri" w:hAnsi="Calibri"/>
        </w:rPr>
        <w:t xml:space="preserve">4.8.10 Both the informed consent discussion and the written informed consent form and any other written information to be provided to subjects should include explanations of the following: </w:t>
      </w:r>
    </w:p>
    <w:p w:rsidR="007478FC" w:rsidRPr="007478FC" w:rsidRDefault="007478FC" w:rsidP="00165A6F">
      <w:pPr>
        <w:spacing w:after="0" w:line="276" w:lineRule="auto"/>
        <w:jc w:val="both"/>
        <w:rPr>
          <w:rFonts w:ascii="Calibri" w:hAnsi="Calibri"/>
        </w:rPr>
      </w:pPr>
      <w:r w:rsidRPr="007478FC">
        <w:rPr>
          <w:rFonts w:ascii="Calibri" w:hAnsi="Calibri"/>
        </w:rPr>
        <w:t xml:space="preserve">(a) That the trial involves research. </w:t>
      </w:r>
    </w:p>
    <w:p w:rsidR="007478FC" w:rsidRPr="007478FC" w:rsidRDefault="007478FC" w:rsidP="00165A6F">
      <w:pPr>
        <w:spacing w:after="0" w:line="276" w:lineRule="auto"/>
        <w:jc w:val="both"/>
        <w:rPr>
          <w:rFonts w:ascii="Calibri" w:hAnsi="Calibri"/>
        </w:rPr>
      </w:pPr>
      <w:r w:rsidRPr="007478FC">
        <w:rPr>
          <w:rFonts w:ascii="Calibri" w:hAnsi="Calibri"/>
        </w:rPr>
        <w:t xml:space="preserve">(b) The purpose of the trial. </w:t>
      </w:r>
    </w:p>
    <w:p w:rsidR="007478FC" w:rsidRPr="007478FC" w:rsidRDefault="007478FC" w:rsidP="00165A6F">
      <w:pPr>
        <w:spacing w:after="0" w:line="276" w:lineRule="auto"/>
        <w:jc w:val="both"/>
        <w:rPr>
          <w:rFonts w:ascii="Calibri" w:hAnsi="Calibri"/>
        </w:rPr>
      </w:pPr>
      <w:r w:rsidRPr="007478FC">
        <w:rPr>
          <w:rFonts w:ascii="Calibri" w:hAnsi="Calibri"/>
        </w:rPr>
        <w:t xml:space="preserve">(c) The trial treatment(s) and the probability for random assignment to each treatment. </w:t>
      </w:r>
    </w:p>
    <w:p w:rsidR="007478FC" w:rsidRPr="007478FC" w:rsidRDefault="007478FC" w:rsidP="00165A6F">
      <w:pPr>
        <w:spacing w:after="0" w:line="276" w:lineRule="auto"/>
        <w:jc w:val="both"/>
        <w:rPr>
          <w:rFonts w:ascii="Calibri" w:hAnsi="Calibri"/>
        </w:rPr>
      </w:pPr>
      <w:r w:rsidRPr="007478FC">
        <w:rPr>
          <w:rFonts w:ascii="Calibri" w:hAnsi="Calibri"/>
        </w:rPr>
        <w:t xml:space="preserve">(d) The trial procedures to be followed, including all invasive procedures. </w:t>
      </w:r>
    </w:p>
    <w:p w:rsidR="007478FC" w:rsidRPr="007478FC" w:rsidRDefault="007478FC" w:rsidP="00165A6F">
      <w:pPr>
        <w:spacing w:after="0" w:line="276" w:lineRule="auto"/>
        <w:jc w:val="both"/>
        <w:rPr>
          <w:rFonts w:ascii="Calibri" w:hAnsi="Calibri"/>
        </w:rPr>
      </w:pPr>
      <w:r w:rsidRPr="007478FC">
        <w:rPr>
          <w:rFonts w:ascii="Calibri" w:hAnsi="Calibri"/>
        </w:rPr>
        <w:t xml:space="preserve">(e) The subject's responsibilities. </w:t>
      </w:r>
    </w:p>
    <w:p w:rsidR="007478FC" w:rsidRPr="007478FC" w:rsidRDefault="007478FC" w:rsidP="00165A6F">
      <w:pPr>
        <w:spacing w:after="0" w:line="276" w:lineRule="auto"/>
        <w:jc w:val="both"/>
        <w:rPr>
          <w:rFonts w:ascii="Calibri" w:hAnsi="Calibri"/>
        </w:rPr>
      </w:pPr>
      <w:r w:rsidRPr="007478FC">
        <w:rPr>
          <w:rFonts w:ascii="Calibri" w:hAnsi="Calibri"/>
        </w:rPr>
        <w:t xml:space="preserve">(f) Those aspects of the trial </w:t>
      </w:r>
      <w:proofErr w:type="gramStart"/>
      <w:r w:rsidRPr="007478FC">
        <w:rPr>
          <w:rFonts w:ascii="Calibri" w:hAnsi="Calibri"/>
        </w:rPr>
        <w:t>that are</w:t>
      </w:r>
      <w:proofErr w:type="gramEnd"/>
      <w:r w:rsidRPr="007478FC">
        <w:rPr>
          <w:rFonts w:ascii="Calibri" w:hAnsi="Calibri"/>
        </w:rPr>
        <w:t xml:space="preserve"> experimental. </w:t>
      </w:r>
    </w:p>
    <w:p w:rsidR="007478FC" w:rsidRPr="007478FC" w:rsidRDefault="007478FC" w:rsidP="00165A6F">
      <w:pPr>
        <w:spacing w:after="0" w:line="276" w:lineRule="auto"/>
        <w:jc w:val="both"/>
        <w:rPr>
          <w:rFonts w:ascii="Calibri" w:hAnsi="Calibri"/>
        </w:rPr>
      </w:pPr>
      <w:r w:rsidRPr="007478FC">
        <w:rPr>
          <w:rFonts w:ascii="Calibri" w:hAnsi="Calibri"/>
        </w:rPr>
        <w:t xml:space="preserve">(g) The reasonably foreseeable risks or inconveniences to the subject and, when applicable, to an embryo, fetus, or nursing infant. </w:t>
      </w:r>
    </w:p>
    <w:p w:rsidR="007478FC" w:rsidRPr="007478FC" w:rsidRDefault="007478FC" w:rsidP="00165A6F">
      <w:pPr>
        <w:spacing w:after="0" w:line="276" w:lineRule="auto"/>
        <w:jc w:val="both"/>
        <w:rPr>
          <w:rFonts w:ascii="Calibri" w:hAnsi="Calibri"/>
        </w:rPr>
      </w:pPr>
      <w:r w:rsidRPr="007478FC">
        <w:rPr>
          <w:rFonts w:ascii="Calibri" w:hAnsi="Calibri"/>
        </w:rPr>
        <w:t xml:space="preserve">(h) The reasonably expected benefits. When there is no intended clinical benefit to the subject, the subject should be made aware of this. </w:t>
      </w:r>
    </w:p>
    <w:p w:rsidR="007478FC" w:rsidRPr="007478FC" w:rsidRDefault="007478FC" w:rsidP="00165A6F">
      <w:pPr>
        <w:spacing w:after="0" w:line="276" w:lineRule="auto"/>
        <w:jc w:val="both"/>
        <w:rPr>
          <w:rFonts w:ascii="Calibri" w:hAnsi="Calibri"/>
        </w:rPr>
      </w:pPr>
      <w:r w:rsidRPr="007478FC">
        <w:rPr>
          <w:rFonts w:ascii="Calibri" w:hAnsi="Calibri"/>
        </w:rPr>
        <w:t>(</w:t>
      </w:r>
      <w:proofErr w:type="spellStart"/>
      <w:r w:rsidRPr="007478FC">
        <w:rPr>
          <w:rFonts w:ascii="Calibri" w:hAnsi="Calibri"/>
        </w:rPr>
        <w:t>i</w:t>
      </w:r>
      <w:proofErr w:type="spellEnd"/>
      <w:r w:rsidRPr="007478FC">
        <w:rPr>
          <w:rFonts w:ascii="Calibri" w:hAnsi="Calibri"/>
        </w:rPr>
        <w:t xml:space="preserve">) The alternative procedure(s) or course(s) of treatment that may be available to the subject, and their important potential benefits and risks.  </w:t>
      </w:r>
    </w:p>
    <w:p w:rsidR="007478FC" w:rsidRPr="007478FC" w:rsidRDefault="007478FC" w:rsidP="00165A6F">
      <w:pPr>
        <w:spacing w:after="0" w:line="276" w:lineRule="auto"/>
        <w:jc w:val="both"/>
        <w:rPr>
          <w:rFonts w:ascii="Calibri" w:hAnsi="Calibri"/>
        </w:rPr>
      </w:pPr>
      <w:r w:rsidRPr="007478FC">
        <w:rPr>
          <w:rFonts w:ascii="Calibri" w:hAnsi="Calibri"/>
        </w:rPr>
        <w:t xml:space="preserve">(j) The compensation and/or treatment available to the subject in the event of trial-related injury. </w:t>
      </w:r>
    </w:p>
    <w:p w:rsidR="007478FC" w:rsidRPr="007478FC" w:rsidRDefault="007478FC" w:rsidP="00165A6F">
      <w:pPr>
        <w:spacing w:after="0" w:line="276" w:lineRule="auto"/>
        <w:jc w:val="both"/>
        <w:rPr>
          <w:rFonts w:ascii="Calibri" w:hAnsi="Calibri"/>
        </w:rPr>
      </w:pPr>
      <w:r w:rsidRPr="007478FC">
        <w:rPr>
          <w:rFonts w:ascii="Calibri" w:hAnsi="Calibri"/>
        </w:rPr>
        <w:t xml:space="preserve">(k) The anticipated prorated payment, if any, to the subject for participating in the trial. </w:t>
      </w:r>
    </w:p>
    <w:p w:rsidR="007478FC" w:rsidRPr="007478FC" w:rsidRDefault="007478FC" w:rsidP="00165A6F">
      <w:pPr>
        <w:spacing w:after="0" w:line="276" w:lineRule="auto"/>
        <w:jc w:val="both"/>
        <w:rPr>
          <w:rFonts w:ascii="Calibri" w:hAnsi="Calibri"/>
        </w:rPr>
      </w:pPr>
      <w:r w:rsidRPr="007478FC">
        <w:rPr>
          <w:rFonts w:ascii="Calibri" w:hAnsi="Calibri"/>
        </w:rPr>
        <w:t xml:space="preserve">(l) The anticipated expenses, if any, to the subject for participating in the trial. </w:t>
      </w:r>
    </w:p>
    <w:p w:rsidR="007478FC" w:rsidRPr="007478FC" w:rsidRDefault="007478FC" w:rsidP="00165A6F">
      <w:pPr>
        <w:spacing w:after="0" w:line="276" w:lineRule="auto"/>
        <w:jc w:val="both"/>
        <w:rPr>
          <w:rFonts w:ascii="Calibri" w:hAnsi="Calibri"/>
        </w:rPr>
      </w:pPr>
      <w:r w:rsidRPr="007478FC">
        <w:rPr>
          <w:rFonts w:ascii="Calibri" w:hAnsi="Calibri"/>
        </w:rPr>
        <w:t xml:space="preserve">(m) That the subject's participation in the trial is voluntary and that the subject may refuse to participate or withdraw from the trial, at any time, without penalty or loss of benefits to which the subject is otherwise entitled. </w:t>
      </w:r>
    </w:p>
    <w:p w:rsidR="007478FC" w:rsidRPr="007478FC" w:rsidRDefault="007478FC" w:rsidP="00165A6F">
      <w:pPr>
        <w:spacing w:after="0" w:line="276" w:lineRule="auto"/>
        <w:jc w:val="both"/>
        <w:rPr>
          <w:rFonts w:ascii="Calibri" w:hAnsi="Calibri"/>
        </w:rPr>
      </w:pPr>
      <w:r w:rsidRPr="007478FC">
        <w:rPr>
          <w:rFonts w:ascii="Calibri" w:hAnsi="Calibri"/>
        </w:rPr>
        <w:t xml:space="preserve">(n) That the monitor(s), the auditor(s), the IRB/IEC, and the regulatory </w:t>
      </w:r>
      <w:proofErr w:type="gramStart"/>
      <w:r w:rsidRPr="007478FC">
        <w:rPr>
          <w:rFonts w:ascii="Calibri" w:hAnsi="Calibri"/>
        </w:rPr>
        <w:t>authority(</w:t>
      </w:r>
      <w:proofErr w:type="spellStart"/>
      <w:proofErr w:type="gramEnd"/>
      <w:r w:rsidRPr="007478FC">
        <w:rPr>
          <w:rFonts w:ascii="Calibri" w:hAnsi="Calibri"/>
        </w:rPr>
        <w:t>ies</w:t>
      </w:r>
      <w:proofErr w:type="spellEnd"/>
      <w:r w:rsidRPr="007478FC">
        <w:rPr>
          <w:rFonts w:ascii="Calibri" w:hAnsi="Calibri"/>
        </w:rPr>
        <w:t xml:space="preserve">) will be granted direct access to the subject's original medical records for verification of clinical trial procedures and/or data, without violating the confidentiality of the subject, to the extent permitted by the applicable laws and regulations and that, by signing a written informed consent form, the subject or the subject's legally acceptable representative is authorizing such access. </w:t>
      </w:r>
    </w:p>
    <w:p w:rsidR="007478FC" w:rsidRPr="007478FC" w:rsidRDefault="007478FC" w:rsidP="007478FC">
      <w:pPr>
        <w:jc w:val="both"/>
        <w:rPr>
          <w:rFonts w:ascii="Calibri" w:hAnsi="Calibri"/>
        </w:rPr>
      </w:pPr>
      <w:r w:rsidRPr="007478FC">
        <w:rPr>
          <w:rFonts w:ascii="Calibri" w:hAnsi="Calibri"/>
        </w:rPr>
        <w:t xml:space="preserve">(o) That records identifying the subject will be kept confidential and, to the extent permitted by the applicable laws and/or regulations, will not be made publicly available. If the results of the trial are published, the subject’s identity will remain confidential. </w:t>
      </w:r>
    </w:p>
    <w:p w:rsidR="007478FC" w:rsidRPr="007478FC" w:rsidRDefault="007478FC" w:rsidP="007478FC">
      <w:pPr>
        <w:jc w:val="both"/>
        <w:rPr>
          <w:rFonts w:ascii="Calibri" w:hAnsi="Calibri"/>
        </w:rPr>
      </w:pPr>
      <w:r w:rsidRPr="007478FC">
        <w:rPr>
          <w:rFonts w:ascii="Calibri" w:hAnsi="Calibri"/>
        </w:rPr>
        <w:t xml:space="preserve">(p) That the subject or the subject's legally acceptable representative will be informed in a timely manner if information becomes available that may be relevant to the subject's willingness to continue participation in the trial.  </w:t>
      </w:r>
    </w:p>
    <w:p w:rsidR="007478FC" w:rsidRPr="007478FC" w:rsidRDefault="007478FC" w:rsidP="007478FC">
      <w:pPr>
        <w:jc w:val="both"/>
        <w:rPr>
          <w:rFonts w:ascii="Calibri" w:hAnsi="Calibri"/>
        </w:rPr>
      </w:pPr>
      <w:r w:rsidRPr="007478FC">
        <w:rPr>
          <w:rFonts w:ascii="Calibri" w:hAnsi="Calibri"/>
        </w:rPr>
        <w:t xml:space="preserve">(q) The person(s) to contact for further information regarding the trial and the rights of trial subjects, and whom to contact in the event of trial-related injury. </w:t>
      </w:r>
    </w:p>
    <w:p w:rsidR="007478FC" w:rsidRPr="007478FC" w:rsidRDefault="007478FC" w:rsidP="007478FC">
      <w:pPr>
        <w:jc w:val="both"/>
        <w:rPr>
          <w:rFonts w:ascii="Calibri" w:hAnsi="Calibri"/>
        </w:rPr>
      </w:pPr>
      <w:r w:rsidRPr="007478FC">
        <w:rPr>
          <w:rFonts w:ascii="Calibri" w:hAnsi="Calibri"/>
        </w:rPr>
        <w:t xml:space="preserve">(r) The foreseeable circumstances and/or reasons under which the subject's participation in the trial may be terminated. </w:t>
      </w:r>
    </w:p>
    <w:p w:rsidR="007478FC" w:rsidRPr="007478FC" w:rsidRDefault="007478FC" w:rsidP="007478FC">
      <w:pPr>
        <w:jc w:val="both"/>
        <w:rPr>
          <w:rFonts w:ascii="Calibri" w:hAnsi="Calibri"/>
        </w:rPr>
      </w:pPr>
      <w:r w:rsidRPr="007478FC">
        <w:rPr>
          <w:rFonts w:ascii="Calibri" w:hAnsi="Calibri"/>
        </w:rPr>
        <w:t xml:space="preserve">(s) The expected duration of the subject's participation in the trial. </w:t>
      </w:r>
    </w:p>
    <w:p w:rsidR="007478FC" w:rsidRPr="007478FC" w:rsidRDefault="007478FC" w:rsidP="007478FC">
      <w:pPr>
        <w:jc w:val="both"/>
        <w:rPr>
          <w:rFonts w:ascii="Calibri" w:hAnsi="Calibri"/>
        </w:rPr>
      </w:pPr>
      <w:r w:rsidRPr="007478FC">
        <w:rPr>
          <w:rFonts w:ascii="Calibri" w:hAnsi="Calibri"/>
        </w:rPr>
        <w:t xml:space="preserve">(t) The approximate number of subjects involved in the trial. </w:t>
      </w:r>
    </w:p>
    <w:p w:rsidR="007478FC" w:rsidRPr="007478FC" w:rsidRDefault="007478FC" w:rsidP="007478FC">
      <w:pPr>
        <w:jc w:val="both"/>
        <w:rPr>
          <w:rFonts w:ascii="Calibri" w:hAnsi="Calibri"/>
        </w:rPr>
      </w:pPr>
    </w:p>
    <w:p w:rsidR="007478FC" w:rsidRPr="007478FC" w:rsidRDefault="007478FC" w:rsidP="007478FC">
      <w:pPr>
        <w:jc w:val="both"/>
        <w:rPr>
          <w:rFonts w:ascii="Calibri" w:hAnsi="Calibri"/>
        </w:rPr>
      </w:pPr>
      <w:r w:rsidRPr="007478FC">
        <w:rPr>
          <w:rFonts w:ascii="Calibri" w:hAnsi="Calibri"/>
        </w:rPr>
        <w:t xml:space="preserve">4.8.11 </w:t>
      </w:r>
      <w:proofErr w:type="gramStart"/>
      <w:r w:rsidRPr="007478FC">
        <w:rPr>
          <w:rFonts w:ascii="Calibri" w:hAnsi="Calibri"/>
        </w:rPr>
        <w:t>Prior</w:t>
      </w:r>
      <w:proofErr w:type="gramEnd"/>
      <w:r w:rsidRPr="007478FC">
        <w:rPr>
          <w:rFonts w:ascii="Calibri" w:hAnsi="Calibri"/>
        </w:rPr>
        <w:t xml:space="preserve"> to participation in the trial, the subject or the subject's legally acceptable representative should receive a copy of the signed and dated written informed consent form and any other written information provided to the subjects. During a subject’s participation in the trial, the subject or the subject’s legally acceptable representative should receive a copy of the signed and dated consent form updates and a copy of any amendments to the written information provided to subjects. </w:t>
      </w:r>
    </w:p>
    <w:p w:rsidR="007478FC" w:rsidRPr="007478FC" w:rsidRDefault="007478FC" w:rsidP="007478FC">
      <w:pPr>
        <w:jc w:val="both"/>
        <w:rPr>
          <w:rFonts w:ascii="Calibri" w:hAnsi="Calibri"/>
        </w:rPr>
      </w:pPr>
      <w:r w:rsidRPr="007478FC">
        <w:rPr>
          <w:rFonts w:ascii="Calibri" w:hAnsi="Calibri"/>
        </w:rPr>
        <w:t xml:space="preserve">4.8.12 When a clinical trial (therapeutic or non-therapeutic) includes subjects who can only be enrolled in the trial with the consent of the subject’s legally acceptable representative (e.g., minors, or patients with severe dementia), the subject should be informed about the trial to the extent compatible with the subject’s understanding and, if capable, the subject should sign and personally date the written informed consent. </w:t>
      </w:r>
    </w:p>
    <w:p w:rsidR="007478FC" w:rsidRPr="007478FC" w:rsidRDefault="007478FC" w:rsidP="007478FC">
      <w:pPr>
        <w:jc w:val="both"/>
        <w:rPr>
          <w:rFonts w:ascii="Calibri" w:hAnsi="Calibri"/>
        </w:rPr>
      </w:pPr>
      <w:r w:rsidRPr="007478FC">
        <w:rPr>
          <w:rFonts w:ascii="Calibri" w:hAnsi="Calibri"/>
        </w:rPr>
        <w:t xml:space="preserve">4.8.13 </w:t>
      </w:r>
      <w:proofErr w:type="gramStart"/>
      <w:r w:rsidRPr="007478FC">
        <w:rPr>
          <w:rFonts w:ascii="Calibri" w:hAnsi="Calibri"/>
        </w:rPr>
        <w:t>Except</w:t>
      </w:r>
      <w:proofErr w:type="gramEnd"/>
      <w:r w:rsidRPr="007478FC">
        <w:rPr>
          <w:rFonts w:ascii="Calibri" w:hAnsi="Calibri"/>
        </w:rPr>
        <w:t xml:space="preserve"> as described in 4.8.14, a non-therapeutic trial (i.e. a trial in which there is no anticipated direct clinical benefit to the subject), should be conducted in subjects who personally give consent and who sign and date the written informed consent form. </w:t>
      </w:r>
    </w:p>
    <w:p w:rsidR="007478FC" w:rsidRPr="007478FC" w:rsidRDefault="007478FC" w:rsidP="007478FC">
      <w:pPr>
        <w:jc w:val="both"/>
        <w:rPr>
          <w:rFonts w:ascii="Calibri" w:hAnsi="Calibri"/>
        </w:rPr>
      </w:pPr>
      <w:r w:rsidRPr="007478FC">
        <w:rPr>
          <w:rFonts w:ascii="Calibri" w:hAnsi="Calibri"/>
        </w:rPr>
        <w:t xml:space="preserve">4.8.14 Non-therapeutic trials may be conducted in subjects with consent of a legally acceptable representative provided the following conditions are fulfilled: </w:t>
      </w:r>
    </w:p>
    <w:p w:rsidR="007478FC" w:rsidRPr="007478FC" w:rsidRDefault="007478FC" w:rsidP="007478FC">
      <w:pPr>
        <w:jc w:val="both"/>
        <w:rPr>
          <w:rFonts w:ascii="Calibri" w:hAnsi="Calibri"/>
        </w:rPr>
      </w:pPr>
      <w:r w:rsidRPr="007478FC">
        <w:rPr>
          <w:rFonts w:ascii="Calibri" w:hAnsi="Calibri"/>
        </w:rPr>
        <w:t xml:space="preserve">(a) The objectives of the trial </w:t>
      </w:r>
      <w:proofErr w:type="spellStart"/>
      <w:r w:rsidRPr="007478FC">
        <w:rPr>
          <w:rFonts w:ascii="Calibri" w:hAnsi="Calibri"/>
        </w:rPr>
        <w:t>can not</w:t>
      </w:r>
      <w:proofErr w:type="spellEnd"/>
      <w:r w:rsidRPr="007478FC">
        <w:rPr>
          <w:rFonts w:ascii="Calibri" w:hAnsi="Calibri"/>
        </w:rPr>
        <w:t xml:space="preserve"> be met by means of a trial in subjects who can give informed consent personally. </w:t>
      </w:r>
    </w:p>
    <w:p w:rsidR="007478FC" w:rsidRPr="007478FC" w:rsidRDefault="007478FC" w:rsidP="007478FC">
      <w:pPr>
        <w:jc w:val="both"/>
        <w:rPr>
          <w:rFonts w:ascii="Calibri" w:hAnsi="Calibri"/>
        </w:rPr>
      </w:pPr>
      <w:r w:rsidRPr="007478FC">
        <w:rPr>
          <w:rFonts w:ascii="Calibri" w:hAnsi="Calibri"/>
        </w:rPr>
        <w:t xml:space="preserve">(b) The foreseeable risks to the subjects are low. </w:t>
      </w:r>
    </w:p>
    <w:p w:rsidR="007478FC" w:rsidRPr="007478FC" w:rsidRDefault="007478FC" w:rsidP="007478FC">
      <w:pPr>
        <w:jc w:val="both"/>
        <w:rPr>
          <w:rFonts w:ascii="Calibri" w:hAnsi="Calibri"/>
        </w:rPr>
      </w:pPr>
      <w:r w:rsidRPr="007478FC">
        <w:rPr>
          <w:rFonts w:ascii="Calibri" w:hAnsi="Calibri"/>
        </w:rPr>
        <w:t xml:space="preserve">(c) The negative impact on the subject’s well-being is minimized and low. </w:t>
      </w:r>
    </w:p>
    <w:p w:rsidR="007478FC" w:rsidRPr="007478FC" w:rsidRDefault="007478FC" w:rsidP="007478FC">
      <w:pPr>
        <w:jc w:val="both"/>
        <w:rPr>
          <w:rFonts w:ascii="Calibri" w:hAnsi="Calibri"/>
        </w:rPr>
      </w:pPr>
      <w:r w:rsidRPr="007478FC">
        <w:rPr>
          <w:rFonts w:ascii="Calibri" w:hAnsi="Calibri"/>
        </w:rPr>
        <w:t xml:space="preserve">(d) The trial is not prohibited by law. </w:t>
      </w:r>
    </w:p>
    <w:p w:rsidR="007478FC" w:rsidRPr="007478FC" w:rsidRDefault="007478FC" w:rsidP="007478FC">
      <w:pPr>
        <w:jc w:val="both"/>
        <w:rPr>
          <w:rFonts w:ascii="Calibri" w:hAnsi="Calibri"/>
        </w:rPr>
      </w:pPr>
      <w:r w:rsidRPr="007478FC">
        <w:rPr>
          <w:rFonts w:ascii="Calibri" w:hAnsi="Calibri"/>
        </w:rPr>
        <w:t>(e) The approval/</w:t>
      </w:r>
      <w:proofErr w:type="spellStart"/>
      <w:r w:rsidRPr="007478FC">
        <w:rPr>
          <w:rFonts w:ascii="Calibri" w:hAnsi="Calibri"/>
        </w:rPr>
        <w:t>favourable</w:t>
      </w:r>
      <w:proofErr w:type="spellEnd"/>
      <w:r w:rsidRPr="007478FC">
        <w:rPr>
          <w:rFonts w:ascii="Calibri" w:hAnsi="Calibri"/>
        </w:rPr>
        <w:t xml:space="preserve"> opinion of the IRB/IEC </w:t>
      </w:r>
      <w:proofErr w:type="gramStart"/>
      <w:r w:rsidRPr="007478FC">
        <w:rPr>
          <w:rFonts w:ascii="Calibri" w:hAnsi="Calibri"/>
        </w:rPr>
        <w:t>is</w:t>
      </w:r>
      <w:proofErr w:type="gramEnd"/>
      <w:r w:rsidRPr="007478FC">
        <w:rPr>
          <w:rFonts w:ascii="Calibri" w:hAnsi="Calibri"/>
        </w:rPr>
        <w:t xml:space="preserve"> expressly sought on the inclusion of such subjects, and the written approval/ </w:t>
      </w:r>
      <w:proofErr w:type="spellStart"/>
      <w:r w:rsidRPr="007478FC">
        <w:rPr>
          <w:rFonts w:ascii="Calibri" w:hAnsi="Calibri"/>
        </w:rPr>
        <w:t>favourable</w:t>
      </w:r>
      <w:proofErr w:type="spellEnd"/>
      <w:r w:rsidRPr="007478FC">
        <w:rPr>
          <w:rFonts w:ascii="Calibri" w:hAnsi="Calibri"/>
        </w:rPr>
        <w:t xml:space="preserve"> opinion covers this aspect. Such trials, unless an exception is justified, should be conducted in patients having a disease or condition for which the investigational product is intended. Subjects in these trials should be particularly closely monitored and should be withdrawn if they appear to be unduly distressed. </w:t>
      </w:r>
    </w:p>
    <w:p w:rsidR="007478FC" w:rsidRPr="007478FC" w:rsidRDefault="007478FC" w:rsidP="007478FC">
      <w:pPr>
        <w:jc w:val="both"/>
        <w:rPr>
          <w:rFonts w:ascii="Calibri" w:hAnsi="Calibri"/>
        </w:rPr>
      </w:pPr>
      <w:r w:rsidRPr="007478FC">
        <w:rPr>
          <w:rFonts w:ascii="Calibri" w:hAnsi="Calibri"/>
        </w:rPr>
        <w:t xml:space="preserve">4.8.15 </w:t>
      </w:r>
      <w:proofErr w:type="gramStart"/>
      <w:r w:rsidRPr="007478FC">
        <w:rPr>
          <w:rFonts w:ascii="Calibri" w:hAnsi="Calibri"/>
        </w:rPr>
        <w:t>In</w:t>
      </w:r>
      <w:proofErr w:type="gramEnd"/>
      <w:r w:rsidRPr="007478FC">
        <w:rPr>
          <w:rFonts w:ascii="Calibri" w:hAnsi="Calibri"/>
        </w:rPr>
        <w:t xml:space="preserve"> emergency situations, when prior consent of the subject is not possible, the consent of the subject's legally acceptable representative, if present, should be requested. When prior consent of the subject is not possible, and the subject’s legally acceptable representative is not available, enrolment of the subject should require measures described in the protocol and/or elsewhere, with documented approval/</w:t>
      </w:r>
      <w:proofErr w:type="spellStart"/>
      <w:r w:rsidRPr="007478FC">
        <w:rPr>
          <w:rFonts w:ascii="Calibri" w:hAnsi="Calibri"/>
        </w:rPr>
        <w:t>favourable</w:t>
      </w:r>
      <w:proofErr w:type="spellEnd"/>
      <w:r w:rsidRPr="007478FC">
        <w:rPr>
          <w:rFonts w:ascii="Calibri" w:hAnsi="Calibri"/>
        </w:rPr>
        <w:t xml:space="preserve"> opinion by the IRB/IEC, to protect the rights, safety and well-being of the subject and to ensure compliance with applicable regulatory requirements. The subject or the subject's legally acceptable representative should be informed about the trial as soon as possible and consent to continue and other consent as appropriate (see 4.8.10) should be requested. </w:t>
      </w:r>
    </w:p>
    <w:p w:rsidR="007478FC" w:rsidRPr="007478FC" w:rsidRDefault="001F6437" w:rsidP="001F6437">
      <w:pPr>
        <w:pStyle w:val="Titre1"/>
      </w:pPr>
      <w:r>
        <w:br w:type="page"/>
      </w:r>
      <w:bookmarkStart w:id="18" w:name="_Toc239056435"/>
      <w:r w:rsidR="007478FC" w:rsidRPr="007478FC">
        <w:t>4.9 Records and Reports</w:t>
      </w:r>
      <w:bookmarkEnd w:id="18"/>
      <w:r w:rsidR="007478FC" w:rsidRPr="007478FC">
        <w:t xml:space="preserve"> </w:t>
      </w:r>
    </w:p>
    <w:p w:rsidR="007478FC" w:rsidRPr="007478FC" w:rsidRDefault="007478FC" w:rsidP="007478FC">
      <w:pPr>
        <w:jc w:val="both"/>
        <w:rPr>
          <w:rFonts w:ascii="Calibri" w:hAnsi="Calibri"/>
        </w:rPr>
      </w:pPr>
      <w:r w:rsidRPr="007478FC">
        <w:rPr>
          <w:rFonts w:ascii="Calibri" w:hAnsi="Calibri"/>
        </w:rPr>
        <w:t xml:space="preserve">4.9.1 The investigator should ensure the accuracy, completeness, legibility, and timeliness of the data reported to the sponsor in the CRFs and in all required reports. </w:t>
      </w:r>
    </w:p>
    <w:p w:rsidR="007478FC" w:rsidRPr="007478FC" w:rsidRDefault="007478FC" w:rsidP="007478FC">
      <w:pPr>
        <w:jc w:val="both"/>
        <w:rPr>
          <w:rFonts w:ascii="Calibri" w:hAnsi="Calibri"/>
        </w:rPr>
      </w:pPr>
      <w:r w:rsidRPr="007478FC">
        <w:rPr>
          <w:rFonts w:ascii="Calibri" w:hAnsi="Calibri"/>
        </w:rPr>
        <w:t xml:space="preserve">4.9.2 Data reported on the CRF, that are derived from source documents, should be consistent with the source documents or the discrepancies should be explained. </w:t>
      </w:r>
    </w:p>
    <w:p w:rsidR="007478FC" w:rsidRPr="007478FC" w:rsidRDefault="007478FC" w:rsidP="007478FC">
      <w:pPr>
        <w:jc w:val="both"/>
        <w:rPr>
          <w:rFonts w:ascii="Calibri" w:hAnsi="Calibri"/>
        </w:rPr>
      </w:pPr>
      <w:r w:rsidRPr="007478FC">
        <w:rPr>
          <w:rFonts w:ascii="Calibri" w:hAnsi="Calibri"/>
        </w:rPr>
        <w:t>4.9.3 Any change or correction to a CRF</w:t>
      </w:r>
      <w:r w:rsidR="00DA0509">
        <w:rPr>
          <w:rFonts w:ascii="Calibri" w:hAnsi="Calibri"/>
        </w:rPr>
        <w:t>/</w:t>
      </w:r>
      <w:proofErr w:type="spellStart"/>
      <w:r w:rsidR="00DA0509">
        <w:rPr>
          <w:rFonts w:ascii="Calibri" w:hAnsi="Calibri"/>
        </w:rPr>
        <w:t>eCRF</w:t>
      </w:r>
      <w:proofErr w:type="spellEnd"/>
      <w:r w:rsidRPr="007478FC">
        <w:rPr>
          <w:rFonts w:ascii="Calibri" w:hAnsi="Calibri"/>
        </w:rPr>
        <w:t xml:space="preserve"> should be dated, initialed, and explained (if necessary) and should not obscure the original entry (i.e. an audit trail should be maintained); this applies to both written and electronic changes or corrections (see 5.18.4 (n)). Sponsors should provide guidance to investigators and/or the investigators' designated representatives on making such corrections. Sponsors should have written procedures to assure that changes or corrections in CRFs made by sponsor's designated representatives are documented, are necessary, and are endorsed by the investigator. The investigator should retain records of the changes and corrections. </w:t>
      </w:r>
    </w:p>
    <w:p w:rsidR="007478FC" w:rsidRPr="007478FC" w:rsidRDefault="007478FC" w:rsidP="007478FC">
      <w:pPr>
        <w:jc w:val="both"/>
        <w:rPr>
          <w:rFonts w:ascii="Calibri" w:hAnsi="Calibri"/>
        </w:rPr>
      </w:pPr>
      <w:r w:rsidRPr="007478FC">
        <w:rPr>
          <w:rFonts w:ascii="Calibri" w:hAnsi="Calibri"/>
        </w:rPr>
        <w:t xml:space="preserve">4.9.4 The investigator/institution should maintain the trial documents as specified in Essential Documents for the Conduct of a Clinical Trial (see 8.) and as required by the applicable regulatory requirement(s). The investigator/institution should take measures to prevent accidental or premature destruction of these documents. </w:t>
      </w:r>
    </w:p>
    <w:p w:rsidR="007478FC" w:rsidRPr="007478FC" w:rsidRDefault="007478FC" w:rsidP="007478FC">
      <w:pPr>
        <w:jc w:val="both"/>
        <w:rPr>
          <w:rFonts w:ascii="Calibri" w:hAnsi="Calibri"/>
        </w:rPr>
      </w:pPr>
      <w:r w:rsidRPr="007478FC">
        <w:rPr>
          <w:rFonts w:ascii="Calibri" w:hAnsi="Calibri"/>
        </w:rPr>
        <w:t>4.9.5 Essential documents should be retained until at least 2 years after the last approva</w:t>
      </w:r>
      <w:r w:rsidR="00DA0509">
        <w:rPr>
          <w:rFonts w:ascii="Calibri" w:hAnsi="Calibri"/>
        </w:rPr>
        <w:t>l of a marketing application in AVAREF member countries</w:t>
      </w:r>
      <w:r w:rsidRPr="007478FC">
        <w:rPr>
          <w:rFonts w:ascii="Calibri" w:hAnsi="Calibri"/>
        </w:rPr>
        <w:t xml:space="preserve"> and until there are no pending or contemplated marketing applications in</w:t>
      </w:r>
      <w:r w:rsidR="00DA0509">
        <w:rPr>
          <w:rFonts w:ascii="Calibri" w:hAnsi="Calibri"/>
        </w:rPr>
        <w:t xml:space="preserve"> AVAREF member countries</w:t>
      </w:r>
      <w:r w:rsidRPr="007478FC">
        <w:rPr>
          <w:rFonts w:ascii="Calibri" w:hAnsi="Calibri"/>
        </w:rPr>
        <w:t xml:space="preserve"> or at least 2 years have elapsed since the formal discontinuation of clinical development of the investigational product. These documents should be retained for a longer period however if required by the applicable regulatory requirements or by an agreement with the sponsor. It is the responsibility of the sponsor to inform the investigator/institution as to when these documents no longer need to be retained (see 5.5.12). </w:t>
      </w:r>
    </w:p>
    <w:p w:rsidR="007478FC" w:rsidRPr="007478FC" w:rsidRDefault="007478FC" w:rsidP="007478FC">
      <w:pPr>
        <w:jc w:val="both"/>
        <w:rPr>
          <w:rFonts w:ascii="Calibri" w:hAnsi="Calibri"/>
        </w:rPr>
      </w:pPr>
      <w:r w:rsidRPr="007478FC">
        <w:rPr>
          <w:rFonts w:ascii="Calibri" w:hAnsi="Calibri"/>
        </w:rPr>
        <w:t xml:space="preserve">4.9.6 The financial aspects of the trial should be documented in an agreement between the sponsor and the investigator/institution. </w:t>
      </w:r>
    </w:p>
    <w:p w:rsidR="007478FC" w:rsidRPr="007478FC" w:rsidRDefault="007478FC" w:rsidP="007478FC">
      <w:pPr>
        <w:jc w:val="both"/>
        <w:rPr>
          <w:rFonts w:ascii="Calibri" w:hAnsi="Calibri"/>
        </w:rPr>
      </w:pPr>
      <w:r w:rsidRPr="007478FC">
        <w:rPr>
          <w:rFonts w:ascii="Calibri" w:hAnsi="Calibri"/>
        </w:rPr>
        <w:t xml:space="preserve">4.9.7 Upon request of the monitor, auditor, IRB/IEC, or regulatory authority, the investigator/institution should make available for direct access all requested trial-related records. </w:t>
      </w:r>
    </w:p>
    <w:p w:rsidR="007478FC" w:rsidRPr="007478FC" w:rsidRDefault="007478FC" w:rsidP="001F6437">
      <w:pPr>
        <w:pStyle w:val="Titre1"/>
      </w:pPr>
      <w:bookmarkStart w:id="19" w:name="_Toc239056436"/>
      <w:r w:rsidRPr="007478FC">
        <w:t>4.10 Progress Reports</w:t>
      </w:r>
      <w:bookmarkEnd w:id="19"/>
      <w:r w:rsidRPr="007478FC">
        <w:t xml:space="preserve"> </w:t>
      </w:r>
    </w:p>
    <w:p w:rsidR="007478FC" w:rsidRPr="007478FC" w:rsidRDefault="007478FC" w:rsidP="007478FC">
      <w:pPr>
        <w:jc w:val="both"/>
        <w:rPr>
          <w:rFonts w:ascii="Calibri" w:hAnsi="Calibri"/>
        </w:rPr>
      </w:pPr>
      <w:r w:rsidRPr="007478FC">
        <w:rPr>
          <w:rFonts w:ascii="Calibri" w:hAnsi="Calibri"/>
        </w:rPr>
        <w:t xml:space="preserve">4.10.1 The investigator should submit written summaries of the trial status to the IRB/IEC </w:t>
      </w:r>
      <w:r w:rsidR="002C60B2">
        <w:rPr>
          <w:rFonts w:ascii="Calibri" w:hAnsi="Calibri"/>
        </w:rPr>
        <w:t>and regulatory authorities 6 monthly or more frequently if requested</w:t>
      </w:r>
      <w:r w:rsidRPr="007478FC">
        <w:rPr>
          <w:rFonts w:ascii="Calibri" w:hAnsi="Calibri"/>
        </w:rPr>
        <w:t xml:space="preserve">. </w:t>
      </w:r>
    </w:p>
    <w:p w:rsidR="002C60B2" w:rsidRDefault="007478FC" w:rsidP="007478FC">
      <w:pPr>
        <w:jc w:val="both"/>
        <w:rPr>
          <w:rFonts w:ascii="Calibri" w:hAnsi="Calibri"/>
        </w:rPr>
      </w:pPr>
      <w:r w:rsidRPr="007478FC">
        <w:rPr>
          <w:rFonts w:ascii="Calibri" w:hAnsi="Calibri"/>
        </w:rPr>
        <w:t>4.10.2 The investigator should promptly provide written reports to the sponsor, the IRB/IEC (see 3.3.8) and</w:t>
      </w:r>
      <w:r w:rsidR="00956628">
        <w:rPr>
          <w:rFonts w:ascii="Calibri" w:hAnsi="Calibri"/>
        </w:rPr>
        <w:t xml:space="preserve"> regulatory authority and</w:t>
      </w:r>
      <w:r w:rsidRPr="007478FC">
        <w:rPr>
          <w:rFonts w:ascii="Calibri" w:hAnsi="Calibri"/>
        </w:rPr>
        <w:t xml:space="preserve"> where applicable, the institution on any changes significantly affecting the conduct of the trial, and/or increasing the risk to subjects.</w:t>
      </w:r>
    </w:p>
    <w:p w:rsidR="007478FC" w:rsidRPr="007478FC" w:rsidRDefault="007478FC" w:rsidP="007478FC">
      <w:pPr>
        <w:jc w:val="both"/>
        <w:rPr>
          <w:rFonts w:ascii="Calibri" w:hAnsi="Calibri"/>
        </w:rPr>
      </w:pPr>
      <w:r w:rsidRPr="007478FC">
        <w:rPr>
          <w:rFonts w:ascii="Calibri" w:hAnsi="Calibri"/>
        </w:rPr>
        <w:t xml:space="preserve"> </w:t>
      </w:r>
    </w:p>
    <w:p w:rsidR="007478FC" w:rsidRPr="007478FC" w:rsidRDefault="001F6437" w:rsidP="001F6437">
      <w:pPr>
        <w:pStyle w:val="Titre1"/>
      </w:pPr>
      <w:r>
        <w:br w:type="page"/>
      </w:r>
      <w:bookmarkStart w:id="20" w:name="_Toc239056437"/>
      <w:r w:rsidR="007478FC" w:rsidRPr="007478FC">
        <w:t>4.11 Safety Reporting</w:t>
      </w:r>
      <w:bookmarkEnd w:id="20"/>
      <w:r w:rsidR="007478FC" w:rsidRPr="007478FC">
        <w:t xml:space="preserve"> </w:t>
      </w:r>
    </w:p>
    <w:p w:rsidR="007478FC" w:rsidRPr="007478FC" w:rsidRDefault="007478FC" w:rsidP="007478FC">
      <w:pPr>
        <w:jc w:val="both"/>
        <w:rPr>
          <w:rFonts w:ascii="Calibri" w:hAnsi="Calibri"/>
        </w:rPr>
      </w:pPr>
      <w:r w:rsidRPr="007478FC">
        <w:rPr>
          <w:rFonts w:ascii="Calibri" w:hAnsi="Calibri"/>
        </w:rPr>
        <w:t xml:space="preserve">4.11.1 All serious adverse events (SAEs) should be reported immediately to the sponsor except for those SAEs that the protocol or other document (e.g., Investigator's Brochure) identifies as not needing immediate reporting. The immediate reports should be followed promptly by detailed, written reports. The immediate and follow-up reports should identify subjects by unique code numbers assigned to the trial subjects rather than by the subjects' names, personal identification numbers, and/or addresses. The investigator should also comply with the applicable regulatory requirement(s) related to the reporting of unexpected serious adverse drug reactions to the regulatory </w:t>
      </w:r>
      <w:proofErr w:type="gramStart"/>
      <w:r w:rsidRPr="007478FC">
        <w:rPr>
          <w:rFonts w:ascii="Calibri" w:hAnsi="Calibri"/>
        </w:rPr>
        <w:t>authority(</w:t>
      </w:r>
      <w:proofErr w:type="spellStart"/>
      <w:proofErr w:type="gramEnd"/>
      <w:r w:rsidRPr="007478FC">
        <w:rPr>
          <w:rFonts w:ascii="Calibri" w:hAnsi="Calibri"/>
        </w:rPr>
        <w:t>ies</w:t>
      </w:r>
      <w:proofErr w:type="spellEnd"/>
      <w:r w:rsidRPr="007478FC">
        <w:rPr>
          <w:rFonts w:ascii="Calibri" w:hAnsi="Calibri"/>
        </w:rPr>
        <w:t xml:space="preserve">) and the IRB/IEC. </w:t>
      </w:r>
    </w:p>
    <w:p w:rsidR="007478FC" w:rsidRPr="007478FC" w:rsidRDefault="007478FC" w:rsidP="007478FC">
      <w:pPr>
        <w:jc w:val="both"/>
        <w:rPr>
          <w:rFonts w:ascii="Calibri" w:hAnsi="Calibri"/>
        </w:rPr>
      </w:pPr>
      <w:r w:rsidRPr="007478FC">
        <w:rPr>
          <w:rFonts w:ascii="Calibri" w:hAnsi="Calibri"/>
        </w:rPr>
        <w:t xml:space="preserve">4.11.2 Adverse events and/or laboratory abnormalities identified in the protocol as critical to safety evaluations should be reported to the sponsor according to the reporting requirements and within the time periods specified by the sponsor in the protocol. </w:t>
      </w:r>
    </w:p>
    <w:p w:rsidR="007478FC" w:rsidRPr="007478FC" w:rsidRDefault="007478FC" w:rsidP="007478FC">
      <w:pPr>
        <w:jc w:val="both"/>
        <w:rPr>
          <w:rFonts w:ascii="Calibri" w:hAnsi="Calibri"/>
        </w:rPr>
      </w:pPr>
      <w:r w:rsidRPr="007478FC">
        <w:rPr>
          <w:rFonts w:ascii="Calibri" w:hAnsi="Calibri"/>
        </w:rPr>
        <w:t>4.11.3 For reported deaths, the investigator should supply the sponsor</w:t>
      </w:r>
      <w:r w:rsidR="00D03543">
        <w:rPr>
          <w:rFonts w:ascii="Calibri" w:hAnsi="Calibri"/>
        </w:rPr>
        <w:t>,</w:t>
      </w:r>
      <w:r w:rsidRPr="007478FC">
        <w:rPr>
          <w:rFonts w:ascii="Calibri" w:hAnsi="Calibri"/>
        </w:rPr>
        <w:t xml:space="preserve"> the IRB/IEC </w:t>
      </w:r>
      <w:r w:rsidR="00D03543">
        <w:rPr>
          <w:rFonts w:ascii="Calibri" w:hAnsi="Calibri"/>
        </w:rPr>
        <w:t xml:space="preserve">and the regulatory authorities </w:t>
      </w:r>
      <w:r w:rsidRPr="007478FC">
        <w:rPr>
          <w:rFonts w:ascii="Calibri" w:hAnsi="Calibri"/>
        </w:rPr>
        <w:t xml:space="preserve">with any additional requested information (e.g., autopsy reports and terminal medical reports). </w:t>
      </w:r>
    </w:p>
    <w:p w:rsidR="007478FC" w:rsidRPr="007478FC" w:rsidRDefault="007478FC" w:rsidP="001F6437">
      <w:pPr>
        <w:pStyle w:val="Titre1"/>
      </w:pPr>
      <w:bookmarkStart w:id="21" w:name="_Toc239056438"/>
      <w:r w:rsidRPr="007478FC">
        <w:t>4.12 Premature Termination or Suspension of a Trial</w:t>
      </w:r>
      <w:bookmarkEnd w:id="21"/>
      <w:r w:rsidRPr="007478FC">
        <w:t xml:space="preserve"> </w:t>
      </w:r>
    </w:p>
    <w:p w:rsidR="007478FC" w:rsidRPr="007478FC" w:rsidRDefault="007478FC" w:rsidP="007478FC">
      <w:pPr>
        <w:jc w:val="both"/>
        <w:rPr>
          <w:rFonts w:ascii="Calibri" w:hAnsi="Calibri"/>
        </w:rPr>
      </w:pPr>
      <w:r w:rsidRPr="007478FC">
        <w:rPr>
          <w:rFonts w:ascii="Calibri" w:hAnsi="Calibri"/>
        </w:rPr>
        <w:t>If the trial is prematurely terminated or suspended for any reason, the investigator/institution should promptly inform the trial subjects, should assure appropriate therapy and follow-up for the subjects, and</w:t>
      </w:r>
      <w:r w:rsidR="00D03543">
        <w:rPr>
          <w:rFonts w:ascii="Calibri" w:hAnsi="Calibri"/>
        </w:rPr>
        <w:t xml:space="preserve"> should informed the</w:t>
      </w:r>
      <w:r w:rsidRPr="007478FC">
        <w:rPr>
          <w:rFonts w:ascii="Calibri" w:hAnsi="Calibri"/>
        </w:rPr>
        <w:t xml:space="preserve"> regulatory </w:t>
      </w:r>
      <w:r w:rsidR="00D03543">
        <w:rPr>
          <w:rFonts w:ascii="Calibri" w:hAnsi="Calibri"/>
        </w:rPr>
        <w:t xml:space="preserve">authorities. In </w:t>
      </w:r>
      <w:r w:rsidRPr="007478FC">
        <w:rPr>
          <w:rFonts w:ascii="Calibri" w:hAnsi="Calibri"/>
        </w:rPr>
        <w:t xml:space="preserve">addition: </w:t>
      </w:r>
    </w:p>
    <w:p w:rsidR="007478FC" w:rsidRPr="007478FC" w:rsidRDefault="007478FC" w:rsidP="007478FC">
      <w:pPr>
        <w:jc w:val="both"/>
        <w:rPr>
          <w:rFonts w:ascii="Calibri" w:hAnsi="Calibri"/>
        </w:rPr>
      </w:pPr>
      <w:r w:rsidRPr="007478FC">
        <w:rPr>
          <w:rFonts w:ascii="Calibri" w:hAnsi="Calibri"/>
        </w:rPr>
        <w:t>4.12.1 If the investigator terminates or suspends a trial without prior agreement of the sponsor, the investigator should inform the institution where applicable, and the investigator/institution should promptly inform the sponsor</w:t>
      </w:r>
      <w:r w:rsidR="00D03543">
        <w:rPr>
          <w:rFonts w:ascii="Calibri" w:hAnsi="Calibri"/>
        </w:rPr>
        <w:t>,</w:t>
      </w:r>
      <w:r w:rsidR="00D03543" w:rsidRPr="00D03543">
        <w:rPr>
          <w:rFonts w:ascii="Calibri" w:hAnsi="Calibri"/>
        </w:rPr>
        <w:t xml:space="preserve"> </w:t>
      </w:r>
      <w:r w:rsidR="00D03543">
        <w:rPr>
          <w:rFonts w:ascii="Calibri" w:hAnsi="Calibri"/>
        </w:rPr>
        <w:t>the</w:t>
      </w:r>
      <w:r w:rsidR="00D03543" w:rsidRPr="007478FC">
        <w:rPr>
          <w:rFonts w:ascii="Calibri" w:hAnsi="Calibri"/>
        </w:rPr>
        <w:t xml:space="preserve"> regulatory </w:t>
      </w:r>
      <w:r w:rsidR="00D03543">
        <w:rPr>
          <w:rFonts w:ascii="Calibri" w:hAnsi="Calibri"/>
        </w:rPr>
        <w:t>authorities</w:t>
      </w:r>
      <w:r w:rsidRPr="007478FC">
        <w:rPr>
          <w:rFonts w:ascii="Calibri" w:hAnsi="Calibri"/>
        </w:rPr>
        <w:t xml:space="preserve"> and the IRB/IEC, and should provide the sponsor</w:t>
      </w:r>
      <w:r w:rsidR="00D03543">
        <w:rPr>
          <w:rFonts w:ascii="Calibri" w:hAnsi="Calibri"/>
        </w:rPr>
        <w:t>,</w:t>
      </w:r>
      <w:r w:rsidR="00D03543" w:rsidRPr="00D03543">
        <w:rPr>
          <w:rFonts w:ascii="Calibri" w:hAnsi="Calibri"/>
        </w:rPr>
        <w:t xml:space="preserve"> </w:t>
      </w:r>
      <w:r w:rsidR="00D03543" w:rsidRPr="007478FC">
        <w:rPr>
          <w:rFonts w:ascii="Calibri" w:hAnsi="Calibri"/>
        </w:rPr>
        <w:t xml:space="preserve">regulatory </w:t>
      </w:r>
      <w:r w:rsidR="00D03543">
        <w:rPr>
          <w:rFonts w:ascii="Calibri" w:hAnsi="Calibri"/>
        </w:rPr>
        <w:t>authorities</w:t>
      </w:r>
      <w:r w:rsidRPr="007478FC">
        <w:rPr>
          <w:rFonts w:ascii="Calibri" w:hAnsi="Calibri"/>
        </w:rPr>
        <w:t xml:space="preserve"> and the IRB/IEC a detailed written explanation of the termination or suspension. </w:t>
      </w:r>
    </w:p>
    <w:p w:rsidR="007478FC" w:rsidRPr="007478FC" w:rsidRDefault="007478FC" w:rsidP="007478FC">
      <w:pPr>
        <w:jc w:val="both"/>
        <w:rPr>
          <w:rFonts w:ascii="Calibri" w:hAnsi="Calibri"/>
        </w:rPr>
      </w:pPr>
      <w:r w:rsidRPr="007478FC">
        <w:rPr>
          <w:rFonts w:ascii="Calibri" w:hAnsi="Calibri"/>
        </w:rPr>
        <w:t>4.12.2 If the sponsor terminates or suspends a trial (see 5.21), the investigator should promptly inform the institution where applicable and the investigator/institution should promptly inform the IRB/</w:t>
      </w:r>
      <w:proofErr w:type="gramStart"/>
      <w:r w:rsidRPr="007478FC">
        <w:rPr>
          <w:rFonts w:ascii="Calibri" w:hAnsi="Calibri"/>
        </w:rPr>
        <w:t>IEC</w:t>
      </w:r>
      <w:r w:rsidR="00DC5DC5" w:rsidRPr="00DC5DC5">
        <w:rPr>
          <w:rFonts w:ascii="Calibri" w:hAnsi="Calibri"/>
        </w:rPr>
        <w:t xml:space="preserve">  </w:t>
      </w:r>
      <w:proofErr w:type="spellStart"/>
      <w:r w:rsidR="00DC5DC5">
        <w:rPr>
          <w:rFonts w:ascii="Calibri" w:hAnsi="Calibri"/>
        </w:rPr>
        <w:t>es</w:t>
      </w:r>
      <w:proofErr w:type="spellEnd"/>
      <w:proofErr w:type="gramEnd"/>
      <w:r w:rsidRPr="007478FC">
        <w:rPr>
          <w:rFonts w:ascii="Calibri" w:hAnsi="Calibri"/>
        </w:rPr>
        <w:t xml:space="preserve"> and provide the IRB/IEC a detailed written explanation of the termination or suspension. </w:t>
      </w:r>
    </w:p>
    <w:p w:rsidR="007478FC" w:rsidRPr="007478FC" w:rsidRDefault="007478FC" w:rsidP="007478FC">
      <w:pPr>
        <w:jc w:val="both"/>
        <w:rPr>
          <w:rFonts w:ascii="Calibri" w:hAnsi="Calibri"/>
        </w:rPr>
      </w:pPr>
      <w:r w:rsidRPr="007478FC">
        <w:rPr>
          <w:rFonts w:ascii="Calibri" w:hAnsi="Calibri"/>
        </w:rPr>
        <w:t>4.12.3 If the IRB/IEC terminates or suspends its approval/</w:t>
      </w:r>
      <w:proofErr w:type="spellStart"/>
      <w:r w:rsidRPr="007478FC">
        <w:rPr>
          <w:rFonts w:ascii="Calibri" w:hAnsi="Calibri"/>
        </w:rPr>
        <w:t>favourable</w:t>
      </w:r>
      <w:proofErr w:type="spellEnd"/>
      <w:r w:rsidRPr="007478FC">
        <w:rPr>
          <w:rFonts w:ascii="Calibri" w:hAnsi="Calibri"/>
        </w:rPr>
        <w:t xml:space="preserve"> opinion of a trial (see 3.1.2 and 3.3.9), the investigator should inform the institution where applicable and the investigator/institution should promptly notify the sponsor and provide the sponsor with a detailed written explanation of the termination or suspension. </w:t>
      </w:r>
    </w:p>
    <w:p w:rsidR="007478FC" w:rsidRPr="007478FC" w:rsidRDefault="007478FC" w:rsidP="001F6437">
      <w:pPr>
        <w:pStyle w:val="Titre1"/>
      </w:pPr>
      <w:bookmarkStart w:id="22" w:name="_Toc239056439"/>
      <w:r w:rsidRPr="007478FC">
        <w:t>4.13 Final Report(s) by Investigator</w:t>
      </w:r>
      <w:bookmarkEnd w:id="22"/>
      <w:r w:rsidRPr="007478FC">
        <w:t xml:space="preserve"> </w:t>
      </w:r>
    </w:p>
    <w:p w:rsidR="007478FC" w:rsidRPr="007478FC" w:rsidRDefault="007478FC" w:rsidP="007478FC">
      <w:pPr>
        <w:jc w:val="both"/>
        <w:rPr>
          <w:rFonts w:ascii="Calibri" w:hAnsi="Calibri"/>
        </w:rPr>
      </w:pPr>
      <w:r w:rsidRPr="007478FC">
        <w:rPr>
          <w:rFonts w:ascii="Calibri" w:hAnsi="Calibri"/>
        </w:rPr>
        <w:t xml:space="preserve">Upon completion of the trial, the investigator, where applicable, should inform the institution; the investigator/institution should provide the IRB/IEC with a summary of the trial’s outcome, and the regulatory </w:t>
      </w:r>
      <w:proofErr w:type="gramStart"/>
      <w:r w:rsidRPr="007478FC">
        <w:rPr>
          <w:rFonts w:ascii="Calibri" w:hAnsi="Calibri"/>
        </w:rPr>
        <w:t>authority(</w:t>
      </w:r>
      <w:proofErr w:type="spellStart"/>
      <w:proofErr w:type="gramEnd"/>
      <w:r w:rsidRPr="007478FC">
        <w:rPr>
          <w:rFonts w:ascii="Calibri" w:hAnsi="Calibri"/>
        </w:rPr>
        <w:t>ies</w:t>
      </w:r>
      <w:proofErr w:type="spellEnd"/>
      <w:r w:rsidRPr="007478FC">
        <w:rPr>
          <w:rFonts w:ascii="Calibri" w:hAnsi="Calibri"/>
        </w:rPr>
        <w:t xml:space="preserve">) with any reports required. </w:t>
      </w:r>
    </w:p>
    <w:p w:rsidR="007478FC" w:rsidRPr="007478FC" w:rsidRDefault="007478FC" w:rsidP="001F6437">
      <w:pPr>
        <w:pStyle w:val="Titre"/>
      </w:pPr>
      <w:bookmarkStart w:id="23" w:name="_Toc239056440"/>
      <w:r w:rsidRPr="007478FC">
        <w:t>5. SPONSOR</w:t>
      </w:r>
      <w:bookmarkEnd w:id="23"/>
      <w:r w:rsidRPr="007478FC">
        <w:t xml:space="preserve"> </w:t>
      </w:r>
    </w:p>
    <w:p w:rsidR="007478FC" w:rsidRPr="007478FC" w:rsidRDefault="007478FC" w:rsidP="001F6437">
      <w:pPr>
        <w:pStyle w:val="Titre1"/>
      </w:pPr>
      <w:bookmarkStart w:id="24" w:name="_Toc239056441"/>
      <w:r w:rsidRPr="007478FC">
        <w:t>5.1 Quality Assurance and Quality Control</w:t>
      </w:r>
      <w:bookmarkEnd w:id="24"/>
      <w:r w:rsidRPr="007478FC">
        <w:t xml:space="preserve"> </w:t>
      </w:r>
    </w:p>
    <w:p w:rsidR="007478FC" w:rsidRPr="007478FC" w:rsidRDefault="007478FC" w:rsidP="007478FC">
      <w:pPr>
        <w:jc w:val="both"/>
        <w:rPr>
          <w:rFonts w:ascii="Calibri" w:hAnsi="Calibri"/>
        </w:rPr>
      </w:pPr>
      <w:r w:rsidRPr="007478FC">
        <w:rPr>
          <w:rFonts w:ascii="Calibri" w:hAnsi="Calibri"/>
        </w:rPr>
        <w:t xml:space="preserve">5.1.1 The sponsor is responsible for implementing and maintaining quality assurance and quality control systems with written SOPs to ensure that trials are conducted and data are generated, documented (recorded), and reported in compliance with the protocol, GCP, and the applicable regulatory requirement(s). </w:t>
      </w:r>
    </w:p>
    <w:p w:rsidR="007478FC" w:rsidRPr="007478FC" w:rsidRDefault="007478FC" w:rsidP="007478FC">
      <w:pPr>
        <w:jc w:val="both"/>
        <w:rPr>
          <w:rFonts w:ascii="Calibri" w:hAnsi="Calibri"/>
        </w:rPr>
      </w:pPr>
      <w:r w:rsidRPr="007478FC">
        <w:rPr>
          <w:rFonts w:ascii="Calibri" w:hAnsi="Calibri"/>
        </w:rPr>
        <w:t xml:space="preserve">5.1.2 The sponsor is responsible for securing agreement from all involved parties to ensure direct access (see 1.21) to all trial related sites, source data/documents, and reports for the purpose of monitoring and auditing by the sponsor, and inspection by domestic and foreign regulatory authorities. </w:t>
      </w:r>
    </w:p>
    <w:p w:rsidR="007478FC" w:rsidRPr="007478FC" w:rsidRDefault="007478FC" w:rsidP="007478FC">
      <w:pPr>
        <w:jc w:val="both"/>
        <w:rPr>
          <w:rFonts w:ascii="Calibri" w:hAnsi="Calibri"/>
        </w:rPr>
      </w:pPr>
      <w:r w:rsidRPr="007478FC">
        <w:rPr>
          <w:rFonts w:ascii="Calibri" w:hAnsi="Calibri"/>
        </w:rPr>
        <w:t xml:space="preserve">5.1.3 Quality control should be applied to each stage of data handling to ensure that all data are reliable and have been processed correctly. </w:t>
      </w:r>
    </w:p>
    <w:p w:rsidR="007478FC" w:rsidRPr="007478FC" w:rsidRDefault="007478FC" w:rsidP="007478FC">
      <w:pPr>
        <w:jc w:val="both"/>
        <w:rPr>
          <w:rFonts w:ascii="Calibri" w:hAnsi="Calibri"/>
        </w:rPr>
      </w:pPr>
      <w:r w:rsidRPr="007478FC">
        <w:rPr>
          <w:rFonts w:ascii="Calibri" w:hAnsi="Calibri"/>
        </w:rPr>
        <w:t xml:space="preserve">5.1.4 Agreements, made by the sponsor with the investigator/institution and any other parties involved with the clinical trial, should be in writing, as part of the protocol or in a separate agreement. </w:t>
      </w:r>
    </w:p>
    <w:p w:rsidR="007478FC" w:rsidRPr="007478FC" w:rsidRDefault="007478FC" w:rsidP="001F6437">
      <w:pPr>
        <w:pStyle w:val="Titre1"/>
      </w:pPr>
      <w:bookmarkStart w:id="25" w:name="_Toc239056442"/>
      <w:r w:rsidRPr="007478FC">
        <w:t>5.2 Contract Research Organization (CRO)</w:t>
      </w:r>
      <w:bookmarkEnd w:id="25"/>
      <w:r w:rsidRPr="007478FC">
        <w:t xml:space="preserve"> </w:t>
      </w:r>
    </w:p>
    <w:p w:rsidR="007478FC" w:rsidRPr="007478FC" w:rsidRDefault="007478FC" w:rsidP="007478FC">
      <w:pPr>
        <w:jc w:val="both"/>
        <w:rPr>
          <w:rFonts w:ascii="Calibri" w:hAnsi="Calibri"/>
        </w:rPr>
      </w:pPr>
      <w:r w:rsidRPr="007478FC">
        <w:rPr>
          <w:rFonts w:ascii="Calibri" w:hAnsi="Calibri"/>
        </w:rPr>
        <w:t xml:space="preserve">5.2.1 A sponsor may transfer any or all of the sponsor's trial-related duties and functions to a CRO, but the ultimate responsibility for the quality and integrity of the trial data always resides with the sponsor. The CRO should implement quality assurance and quality control. </w:t>
      </w:r>
    </w:p>
    <w:p w:rsidR="007478FC" w:rsidRPr="007478FC" w:rsidRDefault="007478FC" w:rsidP="007478FC">
      <w:pPr>
        <w:jc w:val="both"/>
        <w:rPr>
          <w:rFonts w:ascii="Calibri" w:hAnsi="Calibri"/>
        </w:rPr>
      </w:pPr>
      <w:r w:rsidRPr="007478FC">
        <w:rPr>
          <w:rFonts w:ascii="Calibri" w:hAnsi="Calibri"/>
        </w:rPr>
        <w:t xml:space="preserve">5.2.2 Any trial-related duty and function that is transferred to and assumed by a CRO should be specified in writing. </w:t>
      </w:r>
    </w:p>
    <w:p w:rsidR="007478FC" w:rsidRPr="007478FC" w:rsidRDefault="007478FC" w:rsidP="007478FC">
      <w:pPr>
        <w:jc w:val="both"/>
        <w:rPr>
          <w:rFonts w:ascii="Calibri" w:hAnsi="Calibri"/>
        </w:rPr>
      </w:pPr>
      <w:r w:rsidRPr="007478FC">
        <w:rPr>
          <w:rFonts w:ascii="Calibri" w:hAnsi="Calibri"/>
        </w:rPr>
        <w:t xml:space="preserve">5.2.3 Any trial-related duties and functions not specifically transferred to and assumed by a CRO are retained by the sponsor. </w:t>
      </w:r>
    </w:p>
    <w:p w:rsidR="007478FC" w:rsidRPr="007478FC" w:rsidRDefault="007478FC" w:rsidP="007478FC">
      <w:pPr>
        <w:jc w:val="both"/>
        <w:rPr>
          <w:rFonts w:ascii="Calibri" w:hAnsi="Calibri"/>
        </w:rPr>
      </w:pPr>
      <w:r w:rsidRPr="007478FC">
        <w:rPr>
          <w:rFonts w:ascii="Calibri" w:hAnsi="Calibri"/>
        </w:rPr>
        <w:t xml:space="preserve">5.2.4 All references to a sponsor in this guideline also apply to a CRO to the extent that a CRO has assumed the trial related duties and functions of a sponsor. </w:t>
      </w:r>
    </w:p>
    <w:p w:rsidR="007478FC" w:rsidRPr="007478FC" w:rsidRDefault="007478FC" w:rsidP="001F6437">
      <w:pPr>
        <w:pStyle w:val="Titre1"/>
      </w:pPr>
      <w:bookmarkStart w:id="26" w:name="_Toc239056443"/>
      <w:r w:rsidRPr="007478FC">
        <w:t>5.3 Medical Expertise</w:t>
      </w:r>
      <w:bookmarkEnd w:id="26"/>
      <w:r w:rsidRPr="007478FC">
        <w:t xml:space="preserve"> </w:t>
      </w:r>
    </w:p>
    <w:p w:rsidR="007478FC" w:rsidRPr="007478FC" w:rsidRDefault="007478FC" w:rsidP="007478FC">
      <w:pPr>
        <w:jc w:val="both"/>
        <w:rPr>
          <w:rFonts w:ascii="Calibri" w:hAnsi="Calibri"/>
        </w:rPr>
      </w:pPr>
      <w:r w:rsidRPr="007478FC">
        <w:rPr>
          <w:rFonts w:ascii="Calibri" w:hAnsi="Calibri"/>
        </w:rPr>
        <w:t xml:space="preserve">The sponsor should designate appropriately qualified medical personnel who will be readily available to advise on trial related medical questions or problems. If necessary, outside consultant(s) may be appointed for this purpose.  </w:t>
      </w:r>
    </w:p>
    <w:p w:rsidR="007478FC" w:rsidRPr="007478FC" w:rsidRDefault="001F6437" w:rsidP="001F6437">
      <w:pPr>
        <w:pStyle w:val="Titre1"/>
      </w:pPr>
      <w:r>
        <w:br w:type="page"/>
      </w:r>
      <w:bookmarkStart w:id="27" w:name="_Toc239056444"/>
      <w:r w:rsidR="007478FC" w:rsidRPr="007478FC">
        <w:t>5.4 Trial Design</w:t>
      </w:r>
      <w:bookmarkEnd w:id="27"/>
      <w:r w:rsidR="007478FC" w:rsidRPr="007478FC">
        <w:t xml:space="preserve"> </w:t>
      </w:r>
    </w:p>
    <w:p w:rsidR="001F6437" w:rsidRDefault="001F6437" w:rsidP="001F6437">
      <w:r>
        <w:t>5.4.1 The sponsor should utilize qualified individuals (e.g. biostatisticians, clinical pharmacologists, and physicians) as appropriate, throughout all stages of the trial process, from designing the protocol and CRFs and planning the analyses to analyzing and preparing interim and final clinical trial reports.</w:t>
      </w:r>
    </w:p>
    <w:p w:rsidR="001F6437" w:rsidRPr="00000282" w:rsidRDefault="001F6437" w:rsidP="001F6437">
      <w:pPr>
        <w:jc w:val="both"/>
        <w:rPr>
          <w:rFonts w:ascii="Calibri" w:hAnsi="Calibri"/>
          <w:b/>
        </w:rPr>
      </w:pPr>
      <w:r>
        <w:t xml:space="preserve">5.4.2 </w:t>
      </w:r>
      <w:proofErr w:type="gramStart"/>
      <w:r>
        <w:t>For</w:t>
      </w:r>
      <w:proofErr w:type="gramEnd"/>
      <w:r>
        <w:t xml:space="preserve"> further guidance: Clinical Trial Protocol and Protocol Amendment(s) (see 6.), the ICH Guideline for Structure and Content of Clinical Study Reports, and other appropriate ICH guidance on trial design, protocol and conduct</w:t>
      </w:r>
    </w:p>
    <w:p w:rsidR="007478FC" w:rsidRPr="007478FC" w:rsidRDefault="007478FC" w:rsidP="001F6437">
      <w:pPr>
        <w:pStyle w:val="Titre1"/>
      </w:pPr>
      <w:bookmarkStart w:id="28" w:name="_Toc239056445"/>
      <w:r w:rsidRPr="007478FC">
        <w:t>5.5 Trial Management, Data Handling, and Record Keeping</w:t>
      </w:r>
      <w:bookmarkEnd w:id="28"/>
      <w:r w:rsidRPr="007478FC">
        <w:t xml:space="preserve"> </w:t>
      </w:r>
    </w:p>
    <w:p w:rsidR="007478FC" w:rsidRPr="007478FC" w:rsidRDefault="007478FC" w:rsidP="007478FC">
      <w:pPr>
        <w:jc w:val="both"/>
        <w:rPr>
          <w:rFonts w:ascii="Calibri" w:hAnsi="Calibri"/>
        </w:rPr>
      </w:pPr>
      <w:r w:rsidRPr="007478FC">
        <w:rPr>
          <w:rFonts w:ascii="Calibri" w:hAnsi="Calibri"/>
        </w:rPr>
        <w:t xml:space="preserve">5.5.1 The sponsor should utilize appropriately qualified individuals to supervise the overall conduct of the trial, to handle the data, to verify the data, to conduct the statistical analyses, and to prepare the trial reports. </w:t>
      </w:r>
    </w:p>
    <w:p w:rsidR="007478FC" w:rsidRPr="007478FC" w:rsidRDefault="007478FC" w:rsidP="007478FC">
      <w:pPr>
        <w:jc w:val="both"/>
        <w:rPr>
          <w:rFonts w:ascii="Calibri" w:hAnsi="Calibri"/>
        </w:rPr>
      </w:pPr>
      <w:r w:rsidRPr="007478FC">
        <w:rPr>
          <w:rFonts w:ascii="Calibri" w:hAnsi="Calibri"/>
        </w:rPr>
        <w:t>5.5.2 The sponsor may consider establishing an independent data-monitoring committee (IDMC)</w:t>
      </w:r>
      <w:r w:rsidR="00135C0A">
        <w:rPr>
          <w:rFonts w:ascii="Calibri" w:hAnsi="Calibri"/>
        </w:rPr>
        <w:t>/DSMB</w:t>
      </w:r>
      <w:r w:rsidRPr="007478FC">
        <w:rPr>
          <w:rFonts w:ascii="Calibri" w:hAnsi="Calibri"/>
        </w:rPr>
        <w:t xml:space="preserve"> to assess the progress of a clinical trial, including the safety data and the critical efficacy endpoints at intervals, and to recommend to the sponsor whether to continue, modify, or stop a trial. The IDMC should have written operating procedures and maintain written records of all its meetings. </w:t>
      </w:r>
    </w:p>
    <w:p w:rsidR="007478FC" w:rsidRPr="007478FC" w:rsidRDefault="007478FC" w:rsidP="007478FC">
      <w:pPr>
        <w:jc w:val="both"/>
        <w:rPr>
          <w:rFonts w:ascii="Calibri" w:hAnsi="Calibri"/>
        </w:rPr>
      </w:pPr>
      <w:r w:rsidRPr="007478FC">
        <w:rPr>
          <w:rFonts w:ascii="Calibri" w:hAnsi="Calibri"/>
        </w:rPr>
        <w:t xml:space="preserve">5.5.3 When using electronic trial data handling and/or remote electronic trial data systems, the sponsor should: </w:t>
      </w:r>
    </w:p>
    <w:p w:rsidR="007478FC" w:rsidRPr="007478FC" w:rsidRDefault="007478FC" w:rsidP="007478FC">
      <w:pPr>
        <w:jc w:val="both"/>
        <w:rPr>
          <w:rFonts w:ascii="Calibri" w:hAnsi="Calibri"/>
        </w:rPr>
      </w:pPr>
      <w:r w:rsidRPr="007478FC">
        <w:rPr>
          <w:rFonts w:ascii="Calibri" w:hAnsi="Calibri"/>
        </w:rPr>
        <w:t xml:space="preserve">(a) Ensure and document that the electronic data processing system(s) conforms to the sponsor’s established requirements for completeness, accuracy, reliability, and consistent intended performance (i.e. validation). </w:t>
      </w:r>
    </w:p>
    <w:p w:rsidR="007478FC" w:rsidRPr="007478FC" w:rsidRDefault="007478FC" w:rsidP="007478FC">
      <w:pPr>
        <w:jc w:val="both"/>
        <w:rPr>
          <w:rFonts w:ascii="Calibri" w:hAnsi="Calibri"/>
        </w:rPr>
      </w:pPr>
      <w:r w:rsidRPr="007478FC">
        <w:rPr>
          <w:rFonts w:ascii="Calibri" w:hAnsi="Calibri"/>
        </w:rPr>
        <w:t xml:space="preserve">(b) Maintains SOPs for using these systems. </w:t>
      </w:r>
    </w:p>
    <w:p w:rsidR="007478FC" w:rsidRPr="007478FC" w:rsidRDefault="007478FC" w:rsidP="007478FC">
      <w:pPr>
        <w:jc w:val="both"/>
        <w:rPr>
          <w:rFonts w:ascii="Calibri" w:hAnsi="Calibri"/>
        </w:rPr>
      </w:pPr>
      <w:r w:rsidRPr="007478FC">
        <w:rPr>
          <w:rFonts w:ascii="Calibri" w:hAnsi="Calibri"/>
        </w:rPr>
        <w:t xml:space="preserve">(c) Ensure that the systems are designed to permit data changes in such a way that the data changes are documented and that there is no deletion of entered data (i.e. maintain an audit trail, data trail, edit trail). </w:t>
      </w:r>
    </w:p>
    <w:p w:rsidR="007478FC" w:rsidRPr="007478FC" w:rsidRDefault="007478FC" w:rsidP="007478FC">
      <w:pPr>
        <w:jc w:val="both"/>
        <w:rPr>
          <w:rFonts w:ascii="Calibri" w:hAnsi="Calibri"/>
        </w:rPr>
      </w:pPr>
      <w:r w:rsidRPr="007478FC">
        <w:rPr>
          <w:rFonts w:ascii="Calibri" w:hAnsi="Calibri"/>
        </w:rPr>
        <w:t xml:space="preserve">(d) Maintain a security system that prevents unauthorized access to the data. </w:t>
      </w:r>
    </w:p>
    <w:p w:rsidR="007478FC" w:rsidRPr="007478FC" w:rsidRDefault="007478FC" w:rsidP="007478FC">
      <w:pPr>
        <w:jc w:val="both"/>
        <w:rPr>
          <w:rFonts w:ascii="Calibri" w:hAnsi="Calibri"/>
        </w:rPr>
      </w:pPr>
      <w:r w:rsidRPr="007478FC">
        <w:rPr>
          <w:rFonts w:ascii="Calibri" w:hAnsi="Calibri"/>
        </w:rPr>
        <w:t xml:space="preserve">(e) Maintain a list of the individuals who are authorized to make data changes (see 4.1.5 and 4.9.3). </w:t>
      </w:r>
    </w:p>
    <w:p w:rsidR="007478FC" w:rsidRPr="007478FC" w:rsidRDefault="007478FC" w:rsidP="007478FC">
      <w:pPr>
        <w:jc w:val="both"/>
        <w:rPr>
          <w:rFonts w:ascii="Calibri" w:hAnsi="Calibri"/>
        </w:rPr>
      </w:pPr>
      <w:r w:rsidRPr="007478FC">
        <w:rPr>
          <w:rFonts w:ascii="Calibri" w:hAnsi="Calibri"/>
        </w:rPr>
        <w:t xml:space="preserve">(f) Maintain adequate backup of the data. </w:t>
      </w:r>
    </w:p>
    <w:p w:rsidR="007478FC" w:rsidRPr="007478FC" w:rsidRDefault="007478FC" w:rsidP="007478FC">
      <w:pPr>
        <w:jc w:val="both"/>
        <w:rPr>
          <w:rFonts w:ascii="Calibri" w:hAnsi="Calibri"/>
        </w:rPr>
      </w:pPr>
      <w:r w:rsidRPr="007478FC">
        <w:rPr>
          <w:rFonts w:ascii="Calibri" w:hAnsi="Calibri"/>
        </w:rPr>
        <w:t xml:space="preserve">(g) Safeguard the blinding, if any (e.g. maintain the blinding during data entry and processing). </w:t>
      </w:r>
    </w:p>
    <w:p w:rsidR="007478FC" w:rsidRPr="007478FC" w:rsidRDefault="007478FC" w:rsidP="007478FC">
      <w:pPr>
        <w:jc w:val="both"/>
        <w:rPr>
          <w:rFonts w:ascii="Calibri" w:hAnsi="Calibri"/>
        </w:rPr>
      </w:pPr>
    </w:p>
    <w:p w:rsidR="007478FC" w:rsidRPr="007478FC" w:rsidRDefault="007478FC" w:rsidP="007478FC">
      <w:pPr>
        <w:jc w:val="both"/>
        <w:rPr>
          <w:rFonts w:ascii="Calibri" w:hAnsi="Calibri"/>
        </w:rPr>
      </w:pPr>
      <w:r w:rsidRPr="007478FC">
        <w:rPr>
          <w:rFonts w:ascii="Calibri" w:hAnsi="Calibri"/>
        </w:rPr>
        <w:t xml:space="preserve">5.5.4 If data are transformed during processing, it should always be possible to compare the original data and observations with the processed data. </w:t>
      </w:r>
    </w:p>
    <w:p w:rsidR="007478FC" w:rsidRPr="007478FC" w:rsidRDefault="007478FC" w:rsidP="007478FC">
      <w:pPr>
        <w:jc w:val="both"/>
        <w:rPr>
          <w:rFonts w:ascii="Calibri" w:hAnsi="Calibri"/>
        </w:rPr>
      </w:pPr>
      <w:r w:rsidRPr="007478FC">
        <w:rPr>
          <w:rFonts w:ascii="Calibri" w:hAnsi="Calibri"/>
        </w:rPr>
        <w:t xml:space="preserve">5.5.5 The sponsor should use an unambiguous subject identification code (see 1.58) that allows identification of all the data reported for each subject. </w:t>
      </w:r>
    </w:p>
    <w:p w:rsidR="007478FC" w:rsidRPr="007478FC" w:rsidRDefault="007478FC" w:rsidP="007478FC">
      <w:pPr>
        <w:jc w:val="both"/>
        <w:rPr>
          <w:rFonts w:ascii="Calibri" w:hAnsi="Calibri"/>
        </w:rPr>
      </w:pPr>
      <w:r w:rsidRPr="007478FC">
        <w:rPr>
          <w:rFonts w:ascii="Calibri" w:hAnsi="Calibri"/>
        </w:rPr>
        <w:t xml:space="preserve">5.5.6 The sponsor, or other owners of the data, should retain all of the sponsor-specific essential documents pertaining to the trial (see 8. </w:t>
      </w:r>
      <w:proofErr w:type="gramStart"/>
      <w:r w:rsidRPr="007478FC">
        <w:rPr>
          <w:rFonts w:ascii="Calibri" w:hAnsi="Calibri"/>
        </w:rPr>
        <w:t>Essential Documents for the Conduct of a Clinical Trial).</w:t>
      </w:r>
      <w:proofErr w:type="gramEnd"/>
      <w:r w:rsidRPr="007478FC">
        <w:rPr>
          <w:rFonts w:ascii="Calibri" w:hAnsi="Calibri"/>
        </w:rPr>
        <w:t xml:space="preserve"> </w:t>
      </w:r>
    </w:p>
    <w:p w:rsidR="007478FC" w:rsidRPr="007478FC" w:rsidRDefault="007478FC" w:rsidP="007478FC">
      <w:pPr>
        <w:jc w:val="both"/>
        <w:rPr>
          <w:rFonts w:ascii="Calibri" w:hAnsi="Calibri"/>
        </w:rPr>
      </w:pPr>
      <w:r w:rsidRPr="007478FC">
        <w:rPr>
          <w:rFonts w:ascii="Calibri" w:hAnsi="Calibri"/>
        </w:rPr>
        <w:t xml:space="preserve">5.5.7 The sponsor should retain all sponsor-specific essential documents in conformance with the applicable regulatory requirement(s) of the </w:t>
      </w:r>
      <w:proofErr w:type="gramStart"/>
      <w:r w:rsidRPr="007478FC">
        <w:rPr>
          <w:rFonts w:ascii="Calibri" w:hAnsi="Calibri"/>
        </w:rPr>
        <w:t>country(</w:t>
      </w:r>
      <w:proofErr w:type="spellStart"/>
      <w:proofErr w:type="gramEnd"/>
      <w:r w:rsidRPr="007478FC">
        <w:rPr>
          <w:rFonts w:ascii="Calibri" w:hAnsi="Calibri"/>
        </w:rPr>
        <w:t>ies</w:t>
      </w:r>
      <w:proofErr w:type="spellEnd"/>
      <w:r w:rsidRPr="007478FC">
        <w:rPr>
          <w:rFonts w:ascii="Calibri" w:hAnsi="Calibri"/>
        </w:rPr>
        <w:t xml:space="preserve">) where the product is approved, and/or where the sponsor intends to apply for approval(s). </w:t>
      </w:r>
    </w:p>
    <w:p w:rsidR="007478FC" w:rsidRPr="007478FC" w:rsidRDefault="007478FC" w:rsidP="007478FC">
      <w:pPr>
        <w:jc w:val="both"/>
        <w:rPr>
          <w:rFonts w:ascii="Calibri" w:hAnsi="Calibri"/>
        </w:rPr>
      </w:pPr>
      <w:r w:rsidRPr="007478FC">
        <w:rPr>
          <w:rFonts w:ascii="Calibri" w:hAnsi="Calibri"/>
        </w:rPr>
        <w:t xml:space="preserve">5.5.8 If the sponsor discontinues the clinical development of an investigational product (i.e. for any or all indications, routes of administration, or dosage forms), the sponsor should maintain all sponsor-specific essential documents for at least 2 years after formal discontinuation or in conformance with the applicable regulatory requirement(s). </w:t>
      </w:r>
    </w:p>
    <w:p w:rsidR="007478FC" w:rsidRPr="007478FC" w:rsidRDefault="007478FC" w:rsidP="007478FC">
      <w:pPr>
        <w:jc w:val="both"/>
        <w:rPr>
          <w:rFonts w:ascii="Calibri" w:hAnsi="Calibri"/>
        </w:rPr>
      </w:pPr>
      <w:r w:rsidRPr="007478FC">
        <w:rPr>
          <w:rFonts w:ascii="Calibri" w:hAnsi="Calibri"/>
        </w:rPr>
        <w:t xml:space="preserve">5.5.9 If the sponsor discontinues the clinical development of an investigational product, the sponsor should notify all the trial investigators/institutions and all the regulatory authorities. </w:t>
      </w:r>
    </w:p>
    <w:p w:rsidR="007478FC" w:rsidRPr="007478FC" w:rsidRDefault="007478FC" w:rsidP="007478FC">
      <w:pPr>
        <w:jc w:val="both"/>
        <w:rPr>
          <w:rFonts w:ascii="Calibri" w:hAnsi="Calibri"/>
        </w:rPr>
      </w:pPr>
      <w:r w:rsidRPr="007478FC">
        <w:rPr>
          <w:rFonts w:ascii="Calibri" w:hAnsi="Calibri"/>
        </w:rPr>
        <w:t xml:space="preserve">5.5.10 Any transfer of ownership of the data should be reported to the appropriate </w:t>
      </w:r>
      <w:proofErr w:type="gramStart"/>
      <w:r w:rsidRPr="007478FC">
        <w:rPr>
          <w:rFonts w:ascii="Calibri" w:hAnsi="Calibri"/>
        </w:rPr>
        <w:t>authority(</w:t>
      </w:r>
      <w:proofErr w:type="spellStart"/>
      <w:proofErr w:type="gramEnd"/>
      <w:r w:rsidRPr="007478FC">
        <w:rPr>
          <w:rFonts w:ascii="Calibri" w:hAnsi="Calibri"/>
        </w:rPr>
        <w:t>ies</w:t>
      </w:r>
      <w:proofErr w:type="spellEnd"/>
      <w:r w:rsidRPr="007478FC">
        <w:rPr>
          <w:rFonts w:ascii="Calibri" w:hAnsi="Calibri"/>
        </w:rPr>
        <w:t xml:space="preserve">), as required by regulatory requirement(s). </w:t>
      </w:r>
    </w:p>
    <w:p w:rsidR="007478FC" w:rsidRPr="007478FC" w:rsidRDefault="007478FC" w:rsidP="007478FC">
      <w:pPr>
        <w:jc w:val="both"/>
        <w:rPr>
          <w:rFonts w:ascii="Calibri" w:hAnsi="Calibri"/>
        </w:rPr>
      </w:pPr>
      <w:r w:rsidRPr="007478FC">
        <w:rPr>
          <w:rFonts w:ascii="Calibri" w:hAnsi="Calibri"/>
        </w:rPr>
        <w:t xml:space="preserve">5.5.11 </w:t>
      </w:r>
      <w:proofErr w:type="gramStart"/>
      <w:r w:rsidRPr="007478FC">
        <w:rPr>
          <w:rFonts w:ascii="Calibri" w:hAnsi="Calibri"/>
        </w:rPr>
        <w:t>The</w:t>
      </w:r>
      <w:proofErr w:type="gramEnd"/>
      <w:r w:rsidRPr="007478FC">
        <w:rPr>
          <w:rFonts w:ascii="Calibri" w:hAnsi="Calibri"/>
        </w:rPr>
        <w:t xml:space="preserve"> sponsor specific essential documents should be retained until at least 2 years after the last approval of a marketing application in </w:t>
      </w:r>
      <w:r w:rsidR="00A20928">
        <w:rPr>
          <w:rFonts w:ascii="Calibri" w:hAnsi="Calibri"/>
        </w:rPr>
        <w:t>AVAREF member countries</w:t>
      </w:r>
      <w:r w:rsidRPr="007478FC">
        <w:rPr>
          <w:rFonts w:ascii="Calibri" w:hAnsi="Calibri"/>
        </w:rPr>
        <w:t xml:space="preserve"> and until there are no pending or contemplated marketing applications in </w:t>
      </w:r>
      <w:r w:rsidR="00A20928">
        <w:rPr>
          <w:rFonts w:ascii="Calibri" w:hAnsi="Calibri"/>
        </w:rPr>
        <w:t>AVAREF member countries</w:t>
      </w:r>
      <w:r w:rsidR="00A20928" w:rsidRPr="007478FC">
        <w:rPr>
          <w:rFonts w:ascii="Calibri" w:hAnsi="Calibri"/>
        </w:rPr>
        <w:t xml:space="preserve"> </w:t>
      </w:r>
      <w:r w:rsidRPr="007478FC">
        <w:rPr>
          <w:rFonts w:ascii="Calibri" w:hAnsi="Calibri"/>
        </w:rPr>
        <w:t xml:space="preserve">or at least 2 years have elapsed since the formal discontinuation of clinical development of the investigational product. These documents should be retained for a longer period however if required by the applicable regulatory requirement(s) or if needed by the sponsor. </w:t>
      </w:r>
    </w:p>
    <w:p w:rsidR="007478FC" w:rsidRPr="007478FC" w:rsidRDefault="007478FC" w:rsidP="007478FC">
      <w:pPr>
        <w:jc w:val="both"/>
        <w:rPr>
          <w:rFonts w:ascii="Calibri" w:hAnsi="Calibri"/>
        </w:rPr>
      </w:pPr>
      <w:r w:rsidRPr="007478FC">
        <w:rPr>
          <w:rFonts w:ascii="Calibri" w:hAnsi="Calibri"/>
        </w:rPr>
        <w:t xml:space="preserve">5.5.12 </w:t>
      </w:r>
      <w:proofErr w:type="gramStart"/>
      <w:r w:rsidRPr="007478FC">
        <w:rPr>
          <w:rFonts w:ascii="Calibri" w:hAnsi="Calibri"/>
        </w:rPr>
        <w:t>The</w:t>
      </w:r>
      <w:proofErr w:type="gramEnd"/>
      <w:r w:rsidRPr="007478FC">
        <w:rPr>
          <w:rFonts w:ascii="Calibri" w:hAnsi="Calibri"/>
        </w:rPr>
        <w:t xml:space="preserve"> sponsor should inform the investigator(s)/institution(s) in writing of the need for record retention and should notify the investigator(s)/institution(s) in writing when the trial related records are no longer needed. </w:t>
      </w:r>
    </w:p>
    <w:p w:rsidR="007478FC" w:rsidRPr="007478FC" w:rsidRDefault="007478FC" w:rsidP="001F6437">
      <w:pPr>
        <w:pStyle w:val="Titre1"/>
      </w:pPr>
      <w:bookmarkStart w:id="29" w:name="_Toc239056446"/>
      <w:r w:rsidRPr="007478FC">
        <w:t>5.6 Investigator Selection</w:t>
      </w:r>
      <w:bookmarkEnd w:id="29"/>
      <w:r w:rsidRPr="007478FC">
        <w:t xml:space="preserve"> </w:t>
      </w:r>
    </w:p>
    <w:p w:rsidR="007478FC" w:rsidRPr="007478FC" w:rsidRDefault="007478FC" w:rsidP="007478FC">
      <w:pPr>
        <w:jc w:val="both"/>
        <w:rPr>
          <w:rFonts w:ascii="Calibri" w:hAnsi="Calibri"/>
        </w:rPr>
      </w:pPr>
      <w:r w:rsidRPr="007478FC">
        <w:rPr>
          <w:rFonts w:ascii="Calibri" w:hAnsi="Calibri"/>
        </w:rPr>
        <w:t xml:space="preserve">5.6.1 The sponsor is responsible for selecting the investigator(s)/institution(s). Each investigator should be qualified by training and experience and should have adequate resources (see 4.1, 4.2) to properly conduct the trial for which the investigator is selected. If organization of a coordinating committee and/or selection of coordinating investigator(s) are to be utilized in multicentre trials, their organization and/or selection </w:t>
      </w:r>
      <w:proofErr w:type="gramStart"/>
      <w:r w:rsidRPr="007478FC">
        <w:rPr>
          <w:rFonts w:ascii="Calibri" w:hAnsi="Calibri"/>
        </w:rPr>
        <w:t>are the sponsor's responsibility</w:t>
      </w:r>
      <w:proofErr w:type="gramEnd"/>
      <w:r w:rsidRPr="007478FC">
        <w:rPr>
          <w:rFonts w:ascii="Calibri" w:hAnsi="Calibri"/>
        </w:rPr>
        <w:t xml:space="preserve">. </w:t>
      </w:r>
    </w:p>
    <w:p w:rsidR="007478FC" w:rsidRPr="007478FC" w:rsidRDefault="007478FC" w:rsidP="007478FC">
      <w:pPr>
        <w:jc w:val="both"/>
        <w:rPr>
          <w:rFonts w:ascii="Calibri" w:hAnsi="Calibri"/>
        </w:rPr>
      </w:pPr>
      <w:r w:rsidRPr="007478FC">
        <w:rPr>
          <w:rFonts w:ascii="Calibri" w:hAnsi="Calibri"/>
        </w:rPr>
        <w:t xml:space="preserve">5.6.2 Before entering an agreement with an investigator/institution to conduct a trial, the sponsor should provide the investigator(s)/institution(s) with the protocol and an up-to-date Investigator's Brochure, and should provide sufficient time for the investigator/institution to review the protocol and the information provided. </w:t>
      </w:r>
    </w:p>
    <w:p w:rsidR="007478FC" w:rsidRPr="007478FC" w:rsidRDefault="007478FC" w:rsidP="007478FC">
      <w:pPr>
        <w:jc w:val="both"/>
        <w:rPr>
          <w:rFonts w:ascii="Calibri" w:hAnsi="Calibri"/>
        </w:rPr>
      </w:pPr>
      <w:r w:rsidRPr="007478FC">
        <w:rPr>
          <w:rFonts w:ascii="Calibri" w:hAnsi="Calibri"/>
        </w:rPr>
        <w:t xml:space="preserve">5.6.3 The sponsor should obtain the </w:t>
      </w:r>
      <w:proofErr w:type="gramStart"/>
      <w:r w:rsidRPr="007478FC">
        <w:rPr>
          <w:rFonts w:ascii="Calibri" w:hAnsi="Calibri"/>
        </w:rPr>
        <w:t>investigator's/</w:t>
      </w:r>
      <w:proofErr w:type="gramEnd"/>
      <w:r w:rsidRPr="007478FC">
        <w:rPr>
          <w:rFonts w:ascii="Calibri" w:hAnsi="Calibri"/>
        </w:rPr>
        <w:t xml:space="preserve">institution's agreement: </w:t>
      </w:r>
    </w:p>
    <w:p w:rsidR="007478FC" w:rsidRPr="007478FC" w:rsidRDefault="007478FC" w:rsidP="007478FC">
      <w:pPr>
        <w:jc w:val="both"/>
        <w:rPr>
          <w:rFonts w:ascii="Calibri" w:hAnsi="Calibri"/>
        </w:rPr>
      </w:pPr>
      <w:r w:rsidRPr="007478FC">
        <w:rPr>
          <w:rFonts w:ascii="Calibri" w:hAnsi="Calibri"/>
        </w:rPr>
        <w:t xml:space="preserve">(a) </w:t>
      </w:r>
      <w:proofErr w:type="gramStart"/>
      <w:r w:rsidRPr="007478FC">
        <w:rPr>
          <w:rFonts w:ascii="Calibri" w:hAnsi="Calibri"/>
        </w:rPr>
        <w:t>to</w:t>
      </w:r>
      <w:proofErr w:type="gramEnd"/>
      <w:r w:rsidRPr="007478FC">
        <w:rPr>
          <w:rFonts w:ascii="Calibri" w:hAnsi="Calibri"/>
        </w:rPr>
        <w:t xml:space="preserve"> conduct the trial in compliance with GCP, with the applicable regulatory requirement(s) (see 4.1.3), and with the protocol agreed to by the sponsor and given approval/</w:t>
      </w:r>
      <w:proofErr w:type="spellStart"/>
      <w:r w:rsidRPr="007478FC">
        <w:rPr>
          <w:rFonts w:ascii="Calibri" w:hAnsi="Calibri"/>
        </w:rPr>
        <w:t>favourable</w:t>
      </w:r>
      <w:proofErr w:type="spellEnd"/>
      <w:r w:rsidRPr="007478FC">
        <w:rPr>
          <w:rFonts w:ascii="Calibri" w:hAnsi="Calibri"/>
        </w:rPr>
        <w:t xml:space="preserve"> opinion by the IRB/IEC (see 4.5.1); </w:t>
      </w:r>
    </w:p>
    <w:p w:rsidR="007478FC" w:rsidRPr="007478FC" w:rsidRDefault="007478FC" w:rsidP="007478FC">
      <w:pPr>
        <w:jc w:val="both"/>
        <w:rPr>
          <w:rFonts w:ascii="Calibri" w:hAnsi="Calibri"/>
        </w:rPr>
      </w:pPr>
      <w:r w:rsidRPr="007478FC">
        <w:rPr>
          <w:rFonts w:ascii="Calibri" w:hAnsi="Calibri"/>
        </w:rPr>
        <w:t xml:space="preserve">(b) </w:t>
      </w:r>
      <w:proofErr w:type="gramStart"/>
      <w:r w:rsidRPr="007478FC">
        <w:rPr>
          <w:rFonts w:ascii="Calibri" w:hAnsi="Calibri"/>
        </w:rPr>
        <w:t>to</w:t>
      </w:r>
      <w:proofErr w:type="gramEnd"/>
      <w:r w:rsidRPr="007478FC">
        <w:rPr>
          <w:rFonts w:ascii="Calibri" w:hAnsi="Calibri"/>
        </w:rPr>
        <w:t xml:space="preserve"> comply with procedures for data recording/reporting; </w:t>
      </w:r>
    </w:p>
    <w:p w:rsidR="00BA0FA4" w:rsidRDefault="007478FC" w:rsidP="007478FC">
      <w:pPr>
        <w:jc w:val="both"/>
        <w:rPr>
          <w:rFonts w:ascii="Calibri" w:hAnsi="Calibri"/>
        </w:rPr>
      </w:pPr>
      <w:r w:rsidRPr="007478FC">
        <w:rPr>
          <w:rFonts w:ascii="Calibri" w:hAnsi="Calibri"/>
        </w:rPr>
        <w:t xml:space="preserve">(c) </w:t>
      </w:r>
      <w:proofErr w:type="gramStart"/>
      <w:r w:rsidRPr="007478FC">
        <w:rPr>
          <w:rFonts w:ascii="Calibri" w:hAnsi="Calibri"/>
        </w:rPr>
        <w:t>to</w:t>
      </w:r>
      <w:proofErr w:type="gramEnd"/>
      <w:r w:rsidRPr="007478FC">
        <w:rPr>
          <w:rFonts w:ascii="Calibri" w:hAnsi="Calibri"/>
        </w:rPr>
        <w:t xml:space="preserve"> permit monitoring, auditing and inspection (see 4.1.4) and </w:t>
      </w:r>
    </w:p>
    <w:p w:rsidR="007478FC" w:rsidRPr="007478FC" w:rsidRDefault="00BA0FA4" w:rsidP="007478FC">
      <w:pPr>
        <w:jc w:val="both"/>
        <w:rPr>
          <w:rFonts w:ascii="Calibri" w:hAnsi="Calibri"/>
        </w:rPr>
      </w:pPr>
      <w:r>
        <w:rPr>
          <w:rFonts w:ascii="Calibri" w:hAnsi="Calibri"/>
        </w:rPr>
        <w:t>d</w:t>
      </w:r>
      <w:r w:rsidR="007478FC" w:rsidRPr="007478FC">
        <w:rPr>
          <w:rFonts w:ascii="Calibri" w:hAnsi="Calibri"/>
        </w:rPr>
        <w:t xml:space="preserve">) </w:t>
      </w:r>
      <w:proofErr w:type="gramStart"/>
      <w:r w:rsidR="007478FC" w:rsidRPr="007478FC">
        <w:rPr>
          <w:rFonts w:ascii="Calibri" w:hAnsi="Calibri"/>
        </w:rPr>
        <w:t>to</w:t>
      </w:r>
      <w:proofErr w:type="gramEnd"/>
      <w:r w:rsidR="007478FC" w:rsidRPr="007478FC">
        <w:rPr>
          <w:rFonts w:ascii="Calibri" w:hAnsi="Calibri"/>
        </w:rPr>
        <w:t xml:space="preserve"> retain the trial related essential documents until the sponsor informs the investigator/institution these documents are no longer needed (see </w:t>
      </w:r>
      <w:r>
        <w:rPr>
          <w:rFonts w:ascii="Calibri" w:hAnsi="Calibri"/>
        </w:rPr>
        <w:t>4.9.4</w:t>
      </w:r>
      <w:r w:rsidRPr="00BA0FA4">
        <w:rPr>
          <w:rFonts w:ascii="Calibri" w:hAnsi="Calibri"/>
        </w:rPr>
        <w:t xml:space="preserve"> </w:t>
      </w:r>
      <w:r>
        <w:rPr>
          <w:rFonts w:ascii="Calibri" w:hAnsi="Calibri"/>
        </w:rPr>
        <w:t>and 5.5.12)</w:t>
      </w:r>
    </w:p>
    <w:p w:rsidR="007478FC" w:rsidRPr="007478FC" w:rsidRDefault="007478FC" w:rsidP="007478FC">
      <w:pPr>
        <w:jc w:val="both"/>
        <w:rPr>
          <w:rFonts w:ascii="Calibri" w:hAnsi="Calibri"/>
        </w:rPr>
      </w:pPr>
      <w:r w:rsidRPr="007478FC">
        <w:rPr>
          <w:rFonts w:ascii="Calibri" w:hAnsi="Calibri"/>
        </w:rPr>
        <w:t xml:space="preserve">The sponsor and the investigator/institution should sign the protocol, or an alternative document, to confirm this agreement. </w:t>
      </w:r>
    </w:p>
    <w:p w:rsidR="007478FC" w:rsidRPr="007478FC" w:rsidRDefault="007478FC" w:rsidP="00CA3875">
      <w:pPr>
        <w:pStyle w:val="Titre1"/>
      </w:pPr>
      <w:bookmarkStart w:id="30" w:name="_Toc239056447"/>
      <w:r w:rsidRPr="007478FC">
        <w:t>5.7 Allocation of Responsibilities</w:t>
      </w:r>
      <w:bookmarkEnd w:id="30"/>
      <w:r w:rsidRPr="007478FC">
        <w:t xml:space="preserve"> </w:t>
      </w:r>
    </w:p>
    <w:p w:rsidR="007478FC" w:rsidRPr="007478FC" w:rsidRDefault="007478FC" w:rsidP="007478FC">
      <w:pPr>
        <w:jc w:val="both"/>
        <w:rPr>
          <w:rFonts w:ascii="Calibri" w:hAnsi="Calibri"/>
        </w:rPr>
      </w:pPr>
      <w:r w:rsidRPr="007478FC">
        <w:rPr>
          <w:rFonts w:ascii="Calibri" w:hAnsi="Calibri"/>
        </w:rPr>
        <w:t xml:space="preserve">Prior to initiating a trial, the sponsor should define, establish, and allocate all trial-related duties and functions. </w:t>
      </w:r>
    </w:p>
    <w:p w:rsidR="007478FC" w:rsidRPr="007478FC" w:rsidRDefault="007478FC" w:rsidP="007478FC">
      <w:pPr>
        <w:jc w:val="both"/>
        <w:rPr>
          <w:rFonts w:ascii="Calibri" w:hAnsi="Calibri"/>
        </w:rPr>
      </w:pPr>
      <w:r w:rsidRPr="007478FC">
        <w:rPr>
          <w:rFonts w:ascii="Calibri" w:hAnsi="Calibri"/>
        </w:rPr>
        <w:t xml:space="preserve">5.8 Compensation to Subjects and Investigators </w:t>
      </w:r>
    </w:p>
    <w:p w:rsidR="007478FC" w:rsidRPr="007478FC" w:rsidRDefault="007478FC" w:rsidP="007478FC">
      <w:pPr>
        <w:jc w:val="both"/>
        <w:rPr>
          <w:rFonts w:ascii="Calibri" w:hAnsi="Calibri"/>
        </w:rPr>
      </w:pPr>
      <w:r w:rsidRPr="007478FC">
        <w:rPr>
          <w:rFonts w:ascii="Calibri" w:hAnsi="Calibri"/>
        </w:rPr>
        <w:t xml:space="preserve">5.8.1 </w:t>
      </w:r>
      <w:r w:rsidR="00BA0FA4">
        <w:rPr>
          <w:rFonts w:ascii="Calibri" w:hAnsi="Calibri"/>
        </w:rPr>
        <w:t>T</w:t>
      </w:r>
      <w:r w:rsidRPr="007478FC">
        <w:rPr>
          <w:rFonts w:ascii="Calibri" w:hAnsi="Calibri"/>
        </w:rPr>
        <w:t xml:space="preserve">he sponsor should provide insurance or should indemnify (legal and financial coverage) the investigator/the institution against claims arising from the trial, except for claims that arise from malpractice and/or negligence. </w:t>
      </w:r>
    </w:p>
    <w:p w:rsidR="007478FC" w:rsidRPr="007478FC" w:rsidRDefault="007478FC" w:rsidP="007478FC">
      <w:pPr>
        <w:jc w:val="both"/>
        <w:rPr>
          <w:rFonts w:ascii="Calibri" w:hAnsi="Calibri"/>
        </w:rPr>
      </w:pPr>
      <w:r w:rsidRPr="007478FC">
        <w:rPr>
          <w:rFonts w:ascii="Calibri" w:hAnsi="Calibri"/>
        </w:rPr>
        <w:t xml:space="preserve">5.8.2 The sponsor's policies and procedures should address the costs of treatment of trial subjects in the event of trial-related injuries in accordance with the applicable regulatory requirement(s). </w:t>
      </w:r>
    </w:p>
    <w:p w:rsidR="007478FC" w:rsidRPr="007478FC" w:rsidRDefault="007478FC" w:rsidP="007478FC">
      <w:pPr>
        <w:jc w:val="both"/>
        <w:rPr>
          <w:rFonts w:ascii="Calibri" w:hAnsi="Calibri"/>
        </w:rPr>
      </w:pPr>
      <w:r w:rsidRPr="007478FC">
        <w:rPr>
          <w:rFonts w:ascii="Calibri" w:hAnsi="Calibri"/>
        </w:rPr>
        <w:t xml:space="preserve">5.8.3 When trial subjects receive compensation, the method and manner of compensation should comply with applicable regulatory requirement(s). </w:t>
      </w:r>
    </w:p>
    <w:p w:rsidR="007478FC" w:rsidRPr="007478FC" w:rsidRDefault="007478FC" w:rsidP="00CA3875">
      <w:pPr>
        <w:pStyle w:val="Titre1"/>
      </w:pPr>
      <w:bookmarkStart w:id="31" w:name="_Toc239056448"/>
      <w:r w:rsidRPr="007478FC">
        <w:t>5.9 Financing</w:t>
      </w:r>
      <w:bookmarkEnd w:id="31"/>
      <w:r w:rsidRPr="007478FC">
        <w:t xml:space="preserve"> </w:t>
      </w:r>
    </w:p>
    <w:p w:rsidR="007478FC" w:rsidRPr="007478FC" w:rsidRDefault="007478FC" w:rsidP="007478FC">
      <w:pPr>
        <w:jc w:val="both"/>
        <w:rPr>
          <w:rFonts w:ascii="Calibri" w:hAnsi="Calibri"/>
        </w:rPr>
      </w:pPr>
      <w:r w:rsidRPr="007478FC">
        <w:rPr>
          <w:rFonts w:ascii="Calibri" w:hAnsi="Calibri"/>
        </w:rPr>
        <w:t xml:space="preserve">The financial aspects of the trial should be documented in an agreement between the sponsor and the investigator/institution. </w:t>
      </w:r>
    </w:p>
    <w:p w:rsidR="007478FC" w:rsidRPr="007478FC" w:rsidRDefault="007478FC" w:rsidP="007478FC">
      <w:pPr>
        <w:jc w:val="both"/>
        <w:rPr>
          <w:rFonts w:ascii="Calibri" w:hAnsi="Calibri"/>
        </w:rPr>
      </w:pPr>
      <w:r w:rsidRPr="007478FC">
        <w:rPr>
          <w:rFonts w:ascii="Calibri" w:hAnsi="Calibri"/>
        </w:rPr>
        <w:t xml:space="preserve">5.10 Notification/Submission to Regulatory </w:t>
      </w:r>
      <w:proofErr w:type="gramStart"/>
      <w:r w:rsidRPr="007478FC">
        <w:rPr>
          <w:rFonts w:ascii="Calibri" w:hAnsi="Calibri"/>
        </w:rPr>
        <w:t>Authority(</w:t>
      </w:r>
      <w:proofErr w:type="spellStart"/>
      <w:proofErr w:type="gramEnd"/>
      <w:r w:rsidRPr="007478FC">
        <w:rPr>
          <w:rFonts w:ascii="Calibri" w:hAnsi="Calibri"/>
        </w:rPr>
        <w:t>ies</w:t>
      </w:r>
      <w:proofErr w:type="spellEnd"/>
      <w:r w:rsidRPr="007478FC">
        <w:rPr>
          <w:rFonts w:ascii="Calibri" w:hAnsi="Calibri"/>
        </w:rPr>
        <w:t xml:space="preserve">) </w:t>
      </w:r>
    </w:p>
    <w:p w:rsidR="007478FC" w:rsidRPr="007478FC" w:rsidRDefault="007478FC" w:rsidP="007478FC">
      <w:pPr>
        <w:jc w:val="both"/>
        <w:rPr>
          <w:rFonts w:ascii="Calibri" w:hAnsi="Calibri"/>
        </w:rPr>
      </w:pPr>
      <w:r w:rsidRPr="007478FC">
        <w:rPr>
          <w:rFonts w:ascii="Calibri" w:hAnsi="Calibri"/>
        </w:rPr>
        <w:t>Before initiating the clinical trial(s), the sponsor (or the sponsor and the investigator, if required by the applicable regulatory requirement(s)) should submit any required application(s) to the appropriate authority(</w:t>
      </w:r>
      <w:proofErr w:type="spellStart"/>
      <w:r w:rsidRPr="007478FC">
        <w:rPr>
          <w:rFonts w:ascii="Calibri" w:hAnsi="Calibri"/>
        </w:rPr>
        <w:t>ies</w:t>
      </w:r>
      <w:proofErr w:type="spellEnd"/>
      <w:r w:rsidRPr="007478FC">
        <w:rPr>
          <w:rFonts w:ascii="Calibri" w:hAnsi="Calibri"/>
        </w:rPr>
        <w:t xml:space="preserve">) for review, acceptance, and/or permission (as required by the applicable regulatory requirement(s)) to begin the trial(s). Any notification/submission should be dated and contain sufficient information to identify the protocol. </w:t>
      </w:r>
    </w:p>
    <w:p w:rsidR="007478FC" w:rsidRPr="007478FC" w:rsidRDefault="00CA3875" w:rsidP="00CA3875">
      <w:pPr>
        <w:pStyle w:val="Titre1"/>
      </w:pPr>
      <w:r>
        <w:br w:type="page"/>
      </w:r>
      <w:bookmarkStart w:id="32" w:name="_Toc239056449"/>
      <w:r w:rsidR="007478FC" w:rsidRPr="007478FC">
        <w:t>5.11 Confirmation of Review by IRB/IEC</w:t>
      </w:r>
      <w:bookmarkEnd w:id="32"/>
      <w:r w:rsidR="007478FC" w:rsidRPr="007478FC">
        <w:t xml:space="preserve"> </w:t>
      </w:r>
    </w:p>
    <w:p w:rsidR="007478FC" w:rsidRPr="007478FC" w:rsidRDefault="007478FC" w:rsidP="007478FC">
      <w:pPr>
        <w:jc w:val="both"/>
        <w:rPr>
          <w:rFonts w:ascii="Calibri" w:hAnsi="Calibri"/>
        </w:rPr>
      </w:pPr>
      <w:r w:rsidRPr="007478FC">
        <w:rPr>
          <w:rFonts w:ascii="Calibri" w:hAnsi="Calibri"/>
        </w:rPr>
        <w:t xml:space="preserve">5.11.1 The sponsor should obtain from the investigator/institution: </w:t>
      </w:r>
    </w:p>
    <w:p w:rsidR="007478FC" w:rsidRPr="007478FC" w:rsidRDefault="007478FC" w:rsidP="007478FC">
      <w:pPr>
        <w:jc w:val="both"/>
        <w:rPr>
          <w:rFonts w:ascii="Calibri" w:hAnsi="Calibri"/>
        </w:rPr>
      </w:pPr>
      <w:r w:rsidRPr="007478FC">
        <w:rPr>
          <w:rFonts w:ascii="Calibri" w:hAnsi="Calibri"/>
        </w:rPr>
        <w:t xml:space="preserve">(a) The name and address of the investigator's/institution’s IRB/IEC. </w:t>
      </w:r>
    </w:p>
    <w:p w:rsidR="007478FC" w:rsidRPr="007478FC" w:rsidRDefault="007478FC" w:rsidP="007478FC">
      <w:pPr>
        <w:jc w:val="both"/>
        <w:rPr>
          <w:rFonts w:ascii="Calibri" w:hAnsi="Calibri"/>
        </w:rPr>
      </w:pPr>
      <w:r w:rsidRPr="007478FC">
        <w:rPr>
          <w:rFonts w:ascii="Calibri" w:hAnsi="Calibri"/>
        </w:rPr>
        <w:t xml:space="preserve">(b) A statement obtained from the IRB/IEC that it is organized and operates according to GCP and the applicable laws and regulations. </w:t>
      </w:r>
    </w:p>
    <w:p w:rsidR="007478FC" w:rsidRPr="007478FC" w:rsidRDefault="007478FC" w:rsidP="007478FC">
      <w:pPr>
        <w:jc w:val="both"/>
        <w:rPr>
          <w:rFonts w:ascii="Calibri" w:hAnsi="Calibri"/>
        </w:rPr>
      </w:pPr>
      <w:r w:rsidRPr="007478FC">
        <w:rPr>
          <w:rFonts w:ascii="Calibri" w:hAnsi="Calibri"/>
        </w:rPr>
        <w:t>(c) Documented IRB/IEC approval/</w:t>
      </w:r>
      <w:proofErr w:type="spellStart"/>
      <w:r w:rsidRPr="007478FC">
        <w:rPr>
          <w:rFonts w:ascii="Calibri" w:hAnsi="Calibri"/>
        </w:rPr>
        <w:t>favourable</w:t>
      </w:r>
      <w:proofErr w:type="spellEnd"/>
      <w:r w:rsidRPr="007478FC">
        <w:rPr>
          <w:rFonts w:ascii="Calibri" w:hAnsi="Calibri"/>
        </w:rPr>
        <w:t xml:space="preserve"> opinion and, if requested by the sponsor, a current copy of protocol, written informed consent form(s) and any other written information to be provided to subjects, subject recruiting procedures, and documents related to payments and compensation available to the subjects, and any other documents that the IRB/IEC may have requested. </w:t>
      </w:r>
    </w:p>
    <w:p w:rsidR="007478FC" w:rsidRPr="007478FC" w:rsidRDefault="007478FC" w:rsidP="007478FC">
      <w:pPr>
        <w:jc w:val="both"/>
        <w:rPr>
          <w:rFonts w:ascii="Calibri" w:hAnsi="Calibri"/>
        </w:rPr>
      </w:pPr>
      <w:r w:rsidRPr="007478FC">
        <w:rPr>
          <w:rFonts w:ascii="Calibri" w:hAnsi="Calibri"/>
        </w:rPr>
        <w:t>5.11.2 If the IRB/IEC conditions its approval/</w:t>
      </w:r>
      <w:proofErr w:type="spellStart"/>
      <w:r w:rsidRPr="007478FC">
        <w:rPr>
          <w:rFonts w:ascii="Calibri" w:hAnsi="Calibri"/>
        </w:rPr>
        <w:t>favourable</w:t>
      </w:r>
      <w:proofErr w:type="spellEnd"/>
      <w:r w:rsidRPr="007478FC">
        <w:rPr>
          <w:rFonts w:ascii="Calibri" w:hAnsi="Calibri"/>
        </w:rPr>
        <w:t xml:space="preserve"> opinion upon change(s) in any aspect of the trial, such as modification(s) of the protocol, written informed consent form and any other written information to be provided to subjects, and/or other procedures, the sponsor should obtain from the investigator/institution a copy of the modification(s) made and the date approval/</w:t>
      </w:r>
      <w:proofErr w:type="spellStart"/>
      <w:r w:rsidRPr="007478FC">
        <w:rPr>
          <w:rFonts w:ascii="Calibri" w:hAnsi="Calibri"/>
        </w:rPr>
        <w:t>favourable</w:t>
      </w:r>
      <w:proofErr w:type="spellEnd"/>
      <w:r w:rsidRPr="007478FC">
        <w:rPr>
          <w:rFonts w:ascii="Calibri" w:hAnsi="Calibri"/>
        </w:rPr>
        <w:t xml:space="preserve"> opinion was given by the IRB/IEC. </w:t>
      </w:r>
    </w:p>
    <w:p w:rsidR="007478FC" w:rsidRPr="007478FC" w:rsidRDefault="007478FC" w:rsidP="007478FC">
      <w:pPr>
        <w:jc w:val="both"/>
        <w:rPr>
          <w:rFonts w:ascii="Calibri" w:hAnsi="Calibri"/>
        </w:rPr>
      </w:pPr>
      <w:r w:rsidRPr="007478FC">
        <w:rPr>
          <w:rFonts w:ascii="Calibri" w:hAnsi="Calibri"/>
        </w:rPr>
        <w:t xml:space="preserve">5.11.3 The sponsor should obtain from the investigator/institution documentation and dates of any IRB/IEC </w:t>
      </w:r>
      <w:proofErr w:type="spellStart"/>
      <w:r w:rsidRPr="007478FC">
        <w:rPr>
          <w:rFonts w:ascii="Calibri" w:hAnsi="Calibri"/>
        </w:rPr>
        <w:t>reapprovals</w:t>
      </w:r>
      <w:proofErr w:type="spellEnd"/>
      <w:r w:rsidRPr="007478FC">
        <w:rPr>
          <w:rFonts w:ascii="Calibri" w:hAnsi="Calibri"/>
        </w:rPr>
        <w:t xml:space="preserve">/re-evaluations with </w:t>
      </w:r>
      <w:proofErr w:type="spellStart"/>
      <w:r w:rsidRPr="007478FC">
        <w:rPr>
          <w:rFonts w:ascii="Calibri" w:hAnsi="Calibri"/>
        </w:rPr>
        <w:t>favourable</w:t>
      </w:r>
      <w:proofErr w:type="spellEnd"/>
      <w:r w:rsidRPr="007478FC">
        <w:rPr>
          <w:rFonts w:ascii="Calibri" w:hAnsi="Calibri"/>
        </w:rPr>
        <w:t xml:space="preserve"> opinion, and of any withdrawals or suspensions of approval/</w:t>
      </w:r>
      <w:proofErr w:type="spellStart"/>
      <w:r w:rsidRPr="007478FC">
        <w:rPr>
          <w:rFonts w:ascii="Calibri" w:hAnsi="Calibri"/>
        </w:rPr>
        <w:t>favourable</w:t>
      </w:r>
      <w:proofErr w:type="spellEnd"/>
      <w:r w:rsidRPr="007478FC">
        <w:rPr>
          <w:rFonts w:ascii="Calibri" w:hAnsi="Calibri"/>
        </w:rPr>
        <w:t xml:space="preserve"> opinion.  </w:t>
      </w:r>
    </w:p>
    <w:p w:rsidR="007478FC" w:rsidRPr="007478FC" w:rsidRDefault="007478FC" w:rsidP="00CA3875">
      <w:pPr>
        <w:pStyle w:val="Titre1"/>
      </w:pPr>
      <w:bookmarkStart w:id="33" w:name="_Toc239056450"/>
      <w:r w:rsidRPr="007478FC">
        <w:t>5.12 Information on Investigational Product(s)</w:t>
      </w:r>
      <w:bookmarkEnd w:id="33"/>
      <w:r w:rsidRPr="007478FC">
        <w:t xml:space="preserve"> </w:t>
      </w:r>
    </w:p>
    <w:p w:rsidR="007478FC" w:rsidRPr="007478FC" w:rsidRDefault="007478FC" w:rsidP="007478FC">
      <w:pPr>
        <w:jc w:val="both"/>
        <w:rPr>
          <w:rFonts w:ascii="Calibri" w:hAnsi="Calibri"/>
        </w:rPr>
      </w:pPr>
      <w:r w:rsidRPr="007478FC">
        <w:rPr>
          <w:rFonts w:ascii="Calibri" w:hAnsi="Calibri"/>
        </w:rPr>
        <w:t xml:space="preserve">5.12.1 When planning trials, the sponsor should ensure that sufficient safety and efficacy data from nonclinical studies and/or clinical trials are available to support human exposure by the route, at the dosages, for the duration, and in the trial population to be studied. </w:t>
      </w:r>
    </w:p>
    <w:p w:rsidR="007478FC" w:rsidRPr="007478FC" w:rsidRDefault="007478FC" w:rsidP="007478FC">
      <w:pPr>
        <w:jc w:val="both"/>
        <w:rPr>
          <w:rFonts w:ascii="Calibri" w:hAnsi="Calibri"/>
        </w:rPr>
      </w:pPr>
      <w:r w:rsidRPr="007478FC">
        <w:rPr>
          <w:rFonts w:ascii="Calibri" w:hAnsi="Calibri"/>
        </w:rPr>
        <w:t xml:space="preserve">5.12.2 The sponsor should update the Investigator's Brochure as significant new information becomes available (see 7. </w:t>
      </w:r>
      <w:proofErr w:type="gramStart"/>
      <w:r w:rsidRPr="007478FC">
        <w:rPr>
          <w:rFonts w:ascii="Calibri" w:hAnsi="Calibri"/>
        </w:rPr>
        <w:t>Investigator's Brochure).</w:t>
      </w:r>
      <w:proofErr w:type="gramEnd"/>
      <w:r w:rsidRPr="007478FC">
        <w:rPr>
          <w:rFonts w:ascii="Calibri" w:hAnsi="Calibri"/>
        </w:rPr>
        <w:t xml:space="preserve"> </w:t>
      </w:r>
    </w:p>
    <w:p w:rsidR="007478FC" w:rsidRPr="007478FC" w:rsidRDefault="007478FC" w:rsidP="007478FC">
      <w:pPr>
        <w:jc w:val="both"/>
        <w:rPr>
          <w:rFonts w:ascii="Calibri" w:hAnsi="Calibri"/>
        </w:rPr>
      </w:pPr>
      <w:r w:rsidRPr="007478FC">
        <w:rPr>
          <w:rFonts w:ascii="Calibri" w:hAnsi="Calibri"/>
        </w:rPr>
        <w:t xml:space="preserve">5.13 Manufacturing, Packaging, </w:t>
      </w:r>
      <w:proofErr w:type="spellStart"/>
      <w:r w:rsidRPr="007478FC">
        <w:rPr>
          <w:rFonts w:ascii="Calibri" w:hAnsi="Calibri"/>
        </w:rPr>
        <w:t>Labelling</w:t>
      </w:r>
      <w:proofErr w:type="spellEnd"/>
      <w:r w:rsidRPr="007478FC">
        <w:rPr>
          <w:rFonts w:ascii="Calibri" w:hAnsi="Calibri"/>
        </w:rPr>
        <w:t xml:space="preserve">, and Coding Investigational Product(s) </w:t>
      </w:r>
    </w:p>
    <w:p w:rsidR="007478FC" w:rsidRPr="007478FC" w:rsidRDefault="007478FC" w:rsidP="007478FC">
      <w:pPr>
        <w:jc w:val="both"/>
        <w:rPr>
          <w:rFonts w:ascii="Calibri" w:hAnsi="Calibri"/>
        </w:rPr>
      </w:pPr>
      <w:r w:rsidRPr="007478FC">
        <w:rPr>
          <w:rFonts w:ascii="Calibri" w:hAnsi="Calibri"/>
        </w:rPr>
        <w:t xml:space="preserve">5.13.1 The sponsor should ensure that the investigational product(s) (including active comparator(s) and placebo, if applicable) is characterized as appropriate to the stage of development of the product(s), is manufactured in accordance with any applicable </w:t>
      </w:r>
      <w:proofErr w:type="spellStart"/>
      <w:r w:rsidR="008B513B">
        <w:rPr>
          <w:rFonts w:ascii="Calibri" w:hAnsi="Calibri"/>
        </w:rPr>
        <w:t>c</w:t>
      </w:r>
      <w:r w:rsidRPr="007478FC">
        <w:rPr>
          <w:rFonts w:ascii="Calibri" w:hAnsi="Calibri"/>
        </w:rPr>
        <w:t>GMP</w:t>
      </w:r>
      <w:proofErr w:type="spellEnd"/>
      <w:r w:rsidRPr="007478FC">
        <w:rPr>
          <w:rFonts w:ascii="Calibri" w:hAnsi="Calibri"/>
        </w:rPr>
        <w:t xml:space="preserve">, and is coded and </w:t>
      </w:r>
      <w:proofErr w:type="spellStart"/>
      <w:r w:rsidRPr="007478FC">
        <w:rPr>
          <w:rFonts w:ascii="Calibri" w:hAnsi="Calibri"/>
        </w:rPr>
        <w:t>labelled</w:t>
      </w:r>
      <w:proofErr w:type="spellEnd"/>
      <w:r w:rsidRPr="007478FC">
        <w:rPr>
          <w:rFonts w:ascii="Calibri" w:hAnsi="Calibri"/>
        </w:rPr>
        <w:t xml:space="preserve"> in a manner that protects the blinding, if applicable. In addition, the </w:t>
      </w:r>
      <w:proofErr w:type="spellStart"/>
      <w:r w:rsidRPr="007478FC">
        <w:rPr>
          <w:rFonts w:ascii="Calibri" w:hAnsi="Calibri"/>
        </w:rPr>
        <w:t>labelling</w:t>
      </w:r>
      <w:proofErr w:type="spellEnd"/>
      <w:r w:rsidRPr="007478FC">
        <w:rPr>
          <w:rFonts w:ascii="Calibri" w:hAnsi="Calibri"/>
        </w:rPr>
        <w:t xml:space="preserve"> should comply with applicable regulatory requirement(s). </w:t>
      </w:r>
    </w:p>
    <w:p w:rsidR="007478FC" w:rsidRPr="007478FC" w:rsidRDefault="007478FC" w:rsidP="007478FC">
      <w:pPr>
        <w:jc w:val="both"/>
        <w:rPr>
          <w:rFonts w:ascii="Calibri" w:hAnsi="Calibri"/>
        </w:rPr>
      </w:pPr>
      <w:r w:rsidRPr="007478FC">
        <w:rPr>
          <w:rFonts w:ascii="Calibri" w:hAnsi="Calibri"/>
        </w:rPr>
        <w:t xml:space="preserve">5.13.2 The sponsor should determine, for the investigational product(s), acceptable storage temperatures, storage conditions (e.g. protection from light), storage times, reconstitution fluids and procedures, and devices for product infusion, if any. The sponsor should inform all involved parties (e.g. monitors, investigators, pharmacists, storage managers) of these determinations. </w:t>
      </w:r>
    </w:p>
    <w:p w:rsidR="007478FC" w:rsidRPr="007478FC" w:rsidRDefault="007478FC" w:rsidP="007478FC">
      <w:pPr>
        <w:jc w:val="both"/>
        <w:rPr>
          <w:rFonts w:ascii="Calibri" w:hAnsi="Calibri"/>
        </w:rPr>
      </w:pPr>
      <w:r w:rsidRPr="007478FC">
        <w:rPr>
          <w:rFonts w:ascii="Calibri" w:hAnsi="Calibri"/>
        </w:rPr>
        <w:t xml:space="preserve">5.13.3 The investigational product(s) should be packaged to prevent contamination and unacceptable deterioration during transport and storage. </w:t>
      </w:r>
    </w:p>
    <w:p w:rsidR="007478FC" w:rsidRPr="007478FC" w:rsidRDefault="007478FC" w:rsidP="007478FC">
      <w:pPr>
        <w:jc w:val="both"/>
        <w:rPr>
          <w:rFonts w:ascii="Calibri" w:hAnsi="Calibri"/>
        </w:rPr>
      </w:pPr>
      <w:r w:rsidRPr="007478FC">
        <w:rPr>
          <w:rFonts w:ascii="Calibri" w:hAnsi="Calibri"/>
        </w:rPr>
        <w:t xml:space="preserve">5.13.4 In blinded trials, the coding system for the investigational product(s) should include a mechanism that permits rapid identification of the product(s) in case of a medical emergency, but does not permit undetectable breaks of the blinding. </w:t>
      </w:r>
      <w:proofErr w:type="gramStart"/>
      <w:r w:rsidR="00C46508" w:rsidRPr="00C46508">
        <w:rPr>
          <w:rFonts w:ascii="Calibri" w:hAnsi="Calibri"/>
          <w:highlight w:val="yellow"/>
        </w:rPr>
        <w:t>ADD(</w:t>
      </w:r>
      <w:proofErr w:type="gramEnd"/>
      <w:r w:rsidR="00C46508" w:rsidRPr="00C46508">
        <w:rPr>
          <w:rFonts w:ascii="Calibri" w:hAnsi="Calibri"/>
          <w:highlight w:val="yellow"/>
        </w:rPr>
        <w:t>Page 127 of WHO In addition---------- characteristics)</w:t>
      </w:r>
    </w:p>
    <w:p w:rsidR="007478FC" w:rsidRPr="007478FC" w:rsidRDefault="007478FC" w:rsidP="007478FC">
      <w:pPr>
        <w:jc w:val="both"/>
        <w:rPr>
          <w:rFonts w:ascii="Calibri" w:hAnsi="Calibri"/>
        </w:rPr>
      </w:pPr>
      <w:r w:rsidRPr="007478FC">
        <w:rPr>
          <w:rFonts w:ascii="Calibri" w:hAnsi="Calibri"/>
        </w:rPr>
        <w:t xml:space="preserve">5.13.5 If significant formulation changes are made in the investigational or comparator product(s) during the course of clinical development, the results of any additional studies of the formulated product(s) (e.g. stability, dissolution rate, bioavailability) needed to assess whether these changes would significantly alter the pharmacokinetic profile of the product should be available prior to the use of the new formulation in clinical trials. </w:t>
      </w:r>
    </w:p>
    <w:p w:rsidR="007478FC" w:rsidRPr="007478FC" w:rsidRDefault="007478FC" w:rsidP="00CA3875">
      <w:pPr>
        <w:pStyle w:val="Titre1"/>
      </w:pPr>
      <w:bookmarkStart w:id="34" w:name="_Toc239056451"/>
      <w:r w:rsidRPr="007478FC">
        <w:t>5.14 Supplying and Handling Investigational Product(s)</w:t>
      </w:r>
      <w:bookmarkEnd w:id="34"/>
      <w:r w:rsidRPr="007478FC">
        <w:t xml:space="preserve"> </w:t>
      </w:r>
    </w:p>
    <w:p w:rsidR="007478FC" w:rsidRPr="007478FC" w:rsidRDefault="007478FC" w:rsidP="007478FC">
      <w:pPr>
        <w:jc w:val="both"/>
        <w:rPr>
          <w:rFonts w:ascii="Calibri" w:hAnsi="Calibri"/>
        </w:rPr>
      </w:pPr>
      <w:r w:rsidRPr="007478FC">
        <w:rPr>
          <w:rFonts w:ascii="Calibri" w:hAnsi="Calibri"/>
        </w:rPr>
        <w:t xml:space="preserve">5.14.1 The sponsor is responsible for supplying the investigator(s)/institution(s) with the investigational product(s). </w:t>
      </w:r>
    </w:p>
    <w:p w:rsidR="007478FC" w:rsidRPr="007478FC" w:rsidRDefault="007478FC" w:rsidP="007478FC">
      <w:pPr>
        <w:jc w:val="both"/>
        <w:rPr>
          <w:rFonts w:ascii="Calibri" w:hAnsi="Calibri"/>
        </w:rPr>
      </w:pPr>
      <w:r w:rsidRPr="007478FC">
        <w:rPr>
          <w:rFonts w:ascii="Calibri" w:hAnsi="Calibri"/>
        </w:rPr>
        <w:t>5.14.2 The sponsor should not supply an investigator/institution with the investigational product(s) until the sponsor obtains all required documentation (e.g. approval/</w:t>
      </w:r>
      <w:proofErr w:type="spellStart"/>
      <w:r w:rsidRPr="007478FC">
        <w:rPr>
          <w:rFonts w:ascii="Calibri" w:hAnsi="Calibri"/>
        </w:rPr>
        <w:t>favourable</w:t>
      </w:r>
      <w:proofErr w:type="spellEnd"/>
      <w:r w:rsidRPr="007478FC">
        <w:rPr>
          <w:rFonts w:ascii="Calibri" w:hAnsi="Calibri"/>
        </w:rPr>
        <w:t xml:space="preserve"> opinion from IRB/IEC and regulatory </w:t>
      </w:r>
      <w:proofErr w:type="gramStart"/>
      <w:r w:rsidRPr="007478FC">
        <w:rPr>
          <w:rFonts w:ascii="Calibri" w:hAnsi="Calibri"/>
        </w:rPr>
        <w:t>authority(</w:t>
      </w:r>
      <w:proofErr w:type="spellStart"/>
      <w:proofErr w:type="gramEnd"/>
      <w:r w:rsidRPr="007478FC">
        <w:rPr>
          <w:rFonts w:ascii="Calibri" w:hAnsi="Calibri"/>
        </w:rPr>
        <w:t>ies</w:t>
      </w:r>
      <w:proofErr w:type="spellEnd"/>
      <w:r w:rsidRPr="007478FC">
        <w:rPr>
          <w:rFonts w:ascii="Calibri" w:hAnsi="Calibri"/>
        </w:rPr>
        <w:t xml:space="preserve">)). </w:t>
      </w:r>
    </w:p>
    <w:p w:rsidR="007478FC" w:rsidRPr="007478FC" w:rsidRDefault="007478FC" w:rsidP="007478FC">
      <w:pPr>
        <w:jc w:val="both"/>
        <w:rPr>
          <w:rFonts w:ascii="Calibri" w:hAnsi="Calibri"/>
        </w:rPr>
      </w:pPr>
      <w:r w:rsidRPr="007478FC">
        <w:rPr>
          <w:rFonts w:ascii="Calibri" w:hAnsi="Calibri"/>
        </w:rPr>
        <w:t xml:space="preserve">5.14.3 The sponsor should ensure that written procedures include instructions that the investigator/institution should follow for the handling and storage of investigational product(s) for the trial and documentation thereof. The procedures should address adequate and safe receipt, handling, storage, dispensing, retrieval of unused product from subjects, and return of unused investigational product(s) to the sponsor (or alternative disposition if authorized by the sponsor and in compliance with the applicable regulatory requirement(s)). </w:t>
      </w:r>
    </w:p>
    <w:p w:rsidR="007478FC" w:rsidRPr="007478FC" w:rsidRDefault="007478FC" w:rsidP="007478FC">
      <w:pPr>
        <w:jc w:val="both"/>
        <w:rPr>
          <w:rFonts w:ascii="Calibri" w:hAnsi="Calibri"/>
        </w:rPr>
      </w:pPr>
      <w:r w:rsidRPr="007478FC">
        <w:rPr>
          <w:rFonts w:ascii="Calibri" w:hAnsi="Calibri"/>
        </w:rPr>
        <w:t xml:space="preserve">5.14.4 The sponsor should: </w:t>
      </w:r>
    </w:p>
    <w:p w:rsidR="007478FC" w:rsidRPr="007478FC" w:rsidRDefault="007478FC" w:rsidP="007478FC">
      <w:pPr>
        <w:jc w:val="both"/>
        <w:rPr>
          <w:rFonts w:ascii="Calibri" w:hAnsi="Calibri"/>
        </w:rPr>
      </w:pPr>
      <w:r w:rsidRPr="007478FC">
        <w:rPr>
          <w:rFonts w:ascii="Calibri" w:hAnsi="Calibri"/>
        </w:rPr>
        <w:t xml:space="preserve">(a) Ensure timely delivery of investigational product(s) to the investigator(s). </w:t>
      </w:r>
    </w:p>
    <w:p w:rsidR="007478FC" w:rsidRPr="007478FC" w:rsidRDefault="007478FC" w:rsidP="007478FC">
      <w:pPr>
        <w:jc w:val="both"/>
        <w:rPr>
          <w:rFonts w:ascii="Calibri" w:hAnsi="Calibri"/>
        </w:rPr>
      </w:pPr>
      <w:r w:rsidRPr="007478FC">
        <w:rPr>
          <w:rFonts w:ascii="Calibri" w:hAnsi="Calibri"/>
        </w:rPr>
        <w:t xml:space="preserve">(b) Maintain records that document shipment, receipt, disposition, return, and destruction of the investigational product(s) (see 8. </w:t>
      </w:r>
      <w:proofErr w:type="gramStart"/>
      <w:r w:rsidRPr="007478FC">
        <w:rPr>
          <w:rFonts w:ascii="Calibri" w:hAnsi="Calibri"/>
        </w:rPr>
        <w:t>Essential Documents for the Conduct of a Clinical Trial).</w:t>
      </w:r>
      <w:proofErr w:type="gramEnd"/>
      <w:r w:rsidRPr="007478FC">
        <w:rPr>
          <w:rFonts w:ascii="Calibri" w:hAnsi="Calibri"/>
        </w:rPr>
        <w:t xml:space="preserve"> </w:t>
      </w:r>
    </w:p>
    <w:p w:rsidR="007478FC" w:rsidRPr="007478FC" w:rsidRDefault="007478FC" w:rsidP="007478FC">
      <w:pPr>
        <w:jc w:val="both"/>
        <w:rPr>
          <w:rFonts w:ascii="Calibri" w:hAnsi="Calibri"/>
        </w:rPr>
      </w:pPr>
      <w:r w:rsidRPr="007478FC">
        <w:rPr>
          <w:rFonts w:ascii="Calibri" w:hAnsi="Calibri"/>
        </w:rPr>
        <w:t xml:space="preserve">(c) Maintain a system for retrieving investigational products and documenting this retrieval (e.g. for deficient product recall, reclaim after trial completion, expired product reclaim). </w:t>
      </w:r>
    </w:p>
    <w:p w:rsidR="007478FC" w:rsidRPr="007478FC" w:rsidRDefault="007478FC" w:rsidP="007478FC">
      <w:pPr>
        <w:jc w:val="both"/>
        <w:rPr>
          <w:rFonts w:ascii="Calibri" w:hAnsi="Calibri"/>
        </w:rPr>
      </w:pPr>
      <w:r w:rsidRPr="007478FC">
        <w:rPr>
          <w:rFonts w:ascii="Calibri" w:hAnsi="Calibri"/>
        </w:rPr>
        <w:t xml:space="preserve">(d) Maintain a system for the disposition of unused investigational product(s) and for the documentation of this disposition. </w:t>
      </w:r>
    </w:p>
    <w:p w:rsidR="007478FC" w:rsidRPr="007478FC" w:rsidRDefault="007478FC" w:rsidP="007478FC">
      <w:pPr>
        <w:jc w:val="both"/>
        <w:rPr>
          <w:rFonts w:ascii="Calibri" w:hAnsi="Calibri"/>
        </w:rPr>
      </w:pPr>
      <w:r w:rsidRPr="007478FC">
        <w:rPr>
          <w:rFonts w:ascii="Calibri" w:hAnsi="Calibri"/>
        </w:rPr>
        <w:t xml:space="preserve">5.14.5 The sponsor should: </w:t>
      </w:r>
    </w:p>
    <w:p w:rsidR="007478FC" w:rsidRPr="007478FC" w:rsidRDefault="007478FC" w:rsidP="007478FC">
      <w:pPr>
        <w:jc w:val="both"/>
        <w:rPr>
          <w:rFonts w:ascii="Calibri" w:hAnsi="Calibri"/>
        </w:rPr>
      </w:pPr>
      <w:r w:rsidRPr="007478FC">
        <w:rPr>
          <w:rFonts w:ascii="Calibri" w:hAnsi="Calibri"/>
        </w:rPr>
        <w:t xml:space="preserve">(a) Take steps to ensure that the investigational product(s) are stable over the period of use. </w:t>
      </w:r>
    </w:p>
    <w:p w:rsidR="007478FC" w:rsidRPr="007478FC" w:rsidRDefault="007478FC" w:rsidP="007478FC">
      <w:pPr>
        <w:jc w:val="both"/>
        <w:rPr>
          <w:rFonts w:ascii="Calibri" w:hAnsi="Calibri"/>
        </w:rPr>
      </w:pPr>
      <w:r w:rsidRPr="007478FC">
        <w:rPr>
          <w:rFonts w:ascii="Calibri" w:hAnsi="Calibri"/>
        </w:rPr>
        <w:t xml:space="preserve">(b) Maintain sufficient quantities of the investigational product(s) used in the trials to reconfirm specifications, should this become necessary, and maintain records of batch sample analyses and characteristics. To the extent stability permits, samples should be retained either until the analyses of the trial data are complete or as required by the applicable regulatory requirement(s), whichever represents the longer retention period. </w:t>
      </w:r>
    </w:p>
    <w:p w:rsidR="007478FC" w:rsidRPr="007478FC" w:rsidRDefault="007478FC" w:rsidP="007478FC">
      <w:pPr>
        <w:jc w:val="both"/>
        <w:rPr>
          <w:rFonts w:ascii="Calibri" w:hAnsi="Calibri"/>
        </w:rPr>
      </w:pPr>
    </w:p>
    <w:p w:rsidR="007478FC" w:rsidRPr="007478FC" w:rsidRDefault="007478FC" w:rsidP="00CA3875">
      <w:pPr>
        <w:pStyle w:val="Titre1"/>
      </w:pPr>
      <w:bookmarkStart w:id="35" w:name="_Toc239056452"/>
      <w:r w:rsidRPr="007478FC">
        <w:t>5.15 Record Access</w:t>
      </w:r>
      <w:bookmarkEnd w:id="35"/>
      <w:r w:rsidRPr="007478FC">
        <w:t xml:space="preserve"> </w:t>
      </w:r>
    </w:p>
    <w:p w:rsidR="007478FC" w:rsidRPr="007478FC" w:rsidRDefault="007478FC" w:rsidP="007478FC">
      <w:pPr>
        <w:jc w:val="both"/>
        <w:rPr>
          <w:rFonts w:ascii="Calibri" w:hAnsi="Calibri"/>
        </w:rPr>
      </w:pPr>
      <w:r w:rsidRPr="007478FC">
        <w:rPr>
          <w:rFonts w:ascii="Calibri" w:hAnsi="Calibri"/>
        </w:rPr>
        <w:t xml:space="preserve">5.15.1 The sponsor should ensure that it is specified in the protocol or other written agreement that the investigator(s)/institution(s) provide direct access to source data/documents for trial-related monitoring, audits, IRB/IEC review, and regulatory inspection. </w:t>
      </w:r>
    </w:p>
    <w:p w:rsidR="007478FC" w:rsidRPr="007478FC" w:rsidRDefault="007478FC" w:rsidP="007478FC">
      <w:pPr>
        <w:jc w:val="both"/>
        <w:rPr>
          <w:rFonts w:ascii="Calibri" w:hAnsi="Calibri"/>
        </w:rPr>
      </w:pPr>
      <w:r w:rsidRPr="007478FC">
        <w:rPr>
          <w:rFonts w:ascii="Calibri" w:hAnsi="Calibri"/>
        </w:rPr>
        <w:t xml:space="preserve">5.15.2 The sponsor should verify that each subject has consented, in writing, to direct access to his/her original medical records for trial-related monitoring, audit, IRB/IEC review, and regulatory inspection. </w:t>
      </w:r>
    </w:p>
    <w:p w:rsidR="007478FC" w:rsidRPr="007478FC" w:rsidRDefault="007478FC" w:rsidP="00CA3875">
      <w:pPr>
        <w:pStyle w:val="Titre1"/>
      </w:pPr>
      <w:bookmarkStart w:id="36" w:name="_Toc239056453"/>
      <w:r w:rsidRPr="007478FC">
        <w:t>5.16 Safety Information</w:t>
      </w:r>
      <w:bookmarkEnd w:id="36"/>
      <w:r w:rsidRPr="007478FC">
        <w:t xml:space="preserve"> </w:t>
      </w:r>
    </w:p>
    <w:p w:rsidR="007478FC" w:rsidRPr="007478FC" w:rsidRDefault="007478FC" w:rsidP="007478FC">
      <w:pPr>
        <w:jc w:val="both"/>
        <w:rPr>
          <w:rFonts w:ascii="Calibri" w:hAnsi="Calibri"/>
        </w:rPr>
      </w:pPr>
      <w:r w:rsidRPr="007478FC">
        <w:rPr>
          <w:rFonts w:ascii="Calibri" w:hAnsi="Calibri"/>
        </w:rPr>
        <w:t xml:space="preserve">5.16.1 The sponsor is responsible for the ongoing safety evaluation of the investigational product(s). </w:t>
      </w:r>
    </w:p>
    <w:p w:rsidR="007478FC" w:rsidRPr="007478FC" w:rsidRDefault="007478FC" w:rsidP="007478FC">
      <w:pPr>
        <w:jc w:val="both"/>
        <w:rPr>
          <w:rFonts w:ascii="Calibri" w:hAnsi="Calibri"/>
        </w:rPr>
      </w:pPr>
      <w:r w:rsidRPr="007478FC">
        <w:rPr>
          <w:rFonts w:ascii="Calibri" w:hAnsi="Calibri"/>
        </w:rPr>
        <w:t xml:space="preserve">5.16.2 The sponsor should promptly notify all concerned investigator(s)/institution(s) and the regulatory </w:t>
      </w:r>
      <w:proofErr w:type="gramStart"/>
      <w:r w:rsidRPr="007478FC">
        <w:rPr>
          <w:rFonts w:ascii="Calibri" w:hAnsi="Calibri"/>
        </w:rPr>
        <w:t>authority(</w:t>
      </w:r>
      <w:proofErr w:type="spellStart"/>
      <w:proofErr w:type="gramEnd"/>
      <w:r w:rsidRPr="007478FC">
        <w:rPr>
          <w:rFonts w:ascii="Calibri" w:hAnsi="Calibri"/>
        </w:rPr>
        <w:t>ies</w:t>
      </w:r>
      <w:proofErr w:type="spellEnd"/>
      <w:r w:rsidRPr="007478FC">
        <w:rPr>
          <w:rFonts w:ascii="Calibri" w:hAnsi="Calibri"/>
        </w:rPr>
        <w:t>) of findings that could affect adversely the safety of subjects, impact the conduct of the trial, or alter the IRB/IEC's approval/</w:t>
      </w:r>
      <w:proofErr w:type="spellStart"/>
      <w:r w:rsidRPr="007478FC">
        <w:rPr>
          <w:rFonts w:ascii="Calibri" w:hAnsi="Calibri"/>
        </w:rPr>
        <w:t>favourable</w:t>
      </w:r>
      <w:proofErr w:type="spellEnd"/>
      <w:r w:rsidRPr="007478FC">
        <w:rPr>
          <w:rFonts w:ascii="Calibri" w:hAnsi="Calibri"/>
        </w:rPr>
        <w:t xml:space="preserve"> opinion to continue the trial. </w:t>
      </w:r>
    </w:p>
    <w:p w:rsidR="007478FC" w:rsidRPr="007478FC" w:rsidRDefault="007478FC" w:rsidP="00CA3875">
      <w:pPr>
        <w:pStyle w:val="Titre1"/>
      </w:pPr>
      <w:bookmarkStart w:id="37" w:name="_Toc239056454"/>
      <w:r w:rsidRPr="007478FC">
        <w:t>5.17 Adverse Drug Reaction Reporting</w:t>
      </w:r>
      <w:bookmarkEnd w:id="37"/>
      <w:r w:rsidRPr="007478FC">
        <w:t xml:space="preserve"> </w:t>
      </w:r>
    </w:p>
    <w:p w:rsidR="007478FC" w:rsidRPr="007478FC" w:rsidRDefault="007478FC" w:rsidP="007478FC">
      <w:pPr>
        <w:jc w:val="both"/>
        <w:rPr>
          <w:rFonts w:ascii="Calibri" w:hAnsi="Calibri"/>
        </w:rPr>
      </w:pPr>
      <w:r w:rsidRPr="007478FC">
        <w:rPr>
          <w:rFonts w:ascii="Calibri" w:hAnsi="Calibri"/>
        </w:rPr>
        <w:t xml:space="preserve">5.17.1 The sponsor should expedite the reporting to all concerned investigator(s)/institutions(s), to the IRB(s)/IEC(s), where required, and to the regulatory </w:t>
      </w:r>
      <w:proofErr w:type="gramStart"/>
      <w:r w:rsidRPr="007478FC">
        <w:rPr>
          <w:rFonts w:ascii="Calibri" w:hAnsi="Calibri"/>
        </w:rPr>
        <w:t>authority(</w:t>
      </w:r>
      <w:proofErr w:type="spellStart"/>
      <w:proofErr w:type="gramEnd"/>
      <w:r w:rsidRPr="007478FC">
        <w:rPr>
          <w:rFonts w:ascii="Calibri" w:hAnsi="Calibri"/>
        </w:rPr>
        <w:t>ies</w:t>
      </w:r>
      <w:proofErr w:type="spellEnd"/>
      <w:r w:rsidRPr="007478FC">
        <w:rPr>
          <w:rFonts w:ascii="Calibri" w:hAnsi="Calibri"/>
        </w:rPr>
        <w:t xml:space="preserve">) of all adverse drug reactions (ADRs) that are both serious and unexpected. </w:t>
      </w:r>
    </w:p>
    <w:p w:rsidR="007478FC" w:rsidRPr="007478FC" w:rsidRDefault="007478FC" w:rsidP="007478FC">
      <w:pPr>
        <w:jc w:val="both"/>
        <w:rPr>
          <w:rFonts w:ascii="Calibri" w:hAnsi="Calibri"/>
        </w:rPr>
      </w:pPr>
      <w:r w:rsidRPr="007478FC">
        <w:rPr>
          <w:rFonts w:ascii="Calibri" w:hAnsi="Calibri"/>
        </w:rPr>
        <w:t xml:space="preserve">5.17.2 Such expedited reports should comply with the applicable regulatory requirement(s) and with the ICH Guideline for Clinical Safety Data Management: Definitions and Standards for Expedited Reporting. </w:t>
      </w:r>
    </w:p>
    <w:p w:rsidR="007478FC" w:rsidRPr="007478FC" w:rsidRDefault="007478FC" w:rsidP="007478FC">
      <w:pPr>
        <w:jc w:val="both"/>
        <w:rPr>
          <w:rFonts w:ascii="Calibri" w:hAnsi="Calibri"/>
        </w:rPr>
      </w:pPr>
      <w:r w:rsidRPr="007478FC">
        <w:rPr>
          <w:rFonts w:ascii="Calibri" w:hAnsi="Calibri"/>
        </w:rPr>
        <w:t xml:space="preserve">5.17.3 The sponsor should submit to the regulatory </w:t>
      </w:r>
      <w:proofErr w:type="gramStart"/>
      <w:r w:rsidRPr="007478FC">
        <w:rPr>
          <w:rFonts w:ascii="Calibri" w:hAnsi="Calibri"/>
        </w:rPr>
        <w:t>authority(</w:t>
      </w:r>
      <w:proofErr w:type="spellStart"/>
      <w:proofErr w:type="gramEnd"/>
      <w:r w:rsidRPr="007478FC">
        <w:rPr>
          <w:rFonts w:ascii="Calibri" w:hAnsi="Calibri"/>
        </w:rPr>
        <w:t>ies</w:t>
      </w:r>
      <w:proofErr w:type="spellEnd"/>
      <w:r w:rsidRPr="007478FC">
        <w:rPr>
          <w:rFonts w:ascii="Calibri" w:hAnsi="Calibri"/>
        </w:rPr>
        <w:t xml:space="preserve">) all safety updates and periodic reports, as required by applicable regulatory requirement(s). </w:t>
      </w:r>
    </w:p>
    <w:p w:rsidR="007478FC" w:rsidRPr="007478FC" w:rsidRDefault="007478FC" w:rsidP="00CA3875">
      <w:pPr>
        <w:pStyle w:val="Titre1"/>
      </w:pPr>
      <w:bookmarkStart w:id="38" w:name="_Toc239056455"/>
      <w:r w:rsidRPr="007478FC">
        <w:t>5.18 Monitoring</w:t>
      </w:r>
      <w:bookmarkEnd w:id="38"/>
      <w:r w:rsidRPr="007478FC">
        <w:t xml:space="preserve"> </w:t>
      </w:r>
    </w:p>
    <w:p w:rsidR="007478FC" w:rsidRPr="007478FC" w:rsidRDefault="007478FC" w:rsidP="007478FC">
      <w:pPr>
        <w:jc w:val="both"/>
        <w:rPr>
          <w:rFonts w:ascii="Calibri" w:hAnsi="Calibri"/>
        </w:rPr>
      </w:pPr>
      <w:r w:rsidRPr="007478FC">
        <w:rPr>
          <w:rFonts w:ascii="Calibri" w:hAnsi="Calibri"/>
        </w:rPr>
        <w:t xml:space="preserve">5.18.1 Purpose </w:t>
      </w:r>
      <w:proofErr w:type="gramStart"/>
      <w:r w:rsidRPr="007478FC">
        <w:rPr>
          <w:rFonts w:ascii="Calibri" w:hAnsi="Calibri"/>
        </w:rPr>
        <w:t>The</w:t>
      </w:r>
      <w:proofErr w:type="gramEnd"/>
      <w:r w:rsidRPr="007478FC">
        <w:rPr>
          <w:rFonts w:ascii="Calibri" w:hAnsi="Calibri"/>
        </w:rPr>
        <w:t xml:space="preserve"> purposes of trial monitoring are to verify that: </w:t>
      </w:r>
    </w:p>
    <w:p w:rsidR="007478FC" w:rsidRPr="007478FC" w:rsidRDefault="007478FC" w:rsidP="007478FC">
      <w:pPr>
        <w:jc w:val="both"/>
        <w:rPr>
          <w:rFonts w:ascii="Calibri" w:hAnsi="Calibri"/>
        </w:rPr>
      </w:pPr>
      <w:r w:rsidRPr="007478FC">
        <w:rPr>
          <w:rFonts w:ascii="Calibri" w:hAnsi="Calibri"/>
        </w:rPr>
        <w:t xml:space="preserve">(a) The rights and well-being of human subjects are protected. </w:t>
      </w:r>
    </w:p>
    <w:p w:rsidR="007478FC" w:rsidRPr="007478FC" w:rsidRDefault="007478FC" w:rsidP="007478FC">
      <w:pPr>
        <w:jc w:val="both"/>
        <w:rPr>
          <w:rFonts w:ascii="Calibri" w:hAnsi="Calibri"/>
        </w:rPr>
      </w:pPr>
      <w:r w:rsidRPr="007478FC">
        <w:rPr>
          <w:rFonts w:ascii="Calibri" w:hAnsi="Calibri"/>
        </w:rPr>
        <w:t xml:space="preserve">(b) The reported trial data are accurate, complete, and verifiable from source documents. </w:t>
      </w:r>
    </w:p>
    <w:p w:rsidR="007478FC" w:rsidRPr="007478FC" w:rsidRDefault="007478FC" w:rsidP="007478FC">
      <w:pPr>
        <w:jc w:val="both"/>
        <w:rPr>
          <w:rFonts w:ascii="Calibri" w:hAnsi="Calibri"/>
        </w:rPr>
      </w:pPr>
      <w:r w:rsidRPr="007478FC">
        <w:rPr>
          <w:rFonts w:ascii="Calibri" w:hAnsi="Calibri"/>
        </w:rPr>
        <w:t xml:space="preserve">(c) The conduct of the trial is in compliance with the currently approved protocol/amendment(s), with GCP, and with the applicable regulatory requirement(s). </w:t>
      </w:r>
    </w:p>
    <w:p w:rsidR="007478FC" w:rsidRPr="007478FC" w:rsidRDefault="007478FC" w:rsidP="007478FC">
      <w:pPr>
        <w:jc w:val="both"/>
        <w:rPr>
          <w:rFonts w:ascii="Calibri" w:hAnsi="Calibri"/>
        </w:rPr>
      </w:pPr>
    </w:p>
    <w:p w:rsidR="007478FC" w:rsidRPr="007478FC" w:rsidRDefault="007478FC" w:rsidP="007478FC">
      <w:pPr>
        <w:jc w:val="both"/>
        <w:rPr>
          <w:rFonts w:ascii="Calibri" w:hAnsi="Calibri"/>
        </w:rPr>
      </w:pPr>
      <w:r w:rsidRPr="007478FC">
        <w:rPr>
          <w:rFonts w:ascii="Calibri" w:hAnsi="Calibri"/>
        </w:rPr>
        <w:t xml:space="preserve">5.18.2 Selection and Qualifications of Monitors </w:t>
      </w:r>
    </w:p>
    <w:p w:rsidR="007478FC" w:rsidRPr="007478FC" w:rsidRDefault="007478FC" w:rsidP="007478FC">
      <w:pPr>
        <w:jc w:val="both"/>
        <w:rPr>
          <w:rFonts w:ascii="Calibri" w:hAnsi="Calibri"/>
        </w:rPr>
      </w:pPr>
      <w:r w:rsidRPr="007478FC">
        <w:rPr>
          <w:rFonts w:ascii="Calibri" w:hAnsi="Calibri"/>
        </w:rPr>
        <w:t xml:space="preserve">(a) Monitors should be appointed by the sponsor. </w:t>
      </w:r>
    </w:p>
    <w:p w:rsidR="007478FC" w:rsidRPr="007478FC" w:rsidRDefault="007478FC" w:rsidP="007478FC">
      <w:pPr>
        <w:jc w:val="both"/>
        <w:rPr>
          <w:rFonts w:ascii="Calibri" w:hAnsi="Calibri"/>
        </w:rPr>
      </w:pPr>
      <w:r w:rsidRPr="007478FC">
        <w:rPr>
          <w:rFonts w:ascii="Calibri" w:hAnsi="Calibri"/>
        </w:rPr>
        <w:t xml:space="preserve">(b) Monitors should be appropriately trained, and should have the scientific and/or clinical knowledge needed to monitor the trial adequately. A monitor’s qualifications should be documented. </w:t>
      </w:r>
    </w:p>
    <w:p w:rsidR="007478FC" w:rsidRPr="007478FC" w:rsidRDefault="007478FC" w:rsidP="007478FC">
      <w:pPr>
        <w:jc w:val="both"/>
        <w:rPr>
          <w:rFonts w:ascii="Calibri" w:hAnsi="Calibri"/>
        </w:rPr>
      </w:pPr>
      <w:r w:rsidRPr="007478FC">
        <w:rPr>
          <w:rFonts w:ascii="Calibri" w:hAnsi="Calibri"/>
        </w:rPr>
        <w:t xml:space="preserve">(c) Monitors should be thoroughly familiar with the investigational product(s), the protocol, written informed consent form and any other written information to be provided to subjects, the sponsor’s SOPs, GCP, and the applicable regulatory requirement(s). </w:t>
      </w:r>
    </w:p>
    <w:p w:rsidR="007478FC" w:rsidRPr="007478FC" w:rsidRDefault="007478FC" w:rsidP="007478FC">
      <w:pPr>
        <w:jc w:val="both"/>
        <w:rPr>
          <w:rFonts w:ascii="Calibri" w:hAnsi="Calibri"/>
        </w:rPr>
      </w:pPr>
    </w:p>
    <w:p w:rsidR="007478FC" w:rsidRPr="007478FC" w:rsidRDefault="007478FC" w:rsidP="007478FC">
      <w:pPr>
        <w:jc w:val="both"/>
        <w:rPr>
          <w:rFonts w:ascii="Calibri" w:hAnsi="Calibri"/>
        </w:rPr>
      </w:pPr>
      <w:r w:rsidRPr="007478FC">
        <w:rPr>
          <w:rFonts w:ascii="Calibri" w:hAnsi="Calibri"/>
        </w:rPr>
        <w:t xml:space="preserve">5.18.3 Extent and Nature of Monitoring The sponsor should ensure that the trials are adequately monitored. The sponsor should determine the appropriate extent and nature of monitoring. The determination of the extent and nature of monitoring should be based on considerations such as the objective, purpose, design, complexity, blinding, size, and endpoints of the trial. In general there is a need for on-site monitoring, before, during, and after the trial; however in exceptional circumstances the sponsor may determine that central monitoring in conjunction with procedures such as investigators’ training and meetings, and extensive written guidance can assure appropriate conduct of the trial in </w:t>
      </w:r>
    </w:p>
    <w:p w:rsidR="007478FC" w:rsidRPr="007478FC" w:rsidRDefault="007478FC" w:rsidP="007478FC">
      <w:pPr>
        <w:jc w:val="both"/>
        <w:rPr>
          <w:rFonts w:ascii="Calibri" w:hAnsi="Calibri"/>
        </w:rPr>
      </w:pPr>
      <w:proofErr w:type="gramStart"/>
      <w:r w:rsidRPr="007478FC">
        <w:rPr>
          <w:rFonts w:ascii="Calibri" w:hAnsi="Calibri"/>
        </w:rPr>
        <w:t>accordance</w:t>
      </w:r>
      <w:proofErr w:type="gramEnd"/>
      <w:r w:rsidRPr="007478FC">
        <w:rPr>
          <w:rFonts w:ascii="Calibri" w:hAnsi="Calibri"/>
        </w:rPr>
        <w:t xml:space="preserve"> with GCP. Statistically controlled sampling may be an acceptable method for selecting the data to be verified. </w:t>
      </w:r>
    </w:p>
    <w:p w:rsidR="007478FC" w:rsidRPr="007478FC" w:rsidRDefault="007478FC" w:rsidP="007478FC">
      <w:pPr>
        <w:jc w:val="both"/>
        <w:rPr>
          <w:rFonts w:ascii="Calibri" w:hAnsi="Calibri"/>
        </w:rPr>
      </w:pPr>
      <w:r w:rsidRPr="007478FC">
        <w:rPr>
          <w:rFonts w:ascii="Calibri" w:hAnsi="Calibri"/>
        </w:rPr>
        <w:t xml:space="preserve">5.18.4 Monitor's Responsibilities </w:t>
      </w:r>
    </w:p>
    <w:p w:rsidR="007478FC" w:rsidRPr="007478FC" w:rsidRDefault="007478FC" w:rsidP="007478FC">
      <w:pPr>
        <w:jc w:val="both"/>
        <w:rPr>
          <w:rFonts w:ascii="Calibri" w:hAnsi="Calibri"/>
        </w:rPr>
      </w:pPr>
      <w:r w:rsidRPr="007478FC">
        <w:rPr>
          <w:rFonts w:ascii="Calibri" w:hAnsi="Calibri"/>
        </w:rPr>
        <w:t xml:space="preserve">The monitor(s) in accordance with the sponsor’s requirements should ensure that the trial is conducted and documented properly by carrying out the following activities when relevant and necessary to the trial and the trial site: </w:t>
      </w:r>
    </w:p>
    <w:p w:rsidR="007478FC" w:rsidRPr="007478FC" w:rsidRDefault="007478FC" w:rsidP="007478FC">
      <w:pPr>
        <w:jc w:val="both"/>
        <w:rPr>
          <w:rFonts w:ascii="Calibri" w:hAnsi="Calibri"/>
        </w:rPr>
      </w:pPr>
      <w:r w:rsidRPr="007478FC">
        <w:rPr>
          <w:rFonts w:ascii="Calibri" w:hAnsi="Calibri"/>
        </w:rPr>
        <w:t xml:space="preserve">(a) Acting as the main line of communication between the sponsor and the investigator. </w:t>
      </w:r>
    </w:p>
    <w:p w:rsidR="007478FC" w:rsidRPr="007478FC" w:rsidRDefault="007478FC" w:rsidP="007478FC">
      <w:pPr>
        <w:jc w:val="both"/>
        <w:rPr>
          <w:rFonts w:ascii="Calibri" w:hAnsi="Calibri"/>
        </w:rPr>
      </w:pPr>
      <w:r w:rsidRPr="007478FC">
        <w:rPr>
          <w:rFonts w:ascii="Calibri" w:hAnsi="Calibri"/>
        </w:rPr>
        <w:t xml:space="preserve">(b) Verifying that the investigator has adequate qualifications and resources (see 4.1, 4.2, 5.6) and remain adequate throughout the trial period, </w:t>
      </w:r>
      <w:proofErr w:type="gramStart"/>
      <w:r w:rsidRPr="007478FC">
        <w:rPr>
          <w:rFonts w:ascii="Calibri" w:hAnsi="Calibri"/>
        </w:rPr>
        <w:t>that facilities</w:t>
      </w:r>
      <w:proofErr w:type="gramEnd"/>
      <w:r w:rsidRPr="007478FC">
        <w:rPr>
          <w:rFonts w:ascii="Calibri" w:hAnsi="Calibri"/>
        </w:rPr>
        <w:t xml:space="preserve">, including laboratories, equipment, and staff, are adequate to safely and properly conduct the trial and remain adequate throughout the trial period. </w:t>
      </w:r>
    </w:p>
    <w:p w:rsidR="007478FC" w:rsidRPr="007478FC" w:rsidRDefault="007478FC" w:rsidP="007478FC">
      <w:pPr>
        <w:jc w:val="both"/>
        <w:rPr>
          <w:rFonts w:ascii="Calibri" w:hAnsi="Calibri"/>
        </w:rPr>
      </w:pPr>
      <w:r w:rsidRPr="007478FC">
        <w:rPr>
          <w:rFonts w:ascii="Calibri" w:hAnsi="Calibri"/>
        </w:rPr>
        <w:t xml:space="preserve">(c) Verifying, for the investigational product(s): </w:t>
      </w:r>
    </w:p>
    <w:p w:rsidR="007478FC" w:rsidRPr="007478FC" w:rsidRDefault="007478FC" w:rsidP="007478FC">
      <w:pPr>
        <w:jc w:val="both"/>
        <w:rPr>
          <w:rFonts w:ascii="Calibri" w:hAnsi="Calibri"/>
        </w:rPr>
      </w:pPr>
      <w:r w:rsidRPr="007478FC">
        <w:rPr>
          <w:rFonts w:ascii="Calibri" w:hAnsi="Calibri"/>
        </w:rPr>
        <w:t>(</w:t>
      </w:r>
      <w:proofErr w:type="spellStart"/>
      <w:r w:rsidRPr="007478FC">
        <w:rPr>
          <w:rFonts w:ascii="Calibri" w:hAnsi="Calibri"/>
        </w:rPr>
        <w:t>i</w:t>
      </w:r>
      <w:proofErr w:type="spellEnd"/>
      <w:r w:rsidRPr="007478FC">
        <w:rPr>
          <w:rFonts w:ascii="Calibri" w:hAnsi="Calibri"/>
        </w:rPr>
        <w:t xml:space="preserve">) That storage times and conditions are acceptable, and that supplies are sufficient throughout the trial. </w:t>
      </w:r>
    </w:p>
    <w:p w:rsidR="007478FC" w:rsidRPr="007478FC" w:rsidRDefault="007478FC" w:rsidP="007478FC">
      <w:pPr>
        <w:jc w:val="both"/>
        <w:rPr>
          <w:rFonts w:ascii="Calibri" w:hAnsi="Calibri"/>
        </w:rPr>
      </w:pPr>
      <w:r w:rsidRPr="007478FC">
        <w:rPr>
          <w:rFonts w:ascii="Calibri" w:hAnsi="Calibri"/>
        </w:rPr>
        <w:t xml:space="preserve">(ii) That the investigational product(s) are supplied only to subjects who are eligible to receive it and at the protocol specified dose(s). </w:t>
      </w:r>
    </w:p>
    <w:p w:rsidR="007478FC" w:rsidRPr="007478FC" w:rsidRDefault="007478FC" w:rsidP="007478FC">
      <w:pPr>
        <w:jc w:val="both"/>
        <w:rPr>
          <w:rFonts w:ascii="Calibri" w:hAnsi="Calibri"/>
        </w:rPr>
      </w:pPr>
      <w:r w:rsidRPr="007478FC">
        <w:rPr>
          <w:rFonts w:ascii="Calibri" w:hAnsi="Calibri"/>
        </w:rPr>
        <w:t xml:space="preserve">(iii) That subjects are provided with necessary instruction on properly using, handling, storing, and returning the investigational product(s). </w:t>
      </w:r>
    </w:p>
    <w:p w:rsidR="007478FC" w:rsidRPr="007478FC" w:rsidRDefault="007478FC" w:rsidP="007478FC">
      <w:pPr>
        <w:jc w:val="both"/>
        <w:rPr>
          <w:rFonts w:ascii="Calibri" w:hAnsi="Calibri"/>
        </w:rPr>
      </w:pPr>
      <w:proofErr w:type="gramStart"/>
      <w:r w:rsidRPr="007478FC">
        <w:rPr>
          <w:rFonts w:ascii="Calibri" w:hAnsi="Calibri"/>
        </w:rPr>
        <w:t>(iv) That</w:t>
      </w:r>
      <w:proofErr w:type="gramEnd"/>
      <w:r w:rsidRPr="007478FC">
        <w:rPr>
          <w:rFonts w:ascii="Calibri" w:hAnsi="Calibri"/>
        </w:rPr>
        <w:t xml:space="preserve"> the receipt, use, and return of the investigational product(s) at the trial sites are controlled and documented adequately. </w:t>
      </w:r>
    </w:p>
    <w:p w:rsidR="007478FC" w:rsidRPr="007478FC" w:rsidRDefault="007478FC" w:rsidP="007478FC">
      <w:pPr>
        <w:jc w:val="both"/>
        <w:rPr>
          <w:rFonts w:ascii="Calibri" w:hAnsi="Calibri"/>
        </w:rPr>
      </w:pPr>
      <w:r w:rsidRPr="007478FC">
        <w:rPr>
          <w:rFonts w:ascii="Calibri" w:hAnsi="Calibri"/>
        </w:rPr>
        <w:t xml:space="preserve">(v) That the disposition of unused investigational product(s) at the trial sites complies with applicable regulatory requirement(s) and is in accordance with the sponsor. </w:t>
      </w:r>
    </w:p>
    <w:p w:rsidR="007478FC" w:rsidRPr="007478FC" w:rsidRDefault="007478FC" w:rsidP="007478FC">
      <w:pPr>
        <w:jc w:val="both"/>
        <w:rPr>
          <w:rFonts w:ascii="Calibri" w:hAnsi="Calibri"/>
        </w:rPr>
      </w:pPr>
      <w:r w:rsidRPr="007478FC">
        <w:rPr>
          <w:rFonts w:ascii="Calibri" w:hAnsi="Calibri"/>
        </w:rPr>
        <w:t xml:space="preserve">(d) Verifying that the investigator follows the approved protocol and all approved amendment(s), if any. </w:t>
      </w:r>
    </w:p>
    <w:p w:rsidR="007478FC" w:rsidRPr="007478FC" w:rsidRDefault="007478FC" w:rsidP="007478FC">
      <w:pPr>
        <w:jc w:val="both"/>
        <w:rPr>
          <w:rFonts w:ascii="Calibri" w:hAnsi="Calibri"/>
        </w:rPr>
      </w:pPr>
      <w:r w:rsidRPr="007478FC">
        <w:rPr>
          <w:rFonts w:ascii="Calibri" w:hAnsi="Calibri"/>
        </w:rPr>
        <w:t xml:space="preserve">(e) Verifying that written informed consent was obtained before each subject's participation in the trial. </w:t>
      </w:r>
    </w:p>
    <w:p w:rsidR="007478FC" w:rsidRPr="007478FC" w:rsidRDefault="007478FC" w:rsidP="007478FC">
      <w:pPr>
        <w:jc w:val="both"/>
        <w:rPr>
          <w:rFonts w:ascii="Calibri" w:hAnsi="Calibri"/>
        </w:rPr>
      </w:pPr>
      <w:r w:rsidRPr="007478FC">
        <w:rPr>
          <w:rFonts w:ascii="Calibri" w:hAnsi="Calibri"/>
        </w:rPr>
        <w:t xml:space="preserve">(f) Ensuring that the investigator receives the current Investigator's Brochure, all documents, and all trial supplies needed to conduct the trial properly and to comply with the applicable regulatory requirement(s).  </w:t>
      </w:r>
    </w:p>
    <w:p w:rsidR="007478FC" w:rsidRPr="007478FC" w:rsidRDefault="007478FC" w:rsidP="007478FC">
      <w:pPr>
        <w:jc w:val="both"/>
        <w:rPr>
          <w:rFonts w:ascii="Calibri" w:hAnsi="Calibri"/>
        </w:rPr>
      </w:pPr>
      <w:r w:rsidRPr="007478FC">
        <w:rPr>
          <w:rFonts w:ascii="Calibri" w:hAnsi="Calibri"/>
        </w:rPr>
        <w:t xml:space="preserve">(g) Ensuring that the investigator and the investigator's trial staff are adequately informed about the trial. </w:t>
      </w:r>
    </w:p>
    <w:p w:rsidR="007478FC" w:rsidRPr="007478FC" w:rsidRDefault="007478FC" w:rsidP="007478FC">
      <w:pPr>
        <w:jc w:val="both"/>
        <w:rPr>
          <w:rFonts w:ascii="Calibri" w:hAnsi="Calibri"/>
        </w:rPr>
      </w:pPr>
      <w:r w:rsidRPr="007478FC">
        <w:rPr>
          <w:rFonts w:ascii="Calibri" w:hAnsi="Calibri"/>
        </w:rPr>
        <w:t xml:space="preserve">(h) Verifying that the investigator and the investigator's trial staff are performing the specified trial functions, in accordance with the protocol and any other written agreement between the sponsor and the investigator/institution, and have not delegated these functions to unauthorized individuals. </w:t>
      </w:r>
    </w:p>
    <w:p w:rsidR="007478FC" w:rsidRPr="007478FC" w:rsidRDefault="007478FC" w:rsidP="007478FC">
      <w:pPr>
        <w:jc w:val="both"/>
        <w:rPr>
          <w:rFonts w:ascii="Calibri" w:hAnsi="Calibri"/>
        </w:rPr>
      </w:pPr>
      <w:r w:rsidRPr="007478FC">
        <w:rPr>
          <w:rFonts w:ascii="Calibri" w:hAnsi="Calibri"/>
        </w:rPr>
        <w:t>(</w:t>
      </w:r>
      <w:proofErr w:type="spellStart"/>
      <w:r w:rsidRPr="007478FC">
        <w:rPr>
          <w:rFonts w:ascii="Calibri" w:hAnsi="Calibri"/>
        </w:rPr>
        <w:t>i</w:t>
      </w:r>
      <w:proofErr w:type="spellEnd"/>
      <w:r w:rsidRPr="007478FC">
        <w:rPr>
          <w:rFonts w:ascii="Calibri" w:hAnsi="Calibri"/>
        </w:rPr>
        <w:t>) Verifying that the investigator is enro</w:t>
      </w:r>
      <w:r w:rsidR="000052E1">
        <w:rPr>
          <w:rFonts w:ascii="Calibri" w:hAnsi="Calibri"/>
        </w:rPr>
        <w:t>l</w:t>
      </w:r>
      <w:r w:rsidRPr="007478FC">
        <w:rPr>
          <w:rFonts w:ascii="Calibri" w:hAnsi="Calibri"/>
        </w:rPr>
        <w:t xml:space="preserve">ling only eligible subjects.  </w:t>
      </w:r>
    </w:p>
    <w:p w:rsidR="007478FC" w:rsidRPr="007478FC" w:rsidRDefault="007478FC" w:rsidP="007478FC">
      <w:pPr>
        <w:jc w:val="both"/>
        <w:rPr>
          <w:rFonts w:ascii="Calibri" w:hAnsi="Calibri"/>
        </w:rPr>
      </w:pPr>
      <w:r w:rsidRPr="007478FC">
        <w:rPr>
          <w:rFonts w:ascii="Calibri" w:hAnsi="Calibri"/>
        </w:rPr>
        <w:t xml:space="preserve">(j) Reporting the subject recruitment rate. </w:t>
      </w:r>
    </w:p>
    <w:p w:rsidR="007478FC" w:rsidRPr="007478FC" w:rsidRDefault="007478FC" w:rsidP="007478FC">
      <w:pPr>
        <w:jc w:val="both"/>
        <w:rPr>
          <w:rFonts w:ascii="Calibri" w:hAnsi="Calibri"/>
        </w:rPr>
      </w:pPr>
      <w:r w:rsidRPr="007478FC">
        <w:rPr>
          <w:rFonts w:ascii="Calibri" w:hAnsi="Calibri"/>
        </w:rPr>
        <w:t xml:space="preserve">(k) Verifying that source documents and other trial records are accurate, complete, kept up-to-date and </w:t>
      </w:r>
      <w:proofErr w:type="gramStart"/>
      <w:r w:rsidRPr="007478FC">
        <w:rPr>
          <w:rFonts w:ascii="Calibri" w:hAnsi="Calibri"/>
        </w:rPr>
        <w:t>maintained</w:t>
      </w:r>
      <w:r w:rsidR="000052E1">
        <w:rPr>
          <w:rFonts w:ascii="Calibri" w:hAnsi="Calibri"/>
        </w:rPr>
        <w:t xml:space="preserve"> </w:t>
      </w:r>
      <w:r w:rsidRPr="007478FC">
        <w:rPr>
          <w:rFonts w:ascii="Calibri" w:hAnsi="Calibri"/>
        </w:rPr>
        <w:t>.</w:t>
      </w:r>
      <w:proofErr w:type="gramEnd"/>
      <w:r w:rsidRPr="007478FC">
        <w:rPr>
          <w:rFonts w:ascii="Calibri" w:hAnsi="Calibri"/>
        </w:rPr>
        <w:t xml:space="preserve"> </w:t>
      </w:r>
    </w:p>
    <w:p w:rsidR="007478FC" w:rsidRPr="007478FC" w:rsidRDefault="007478FC" w:rsidP="007478FC">
      <w:pPr>
        <w:jc w:val="both"/>
        <w:rPr>
          <w:rFonts w:ascii="Calibri" w:hAnsi="Calibri"/>
        </w:rPr>
      </w:pPr>
      <w:r w:rsidRPr="007478FC">
        <w:rPr>
          <w:rFonts w:ascii="Calibri" w:hAnsi="Calibri"/>
        </w:rPr>
        <w:t xml:space="preserve">(l) Verifying that the investigator provides all the required reports, notifications, applications, and submissions, and that these documents are accurate, complete, timely, legible, dated, and identify the trial.  </w:t>
      </w:r>
    </w:p>
    <w:p w:rsidR="007478FC" w:rsidRPr="007478FC" w:rsidRDefault="007478FC" w:rsidP="007478FC">
      <w:pPr>
        <w:jc w:val="both"/>
        <w:rPr>
          <w:rFonts w:ascii="Calibri" w:hAnsi="Calibri"/>
        </w:rPr>
      </w:pPr>
      <w:r w:rsidRPr="007478FC">
        <w:rPr>
          <w:rFonts w:ascii="Calibri" w:hAnsi="Calibri"/>
        </w:rPr>
        <w:t xml:space="preserve">(m) Checking the accuracy and completeness of the CRF entries, source documents and other trial-related records against each other. The monitor specifically should verify that: </w:t>
      </w:r>
    </w:p>
    <w:p w:rsidR="007478FC" w:rsidRPr="007478FC" w:rsidRDefault="007478FC" w:rsidP="007478FC">
      <w:pPr>
        <w:jc w:val="both"/>
        <w:rPr>
          <w:rFonts w:ascii="Calibri" w:hAnsi="Calibri"/>
        </w:rPr>
      </w:pPr>
      <w:r w:rsidRPr="007478FC">
        <w:rPr>
          <w:rFonts w:ascii="Calibri" w:hAnsi="Calibri"/>
        </w:rPr>
        <w:t>(</w:t>
      </w:r>
      <w:proofErr w:type="spellStart"/>
      <w:r w:rsidRPr="007478FC">
        <w:rPr>
          <w:rFonts w:ascii="Calibri" w:hAnsi="Calibri"/>
        </w:rPr>
        <w:t>i</w:t>
      </w:r>
      <w:proofErr w:type="spellEnd"/>
      <w:r w:rsidRPr="007478FC">
        <w:rPr>
          <w:rFonts w:ascii="Calibri" w:hAnsi="Calibri"/>
        </w:rPr>
        <w:t xml:space="preserve">) The data required by the protocol are reported accurately on the CRFs and are consistent with the source documents. </w:t>
      </w:r>
    </w:p>
    <w:p w:rsidR="007478FC" w:rsidRPr="007478FC" w:rsidRDefault="007478FC" w:rsidP="007478FC">
      <w:pPr>
        <w:jc w:val="both"/>
        <w:rPr>
          <w:rFonts w:ascii="Calibri" w:hAnsi="Calibri"/>
        </w:rPr>
      </w:pPr>
      <w:r w:rsidRPr="007478FC">
        <w:rPr>
          <w:rFonts w:ascii="Calibri" w:hAnsi="Calibri"/>
        </w:rPr>
        <w:t xml:space="preserve">(ii) Any dose and/or therapy modifications are well documented for each of the trial subjects. </w:t>
      </w:r>
    </w:p>
    <w:p w:rsidR="007478FC" w:rsidRPr="007478FC" w:rsidRDefault="007478FC" w:rsidP="007478FC">
      <w:pPr>
        <w:jc w:val="both"/>
        <w:rPr>
          <w:rFonts w:ascii="Calibri" w:hAnsi="Calibri"/>
        </w:rPr>
      </w:pPr>
      <w:r w:rsidRPr="007478FC">
        <w:rPr>
          <w:rFonts w:ascii="Calibri" w:hAnsi="Calibri"/>
        </w:rPr>
        <w:t xml:space="preserve">(iii) Adverse events, concomitant medications and </w:t>
      </w:r>
      <w:proofErr w:type="spellStart"/>
      <w:r w:rsidRPr="007478FC">
        <w:rPr>
          <w:rFonts w:ascii="Calibri" w:hAnsi="Calibri"/>
        </w:rPr>
        <w:t>intercurrent</w:t>
      </w:r>
      <w:proofErr w:type="spellEnd"/>
      <w:r w:rsidRPr="007478FC">
        <w:rPr>
          <w:rFonts w:ascii="Calibri" w:hAnsi="Calibri"/>
        </w:rPr>
        <w:t xml:space="preserve"> illnesses are reported in accordance with the protocol on the CRFs. </w:t>
      </w:r>
    </w:p>
    <w:p w:rsidR="007478FC" w:rsidRPr="007478FC" w:rsidRDefault="007478FC" w:rsidP="007478FC">
      <w:pPr>
        <w:jc w:val="both"/>
        <w:rPr>
          <w:rFonts w:ascii="Calibri" w:hAnsi="Calibri"/>
        </w:rPr>
      </w:pPr>
      <w:proofErr w:type="gramStart"/>
      <w:r w:rsidRPr="007478FC">
        <w:rPr>
          <w:rFonts w:ascii="Calibri" w:hAnsi="Calibri"/>
        </w:rPr>
        <w:t>(iv) Visits</w:t>
      </w:r>
      <w:proofErr w:type="gramEnd"/>
      <w:r w:rsidRPr="007478FC">
        <w:rPr>
          <w:rFonts w:ascii="Calibri" w:hAnsi="Calibri"/>
        </w:rPr>
        <w:t xml:space="preserve"> that the subjects fail to make, tests that are not conducted, and examinations that are not performed are clearly reported as such on the CRFs. </w:t>
      </w:r>
    </w:p>
    <w:p w:rsidR="007478FC" w:rsidRPr="007478FC" w:rsidRDefault="007478FC" w:rsidP="007478FC">
      <w:pPr>
        <w:jc w:val="both"/>
        <w:rPr>
          <w:rFonts w:ascii="Calibri" w:hAnsi="Calibri"/>
        </w:rPr>
      </w:pPr>
      <w:r w:rsidRPr="007478FC">
        <w:rPr>
          <w:rFonts w:ascii="Calibri" w:hAnsi="Calibri"/>
        </w:rPr>
        <w:t xml:space="preserve">(v) All withdrawals and dropouts of enrolled subjects from the trial are reported and explained on the CRFs. </w:t>
      </w:r>
    </w:p>
    <w:p w:rsidR="007478FC" w:rsidRPr="007478FC" w:rsidRDefault="007478FC" w:rsidP="007478FC">
      <w:pPr>
        <w:jc w:val="both"/>
        <w:rPr>
          <w:rFonts w:ascii="Calibri" w:hAnsi="Calibri"/>
        </w:rPr>
      </w:pPr>
      <w:r w:rsidRPr="007478FC">
        <w:rPr>
          <w:rFonts w:ascii="Calibri" w:hAnsi="Calibri"/>
        </w:rPr>
        <w:t xml:space="preserve">(n) Informing the investigator of any CRF entry error, omission, or illegibility. The monitor should ensure that appropriate corrections, additions, or deletions are made, dated, explained (if necessary), and </w:t>
      </w:r>
      <w:proofErr w:type="spellStart"/>
      <w:r w:rsidRPr="007478FC">
        <w:rPr>
          <w:rFonts w:ascii="Calibri" w:hAnsi="Calibri"/>
        </w:rPr>
        <w:t>initialled</w:t>
      </w:r>
      <w:proofErr w:type="spellEnd"/>
      <w:r w:rsidRPr="007478FC">
        <w:rPr>
          <w:rFonts w:ascii="Calibri" w:hAnsi="Calibri"/>
        </w:rPr>
        <w:t xml:space="preserve"> by the investigator or by a member of the investigator's trial staff who is authorized to initial CRF changes for the investigator. This authorization should be documented. </w:t>
      </w:r>
    </w:p>
    <w:p w:rsidR="007478FC" w:rsidRPr="007478FC" w:rsidRDefault="007478FC" w:rsidP="007478FC">
      <w:pPr>
        <w:jc w:val="both"/>
        <w:rPr>
          <w:rFonts w:ascii="Calibri" w:hAnsi="Calibri"/>
        </w:rPr>
      </w:pPr>
      <w:r w:rsidRPr="007478FC">
        <w:rPr>
          <w:rFonts w:ascii="Calibri" w:hAnsi="Calibri"/>
        </w:rPr>
        <w:t xml:space="preserve">(o) Determining whether all adverse events (AEs) are appropriately reported within the time periods required by GCP, the protocol, the IRB/IEC, the sponsor, and the applicable regulatory requirement(s). </w:t>
      </w:r>
    </w:p>
    <w:p w:rsidR="007478FC" w:rsidRPr="007478FC" w:rsidRDefault="007478FC" w:rsidP="007478FC">
      <w:pPr>
        <w:jc w:val="both"/>
        <w:rPr>
          <w:rFonts w:ascii="Calibri" w:hAnsi="Calibri"/>
        </w:rPr>
      </w:pPr>
      <w:r w:rsidRPr="007478FC">
        <w:rPr>
          <w:rFonts w:ascii="Calibri" w:hAnsi="Calibri"/>
        </w:rPr>
        <w:t xml:space="preserve">(p) Determining whether the investigator is maintaining the essential documents (see 8. </w:t>
      </w:r>
      <w:proofErr w:type="gramStart"/>
      <w:r w:rsidRPr="007478FC">
        <w:rPr>
          <w:rFonts w:ascii="Calibri" w:hAnsi="Calibri"/>
        </w:rPr>
        <w:t>Essential Documents for the Conduct of a Clinical Trial).</w:t>
      </w:r>
      <w:proofErr w:type="gramEnd"/>
      <w:r w:rsidRPr="007478FC">
        <w:rPr>
          <w:rFonts w:ascii="Calibri" w:hAnsi="Calibri"/>
        </w:rPr>
        <w:t xml:space="preserve"> </w:t>
      </w:r>
    </w:p>
    <w:p w:rsidR="007478FC" w:rsidRPr="007478FC" w:rsidRDefault="007478FC" w:rsidP="007478FC">
      <w:pPr>
        <w:jc w:val="both"/>
        <w:rPr>
          <w:rFonts w:ascii="Calibri" w:hAnsi="Calibri"/>
        </w:rPr>
      </w:pPr>
      <w:r w:rsidRPr="007478FC">
        <w:rPr>
          <w:rFonts w:ascii="Calibri" w:hAnsi="Calibri"/>
        </w:rPr>
        <w:t xml:space="preserve">(q) Communicating deviations from the protocol, SOPs, GCP, and the applicable regulatory requirements to the investigator and taking appropriate action designed to prevent recurrence of the detected deviations. </w:t>
      </w:r>
    </w:p>
    <w:p w:rsidR="007478FC" w:rsidRPr="007478FC" w:rsidRDefault="007478FC" w:rsidP="007478FC">
      <w:pPr>
        <w:jc w:val="both"/>
        <w:rPr>
          <w:rFonts w:ascii="Calibri" w:hAnsi="Calibri"/>
        </w:rPr>
      </w:pPr>
      <w:r w:rsidRPr="007478FC">
        <w:rPr>
          <w:rFonts w:ascii="Calibri" w:hAnsi="Calibri"/>
        </w:rPr>
        <w:t xml:space="preserve">5.18.5 Monitoring Procedures The monitor(s) should follow the sponsor’s established written SOPs as well as </w:t>
      </w:r>
    </w:p>
    <w:p w:rsidR="007478FC" w:rsidRPr="007478FC" w:rsidRDefault="007478FC" w:rsidP="007478FC">
      <w:pPr>
        <w:jc w:val="both"/>
        <w:rPr>
          <w:rFonts w:ascii="Calibri" w:hAnsi="Calibri"/>
        </w:rPr>
      </w:pPr>
      <w:proofErr w:type="gramStart"/>
      <w:r w:rsidRPr="007478FC">
        <w:rPr>
          <w:rFonts w:ascii="Calibri" w:hAnsi="Calibri"/>
        </w:rPr>
        <w:t>those</w:t>
      </w:r>
      <w:proofErr w:type="gramEnd"/>
      <w:r w:rsidRPr="007478FC">
        <w:rPr>
          <w:rFonts w:ascii="Calibri" w:hAnsi="Calibri"/>
        </w:rPr>
        <w:t xml:space="preserve"> procedures that are specified by the sponsor for monitoring a specific trial. </w:t>
      </w:r>
    </w:p>
    <w:p w:rsidR="007478FC" w:rsidRPr="007478FC" w:rsidRDefault="007478FC" w:rsidP="007478FC">
      <w:pPr>
        <w:jc w:val="both"/>
        <w:rPr>
          <w:rFonts w:ascii="Calibri" w:hAnsi="Calibri"/>
        </w:rPr>
      </w:pPr>
      <w:r w:rsidRPr="007478FC">
        <w:rPr>
          <w:rFonts w:ascii="Calibri" w:hAnsi="Calibri"/>
        </w:rPr>
        <w:t xml:space="preserve">5.18.6 Monitoring Report </w:t>
      </w:r>
    </w:p>
    <w:p w:rsidR="007478FC" w:rsidRPr="007478FC" w:rsidRDefault="007478FC" w:rsidP="007478FC">
      <w:pPr>
        <w:jc w:val="both"/>
        <w:rPr>
          <w:rFonts w:ascii="Calibri" w:hAnsi="Calibri"/>
        </w:rPr>
      </w:pPr>
      <w:r w:rsidRPr="007478FC">
        <w:rPr>
          <w:rFonts w:ascii="Calibri" w:hAnsi="Calibri"/>
        </w:rPr>
        <w:t xml:space="preserve">(a) The monitor should submit a written report to the sponsor after each trial-site visit or trial-related communication. </w:t>
      </w:r>
    </w:p>
    <w:p w:rsidR="007478FC" w:rsidRPr="007478FC" w:rsidRDefault="007478FC" w:rsidP="007478FC">
      <w:pPr>
        <w:jc w:val="both"/>
        <w:rPr>
          <w:rFonts w:ascii="Calibri" w:hAnsi="Calibri"/>
        </w:rPr>
      </w:pPr>
      <w:r w:rsidRPr="007478FC">
        <w:rPr>
          <w:rFonts w:ascii="Calibri" w:hAnsi="Calibri"/>
        </w:rPr>
        <w:t xml:space="preserve">(b) Reports should include the date, site, name of the monitor, and name of the investigator or other individual(s) contacted. </w:t>
      </w:r>
    </w:p>
    <w:p w:rsidR="007478FC" w:rsidRPr="007478FC" w:rsidRDefault="007478FC" w:rsidP="007478FC">
      <w:pPr>
        <w:jc w:val="both"/>
        <w:rPr>
          <w:rFonts w:ascii="Calibri" w:hAnsi="Calibri"/>
        </w:rPr>
      </w:pPr>
      <w:r w:rsidRPr="007478FC">
        <w:rPr>
          <w:rFonts w:ascii="Calibri" w:hAnsi="Calibri"/>
        </w:rPr>
        <w:t xml:space="preserve">(c) Reports should include a summary of what the monitor reviewed and the monitor's statements concerning the significant findings/facts, deviations and deficiencies, conclusions, actions taken or to be taken and/or actions recommended to secure compliance. </w:t>
      </w:r>
    </w:p>
    <w:p w:rsidR="007478FC" w:rsidRPr="007478FC" w:rsidRDefault="007478FC" w:rsidP="007478FC">
      <w:pPr>
        <w:jc w:val="both"/>
        <w:rPr>
          <w:rFonts w:ascii="Calibri" w:hAnsi="Calibri"/>
        </w:rPr>
      </w:pPr>
      <w:r w:rsidRPr="007478FC">
        <w:rPr>
          <w:rFonts w:ascii="Calibri" w:hAnsi="Calibri"/>
        </w:rPr>
        <w:t xml:space="preserve">(d) The review and follow-up of the monitoring report with the sponsor should be documented by the sponsor’s designated representative. </w:t>
      </w:r>
    </w:p>
    <w:p w:rsidR="007478FC" w:rsidRPr="007478FC" w:rsidRDefault="007478FC" w:rsidP="007478FC">
      <w:pPr>
        <w:jc w:val="both"/>
        <w:rPr>
          <w:rFonts w:ascii="Calibri" w:hAnsi="Calibri"/>
        </w:rPr>
      </w:pPr>
    </w:p>
    <w:p w:rsidR="007478FC" w:rsidRPr="007478FC" w:rsidRDefault="007478FC" w:rsidP="00E97B83">
      <w:pPr>
        <w:pStyle w:val="Titre1"/>
      </w:pPr>
      <w:bookmarkStart w:id="39" w:name="_Toc239056456"/>
      <w:r w:rsidRPr="007478FC">
        <w:t>5.19 Audit</w:t>
      </w:r>
      <w:bookmarkEnd w:id="39"/>
      <w:r w:rsidRPr="007478FC">
        <w:t xml:space="preserve"> </w:t>
      </w:r>
    </w:p>
    <w:p w:rsidR="007478FC" w:rsidRPr="007478FC" w:rsidRDefault="007478FC" w:rsidP="007478FC">
      <w:pPr>
        <w:jc w:val="both"/>
        <w:rPr>
          <w:rFonts w:ascii="Calibri" w:hAnsi="Calibri"/>
        </w:rPr>
      </w:pPr>
      <w:r w:rsidRPr="007478FC">
        <w:rPr>
          <w:rFonts w:ascii="Calibri" w:hAnsi="Calibri"/>
        </w:rPr>
        <w:t xml:space="preserve">If or when sponsors perform audits, as part of implementing quality assurance, they should consider: </w:t>
      </w:r>
    </w:p>
    <w:p w:rsidR="007478FC" w:rsidRPr="007478FC" w:rsidRDefault="007478FC" w:rsidP="007478FC">
      <w:pPr>
        <w:jc w:val="both"/>
        <w:rPr>
          <w:rFonts w:ascii="Calibri" w:hAnsi="Calibri"/>
        </w:rPr>
      </w:pPr>
      <w:r w:rsidRPr="007478FC">
        <w:rPr>
          <w:rFonts w:ascii="Calibri" w:hAnsi="Calibri"/>
        </w:rPr>
        <w:t xml:space="preserve">5.19.1 Purpose </w:t>
      </w:r>
      <w:proofErr w:type="gramStart"/>
      <w:r w:rsidRPr="007478FC">
        <w:rPr>
          <w:rFonts w:ascii="Calibri" w:hAnsi="Calibri"/>
        </w:rPr>
        <w:t>The</w:t>
      </w:r>
      <w:proofErr w:type="gramEnd"/>
      <w:r w:rsidRPr="007478FC">
        <w:rPr>
          <w:rFonts w:ascii="Calibri" w:hAnsi="Calibri"/>
        </w:rPr>
        <w:t xml:space="preserve"> purpose of a sponsor's audit, which is independent of and separate from routine monitoring or quality control functions, should be to evaluate trial </w:t>
      </w:r>
    </w:p>
    <w:p w:rsidR="007478FC" w:rsidRPr="007478FC" w:rsidRDefault="007478FC" w:rsidP="007478FC">
      <w:pPr>
        <w:jc w:val="both"/>
        <w:rPr>
          <w:rFonts w:ascii="Calibri" w:hAnsi="Calibri"/>
        </w:rPr>
      </w:pPr>
      <w:proofErr w:type="gramStart"/>
      <w:r w:rsidRPr="007478FC">
        <w:rPr>
          <w:rFonts w:ascii="Calibri" w:hAnsi="Calibri"/>
        </w:rPr>
        <w:t>conduct</w:t>
      </w:r>
      <w:proofErr w:type="gramEnd"/>
      <w:r w:rsidRPr="007478FC">
        <w:rPr>
          <w:rFonts w:ascii="Calibri" w:hAnsi="Calibri"/>
        </w:rPr>
        <w:t xml:space="preserve"> and compliance with the protocol, SOPs, GCP, and the applicable regulatory requirements. </w:t>
      </w:r>
    </w:p>
    <w:p w:rsidR="007478FC" w:rsidRPr="007478FC" w:rsidRDefault="007478FC" w:rsidP="007478FC">
      <w:pPr>
        <w:jc w:val="both"/>
        <w:rPr>
          <w:rFonts w:ascii="Calibri" w:hAnsi="Calibri"/>
        </w:rPr>
      </w:pPr>
      <w:r w:rsidRPr="007478FC">
        <w:rPr>
          <w:rFonts w:ascii="Calibri" w:hAnsi="Calibri"/>
        </w:rPr>
        <w:t xml:space="preserve">5.19.2 Selection and Qualification of Auditors </w:t>
      </w:r>
    </w:p>
    <w:p w:rsidR="007478FC" w:rsidRPr="007478FC" w:rsidRDefault="007478FC" w:rsidP="007478FC">
      <w:pPr>
        <w:jc w:val="both"/>
        <w:rPr>
          <w:rFonts w:ascii="Calibri" w:hAnsi="Calibri"/>
        </w:rPr>
      </w:pPr>
      <w:r w:rsidRPr="007478FC">
        <w:rPr>
          <w:rFonts w:ascii="Calibri" w:hAnsi="Calibri"/>
        </w:rPr>
        <w:t xml:space="preserve">(a) The sponsor should appoint individuals, who are independent of the clinical trials/systems, to conduct audits. </w:t>
      </w:r>
    </w:p>
    <w:p w:rsidR="007478FC" w:rsidRPr="007478FC" w:rsidRDefault="007478FC" w:rsidP="007478FC">
      <w:pPr>
        <w:jc w:val="both"/>
        <w:rPr>
          <w:rFonts w:ascii="Calibri" w:hAnsi="Calibri"/>
        </w:rPr>
      </w:pPr>
      <w:r w:rsidRPr="007478FC">
        <w:rPr>
          <w:rFonts w:ascii="Calibri" w:hAnsi="Calibri"/>
        </w:rPr>
        <w:t xml:space="preserve">(b) The sponsor should ensure that the auditors are qualified by training and experience to conduct audits properly. An auditor’s qualifications should be documented. </w:t>
      </w:r>
    </w:p>
    <w:p w:rsidR="007478FC" w:rsidRPr="007478FC" w:rsidRDefault="007478FC" w:rsidP="007478FC">
      <w:pPr>
        <w:jc w:val="both"/>
        <w:rPr>
          <w:rFonts w:ascii="Calibri" w:hAnsi="Calibri"/>
        </w:rPr>
      </w:pPr>
    </w:p>
    <w:p w:rsidR="007478FC" w:rsidRPr="007478FC" w:rsidRDefault="007478FC" w:rsidP="007478FC">
      <w:pPr>
        <w:jc w:val="both"/>
        <w:rPr>
          <w:rFonts w:ascii="Calibri" w:hAnsi="Calibri"/>
        </w:rPr>
      </w:pPr>
      <w:r w:rsidRPr="007478FC">
        <w:rPr>
          <w:rFonts w:ascii="Calibri" w:hAnsi="Calibri"/>
        </w:rPr>
        <w:t xml:space="preserve">5.19.3 Auditing Procedures </w:t>
      </w:r>
    </w:p>
    <w:p w:rsidR="007478FC" w:rsidRPr="007478FC" w:rsidRDefault="007478FC" w:rsidP="007478FC">
      <w:pPr>
        <w:jc w:val="both"/>
        <w:rPr>
          <w:rFonts w:ascii="Calibri" w:hAnsi="Calibri"/>
        </w:rPr>
      </w:pPr>
      <w:r w:rsidRPr="007478FC">
        <w:rPr>
          <w:rFonts w:ascii="Calibri" w:hAnsi="Calibri"/>
        </w:rPr>
        <w:t xml:space="preserve">(a) The sponsor should ensure that the auditing of clinical trials/systems is conducted in accordance with the sponsor's written procedures on what to audit, how to audit, the frequency of audits, and the form and content of audit reports. </w:t>
      </w:r>
    </w:p>
    <w:p w:rsidR="007478FC" w:rsidRPr="007478FC" w:rsidRDefault="007478FC" w:rsidP="007478FC">
      <w:pPr>
        <w:jc w:val="both"/>
        <w:rPr>
          <w:rFonts w:ascii="Calibri" w:hAnsi="Calibri"/>
        </w:rPr>
      </w:pPr>
      <w:r w:rsidRPr="007478FC">
        <w:rPr>
          <w:rFonts w:ascii="Calibri" w:hAnsi="Calibri"/>
        </w:rPr>
        <w:t xml:space="preserve">(b) The sponsor's audit plan and procedures for a trial audit should be guided by the importance of the trial to submissions to regulatory authorities, the number of subjects in the trial, the type and complexity of the trial, the level of risks to the trial subjects, and any identified problem(s). </w:t>
      </w:r>
    </w:p>
    <w:p w:rsidR="007478FC" w:rsidRPr="007478FC" w:rsidRDefault="007478FC" w:rsidP="007478FC">
      <w:pPr>
        <w:jc w:val="both"/>
        <w:rPr>
          <w:rFonts w:ascii="Calibri" w:hAnsi="Calibri"/>
        </w:rPr>
      </w:pPr>
      <w:r w:rsidRPr="007478FC">
        <w:rPr>
          <w:rFonts w:ascii="Calibri" w:hAnsi="Calibri"/>
        </w:rPr>
        <w:t xml:space="preserve">(c) The observations and findings of the auditor(s) should be documented.  </w:t>
      </w:r>
    </w:p>
    <w:p w:rsidR="007478FC" w:rsidRPr="007478FC" w:rsidRDefault="007478FC" w:rsidP="007478FC">
      <w:pPr>
        <w:jc w:val="both"/>
        <w:rPr>
          <w:rFonts w:ascii="Calibri" w:hAnsi="Calibri"/>
        </w:rPr>
      </w:pPr>
      <w:r w:rsidRPr="007478FC">
        <w:rPr>
          <w:rFonts w:ascii="Calibri" w:hAnsi="Calibri"/>
        </w:rPr>
        <w:t xml:space="preserve">(d) To preserve the independence and value of the audit function, the regulatory </w:t>
      </w:r>
      <w:proofErr w:type="gramStart"/>
      <w:r w:rsidRPr="007478FC">
        <w:rPr>
          <w:rFonts w:ascii="Calibri" w:hAnsi="Calibri"/>
        </w:rPr>
        <w:t>authority(</w:t>
      </w:r>
      <w:proofErr w:type="spellStart"/>
      <w:proofErr w:type="gramEnd"/>
      <w:r w:rsidRPr="007478FC">
        <w:rPr>
          <w:rFonts w:ascii="Calibri" w:hAnsi="Calibri"/>
        </w:rPr>
        <w:t>ies</w:t>
      </w:r>
      <w:proofErr w:type="spellEnd"/>
      <w:r w:rsidRPr="007478FC">
        <w:rPr>
          <w:rFonts w:ascii="Calibri" w:hAnsi="Calibri"/>
        </w:rPr>
        <w:t xml:space="preserve">) should not routinely request the audit reports. Regulatory </w:t>
      </w:r>
      <w:proofErr w:type="gramStart"/>
      <w:r w:rsidRPr="007478FC">
        <w:rPr>
          <w:rFonts w:ascii="Calibri" w:hAnsi="Calibri"/>
        </w:rPr>
        <w:t>authority(</w:t>
      </w:r>
      <w:proofErr w:type="spellStart"/>
      <w:proofErr w:type="gramEnd"/>
      <w:r w:rsidRPr="007478FC">
        <w:rPr>
          <w:rFonts w:ascii="Calibri" w:hAnsi="Calibri"/>
        </w:rPr>
        <w:t>ies</w:t>
      </w:r>
      <w:proofErr w:type="spellEnd"/>
      <w:r w:rsidRPr="007478FC">
        <w:rPr>
          <w:rFonts w:ascii="Calibri" w:hAnsi="Calibri"/>
        </w:rPr>
        <w:t xml:space="preserve">) may seek access to an audit report on a case by case basis when evidence of serious GCP non-compliance exists, or in the course of legal proceedings. </w:t>
      </w:r>
    </w:p>
    <w:p w:rsidR="007478FC" w:rsidRPr="007478FC" w:rsidRDefault="007478FC" w:rsidP="007478FC">
      <w:pPr>
        <w:jc w:val="both"/>
        <w:rPr>
          <w:rFonts w:ascii="Calibri" w:hAnsi="Calibri"/>
        </w:rPr>
      </w:pPr>
      <w:r w:rsidRPr="007478FC">
        <w:rPr>
          <w:rFonts w:ascii="Calibri" w:hAnsi="Calibri"/>
        </w:rPr>
        <w:t xml:space="preserve">(e) When required by applicable law or regulation, the sponsor should provide an audit certificate. </w:t>
      </w:r>
    </w:p>
    <w:p w:rsidR="007478FC" w:rsidRPr="007478FC" w:rsidRDefault="007478FC" w:rsidP="007478FC">
      <w:pPr>
        <w:jc w:val="both"/>
        <w:rPr>
          <w:rFonts w:ascii="Calibri" w:hAnsi="Calibri"/>
        </w:rPr>
      </w:pPr>
    </w:p>
    <w:p w:rsidR="007478FC" w:rsidRPr="007478FC" w:rsidRDefault="007478FC" w:rsidP="00E97B83">
      <w:pPr>
        <w:pStyle w:val="Titre1"/>
      </w:pPr>
      <w:bookmarkStart w:id="40" w:name="_Toc239056457"/>
      <w:r w:rsidRPr="007478FC">
        <w:t>5.20 Noncompliance</w:t>
      </w:r>
      <w:bookmarkEnd w:id="40"/>
      <w:r w:rsidRPr="007478FC">
        <w:t xml:space="preserve"> </w:t>
      </w:r>
    </w:p>
    <w:p w:rsidR="007478FC" w:rsidRPr="007478FC" w:rsidRDefault="007478FC" w:rsidP="007478FC">
      <w:pPr>
        <w:jc w:val="both"/>
        <w:rPr>
          <w:rFonts w:ascii="Calibri" w:hAnsi="Calibri"/>
        </w:rPr>
      </w:pPr>
      <w:r w:rsidRPr="007478FC">
        <w:rPr>
          <w:rFonts w:ascii="Calibri" w:hAnsi="Calibri"/>
        </w:rPr>
        <w:t xml:space="preserve">5.20.1 Noncompliance with the protocol, SOPs, GCP, and applicable regulatory requirement(s) by an investigator/institution, or by member(s) of the sponsor's staff should lead to prompt action by the sponsor to secure compliance. </w:t>
      </w:r>
    </w:p>
    <w:p w:rsidR="007478FC" w:rsidRPr="007478FC" w:rsidRDefault="007478FC" w:rsidP="007478FC">
      <w:pPr>
        <w:jc w:val="both"/>
        <w:rPr>
          <w:rFonts w:ascii="Calibri" w:hAnsi="Calibri"/>
        </w:rPr>
      </w:pPr>
      <w:r w:rsidRPr="007478FC">
        <w:rPr>
          <w:rFonts w:ascii="Calibri" w:hAnsi="Calibri"/>
        </w:rPr>
        <w:t xml:space="preserve">5.20.2 If the monitoring and/or auditing </w:t>
      </w:r>
      <w:proofErr w:type="gramStart"/>
      <w:r w:rsidRPr="007478FC">
        <w:rPr>
          <w:rFonts w:ascii="Calibri" w:hAnsi="Calibri"/>
        </w:rPr>
        <w:t>identifies</w:t>
      </w:r>
      <w:proofErr w:type="gramEnd"/>
      <w:r w:rsidRPr="007478FC">
        <w:rPr>
          <w:rFonts w:ascii="Calibri" w:hAnsi="Calibri"/>
        </w:rPr>
        <w:t xml:space="preserve"> serious and/or persistent noncompliance on the part of an investigator/institution, the sponsor should terminate the investigator's/institution’s participation in the trial. When an investigator's/institution’s participation is terminated because of noncompliance, the sponsor should notify promptly the regulatory </w:t>
      </w:r>
      <w:proofErr w:type="gramStart"/>
      <w:r w:rsidRPr="007478FC">
        <w:rPr>
          <w:rFonts w:ascii="Calibri" w:hAnsi="Calibri"/>
        </w:rPr>
        <w:t>authority(</w:t>
      </w:r>
      <w:proofErr w:type="spellStart"/>
      <w:proofErr w:type="gramEnd"/>
      <w:r w:rsidRPr="007478FC">
        <w:rPr>
          <w:rFonts w:ascii="Calibri" w:hAnsi="Calibri"/>
        </w:rPr>
        <w:t>ies</w:t>
      </w:r>
      <w:proofErr w:type="spellEnd"/>
      <w:r w:rsidRPr="007478FC">
        <w:rPr>
          <w:rFonts w:ascii="Calibri" w:hAnsi="Calibri"/>
        </w:rPr>
        <w:t xml:space="preserve">). </w:t>
      </w:r>
    </w:p>
    <w:p w:rsidR="007478FC" w:rsidRPr="007478FC" w:rsidRDefault="007478FC" w:rsidP="007478FC">
      <w:pPr>
        <w:jc w:val="both"/>
        <w:rPr>
          <w:rFonts w:ascii="Calibri" w:hAnsi="Calibri"/>
        </w:rPr>
      </w:pPr>
      <w:r w:rsidRPr="007478FC">
        <w:rPr>
          <w:rFonts w:ascii="Calibri" w:hAnsi="Calibri"/>
        </w:rPr>
        <w:t xml:space="preserve">5.21 Premature Termination or Suspension of a Trial </w:t>
      </w:r>
    </w:p>
    <w:p w:rsidR="007478FC" w:rsidRPr="007478FC" w:rsidRDefault="007478FC" w:rsidP="007478FC">
      <w:pPr>
        <w:jc w:val="both"/>
        <w:rPr>
          <w:rFonts w:ascii="Calibri" w:hAnsi="Calibri"/>
        </w:rPr>
      </w:pPr>
      <w:r w:rsidRPr="007478FC">
        <w:rPr>
          <w:rFonts w:ascii="Calibri" w:hAnsi="Calibri"/>
        </w:rPr>
        <w:t xml:space="preserve">If a trial is prematurely terminated or suspended, the sponsor should promptly inform the investigators/institutions, and the regulatory </w:t>
      </w:r>
      <w:proofErr w:type="gramStart"/>
      <w:r w:rsidRPr="007478FC">
        <w:rPr>
          <w:rFonts w:ascii="Calibri" w:hAnsi="Calibri"/>
        </w:rPr>
        <w:t>authority(</w:t>
      </w:r>
      <w:proofErr w:type="spellStart"/>
      <w:proofErr w:type="gramEnd"/>
      <w:r w:rsidRPr="007478FC">
        <w:rPr>
          <w:rFonts w:ascii="Calibri" w:hAnsi="Calibri"/>
        </w:rPr>
        <w:t>ies</w:t>
      </w:r>
      <w:proofErr w:type="spellEnd"/>
      <w:r w:rsidRPr="007478FC">
        <w:rPr>
          <w:rFonts w:ascii="Calibri" w:hAnsi="Calibri"/>
        </w:rPr>
        <w:t xml:space="preserve">) of the termination or suspension and the reason(s) for the termination or suspension. The IRB/IEC should also be informed promptly and provided the reason(s) for the termination or suspension by the sponsor or by the investigator/institution, as specified by the applicable regulatory requirement(s). </w:t>
      </w:r>
    </w:p>
    <w:p w:rsidR="007478FC" w:rsidRPr="007478FC" w:rsidRDefault="007478FC" w:rsidP="00E97B83">
      <w:pPr>
        <w:pStyle w:val="Titre1"/>
      </w:pPr>
      <w:bookmarkStart w:id="41" w:name="_Toc239056458"/>
      <w:r w:rsidRPr="007478FC">
        <w:t>5.22 Clinical Trial/Study Reports</w:t>
      </w:r>
      <w:bookmarkEnd w:id="41"/>
      <w:r w:rsidRPr="007478FC">
        <w:t xml:space="preserve"> </w:t>
      </w:r>
    </w:p>
    <w:p w:rsidR="007478FC" w:rsidRPr="007478FC" w:rsidRDefault="007478FC" w:rsidP="007478FC">
      <w:pPr>
        <w:jc w:val="both"/>
        <w:rPr>
          <w:rFonts w:ascii="Calibri" w:hAnsi="Calibri"/>
        </w:rPr>
      </w:pPr>
      <w:r w:rsidRPr="007478FC">
        <w:rPr>
          <w:rFonts w:ascii="Calibri" w:hAnsi="Calibri"/>
        </w:rPr>
        <w:t xml:space="preserve">Whether the trial is completed or prematurely terminated, the sponsor should ensure that the clinical trial reports are prepared and provided to the regulatory </w:t>
      </w:r>
      <w:proofErr w:type="gramStart"/>
      <w:r w:rsidRPr="007478FC">
        <w:rPr>
          <w:rFonts w:ascii="Calibri" w:hAnsi="Calibri"/>
        </w:rPr>
        <w:t>agency(</w:t>
      </w:r>
      <w:proofErr w:type="spellStart"/>
      <w:proofErr w:type="gramEnd"/>
      <w:r w:rsidRPr="007478FC">
        <w:rPr>
          <w:rFonts w:ascii="Calibri" w:hAnsi="Calibri"/>
        </w:rPr>
        <w:t>ies</w:t>
      </w:r>
      <w:proofErr w:type="spellEnd"/>
      <w:r w:rsidRPr="007478FC">
        <w:rPr>
          <w:rFonts w:ascii="Calibri" w:hAnsi="Calibri"/>
        </w:rPr>
        <w:t xml:space="preserve">) as required by the applicable regulatory requirement(s). The sponsor should also ensure that the clinical trial reports in marketing applications meet the standards of the ICH Guideline for Structure and Content of Clinical Study Reports. (NOTE: The ICH Guideline for Structure and Content of Clinical Study Reports specifies that abbreviated study reports may be acceptable in certain cases.) </w:t>
      </w:r>
    </w:p>
    <w:p w:rsidR="007478FC" w:rsidRPr="007478FC" w:rsidRDefault="007478FC" w:rsidP="00E97B83">
      <w:pPr>
        <w:pStyle w:val="Titre1"/>
      </w:pPr>
      <w:bookmarkStart w:id="42" w:name="_Toc239056459"/>
      <w:r w:rsidRPr="007478FC">
        <w:t>5.23 Multicentre Trials</w:t>
      </w:r>
      <w:bookmarkEnd w:id="42"/>
      <w:r w:rsidRPr="007478FC">
        <w:t xml:space="preserve"> </w:t>
      </w:r>
    </w:p>
    <w:p w:rsidR="007478FC" w:rsidRPr="007478FC" w:rsidRDefault="007478FC" w:rsidP="007478FC">
      <w:pPr>
        <w:jc w:val="both"/>
        <w:rPr>
          <w:rFonts w:ascii="Calibri" w:hAnsi="Calibri"/>
        </w:rPr>
      </w:pPr>
      <w:r w:rsidRPr="007478FC">
        <w:rPr>
          <w:rFonts w:ascii="Calibri" w:hAnsi="Calibri"/>
        </w:rPr>
        <w:t xml:space="preserve">For multicentre trials, the sponsor should ensure that: </w:t>
      </w:r>
    </w:p>
    <w:p w:rsidR="007478FC" w:rsidRPr="007478FC" w:rsidRDefault="007478FC" w:rsidP="007478FC">
      <w:pPr>
        <w:jc w:val="both"/>
        <w:rPr>
          <w:rFonts w:ascii="Calibri" w:hAnsi="Calibri"/>
        </w:rPr>
      </w:pPr>
      <w:r w:rsidRPr="007478FC">
        <w:rPr>
          <w:rFonts w:ascii="Calibri" w:hAnsi="Calibri"/>
        </w:rPr>
        <w:t>5.23.1 All investigators conduct the trial in strict compliance with the protoco</w:t>
      </w:r>
      <w:r w:rsidR="00891520">
        <w:rPr>
          <w:rFonts w:ascii="Calibri" w:hAnsi="Calibri"/>
        </w:rPr>
        <w:t>l agreed to by the sponsor and,</w:t>
      </w:r>
      <w:r w:rsidRPr="007478FC">
        <w:rPr>
          <w:rFonts w:ascii="Calibri" w:hAnsi="Calibri"/>
        </w:rPr>
        <w:t xml:space="preserve"> by the regulatory </w:t>
      </w:r>
      <w:proofErr w:type="gramStart"/>
      <w:r w:rsidRPr="007478FC">
        <w:rPr>
          <w:rFonts w:ascii="Calibri" w:hAnsi="Calibri"/>
        </w:rPr>
        <w:t>authority(</w:t>
      </w:r>
      <w:proofErr w:type="spellStart"/>
      <w:proofErr w:type="gramEnd"/>
      <w:r w:rsidRPr="007478FC">
        <w:rPr>
          <w:rFonts w:ascii="Calibri" w:hAnsi="Calibri"/>
        </w:rPr>
        <w:t>ies</w:t>
      </w:r>
      <w:proofErr w:type="spellEnd"/>
      <w:r w:rsidRPr="007478FC">
        <w:rPr>
          <w:rFonts w:ascii="Calibri" w:hAnsi="Calibri"/>
        </w:rPr>
        <w:t>), and given approval/</w:t>
      </w:r>
      <w:proofErr w:type="spellStart"/>
      <w:r w:rsidRPr="007478FC">
        <w:rPr>
          <w:rFonts w:ascii="Calibri" w:hAnsi="Calibri"/>
        </w:rPr>
        <w:t>favourable</w:t>
      </w:r>
      <w:proofErr w:type="spellEnd"/>
      <w:r w:rsidRPr="007478FC">
        <w:rPr>
          <w:rFonts w:ascii="Calibri" w:hAnsi="Calibri"/>
        </w:rPr>
        <w:t xml:space="preserve"> opinion by the IRB/IEC. </w:t>
      </w:r>
    </w:p>
    <w:p w:rsidR="007478FC" w:rsidRPr="007478FC" w:rsidRDefault="007478FC" w:rsidP="007478FC">
      <w:pPr>
        <w:jc w:val="both"/>
        <w:rPr>
          <w:rFonts w:ascii="Calibri" w:hAnsi="Calibri"/>
        </w:rPr>
      </w:pPr>
      <w:r w:rsidRPr="007478FC">
        <w:rPr>
          <w:rFonts w:ascii="Calibri" w:hAnsi="Calibri"/>
        </w:rPr>
        <w:t>5.23.2 The CRFs are designed to capture the required data at all multicentre trial sites. For those investigators who are collecting additional data, supplementa</w:t>
      </w:r>
      <w:r w:rsidR="00891520">
        <w:rPr>
          <w:rFonts w:ascii="Calibri" w:hAnsi="Calibri"/>
        </w:rPr>
        <w:t>ry</w:t>
      </w:r>
      <w:r w:rsidRPr="007478FC">
        <w:rPr>
          <w:rFonts w:ascii="Calibri" w:hAnsi="Calibri"/>
        </w:rPr>
        <w:t xml:space="preserve"> CRFs should also be provided </w:t>
      </w:r>
      <w:proofErr w:type="gramStart"/>
      <w:r w:rsidRPr="007478FC">
        <w:rPr>
          <w:rFonts w:ascii="Calibri" w:hAnsi="Calibri"/>
        </w:rPr>
        <w:t>that are</w:t>
      </w:r>
      <w:proofErr w:type="gramEnd"/>
      <w:r w:rsidRPr="007478FC">
        <w:rPr>
          <w:rFonts w:ascii="Calibri" w:hAnsi="Calibri"/>
        </w:rPr>
        <w:t xml:space="preserve"> designed to capture the additional data. </w:t>
      </w:r>
    </w:p>
    <w:p w:rsidR="007478FC" w:rsidRPr="007478FC" w:rsidRDefault="007478FC" w:rsidP="007478FC">
      <w:pPr>
        <w:jc w:val="both"/>
        <w:rPr>
          <w:rFonts w:ascii="Calibri" w:hAnsi="Calibri"/>
        </w:rPr>
      </w:pPr>
      <w:r w:rsidRPr="007478FC">
        <w:rPr>
          <w:rFonts w:ascii="Calibri" w:hAnsi="Calibri"/>
        </w:rPr>
        <w:t xml:space="preserve">5.23.3 The responsibilities of coordinating investigator(s) and the other participating investigators are documented prior to the start of the trial. </w:t>
      </w:r>
    </w:p>
    <w:p w:rsidR="007478FC" w:rsidRPr="007478FC" w:rsidRDefault="007478FC" w:rsidP="007478FC">
      <w:pPr>
        <w:jc w:val="both"/>
        <w:rPr>
          <w:rFonts w:ascii="Calibri" w:hAnsi="Calibri"/>
        </w:rPr>
      </w:pPr>
      <w:r w:rsidRPr="007478FC">
        <w:rPr>
          <w:rFonts w:ascii="Calibri" w:hAnsi="Calibri"/>
        </w:rPr>
        <w:t xml:space="preserve">5.23.4 All investigators are given instructions on following the protocol, on complying with a uniform set of standards for the assessment of clinical and laboratory findings, and on completing the CRFs. </w:t>
      </w:r>
    </w:p>
    <w:p w:rsidR="007478FC" w:rsidRPr="007478FC" w:rsidRDefault="007478FC" w:rsidP="007478FC">
      <w:pPr>
        <w:jc w:val="both"/>
        <w:rPr>
          <w:rFonts w:ascii="Calibri" w:hAnsi="Calibri"/>
        </w:rPr>
      </w:pPr>
      <w:r w:rsidRPr="007478FC">
        <w:rPr>
          <w:rFonts w:ascii="Calibri" w:hAnsi="Calibri"/>
        </w:rPr>
        <w:t xml:space="preserve">5.23.5 Communication between investigators is facilitated. </w:t>
      </w:r>
    </w:p>
    <w:p w:rsidR="007478FC" w:rsidRPr="007478FC" w:rsidRDefault="00E97B83" w:rsidP="00E97B83">
      <w:pPr>
        <w:pStyle w:val="Titre"/>
      </w:pPr>
      <w:r>
        <w:br w:type="page"/>
      </w:r>
      <w:bookmarkStart w:id="43" w:name="_Toc239056460"/>
      <w:r w:rsidR="007478FC" w:rsidRPr="007478FC">
        <w:t>6. CLINICAL TRIAL PROTOCOL AND PROTOCOL AMENDMENT(S)</w:t>
      </w:r>
      <w:bookmarkEnd w:id="43"/>
      <w:r w:rsidR="007478FC" w:rsidRPr="007478FC">
        <w:t xml:space="preserve"> </w:t>
      </w:r>
    </w:p>
    <w:p w:rsidR="007478FC" w:rsidRPr="007478FC" w:rsidRDefault="007478FC" w:rsidP="007478FC">
      <w:pPr>
        <w:jc w:val="both"/>
        <w:rPr>
          <w:rFonts w:ascii="Calibri" w:hAnsi="Calibri"/>
        </w:rPr>
      </w:pPr>
    </w:p>
    <w:p w:rsidR="007478FC" w:rsidRPr="007478FC" w:rsidRDefault="007478FC" w:rsidP="007478FC">
      <w:pPr>
        <w:jc w:val="both"/>
        <w:rPr>
          <w:rFonts w:ascii="Calibri" w:hAnsi="Calibri"/>
        </w:rPr>
      </w:pPr>
      <w:r w:rsidRPr="007478FC">
        <w:rPr>
          <w:rFonts w:ascii="Calibri" w:hAnsi="Calibri"/>
        </w:rPr>
        <w:t xml:space="preserve">The contents of a trial protocol should generally include the following topics. However, site specific information may be provided on separate protocol page(s), or addressed in a separate agreement, and some of the information listed below may be contained in other protocol referenced documents, such as an Investigator’s Brochure. </w:t>
      </w:r>
    </w:p>
    <w:p w:rsidR="007478FC" w:rsidRPr="007478FC" w:rsidRDefault="007478FC" w:rsidP="00E97B83">
      <w:pPr>
        <w:pStyle w:val="Titre1"/>
      </w:pPr>
      <w:bookmarkStart w:id="44" w:name="_Toc239056461"/>
      <w:r w:rsidRPr="007478FC">
        <w:t>6.1 General Information</w:t>
      </w:r>
      <w:bookmarkEnd w:id="44"/>
      <w:r w:rsidRPr="007478FC">
        <w:t xml:space="preserve"> </w:t>
      </w:r>
    </w:p>
    <w:p w:rsidR="007478FC" w:rsidRPr="007478FC" w:rsidRDefault="007478FC" w:rsidP="007478FC">
      <w:pPr>
        <w:jc w:val="both"/>
        <w:rPr>
          <w:rFonts w:ascii="Calibri" w:hAnsi="Calibri"/>
        </w:rPr>
      </w:pPr>
    </w:p>
    <w:p w:rsidR="007478FC" w:rsidRPr="007478FC" w:rsidRDefault="007478FC" w:rsidP="007478FC">
      <w:pPr>
        <w:jc w:val="both"/>
        <w:rPr>
          <w:rFonts w:ascii="Calibri" w:hAnsi="Calibri"/>
        </w:rPr>
      </w:pPr>
      <w:r w:rsidRPr="007478FC">
        <w:rPr>
          <w:rFonts w:ascii="Calibri" w:hAnsi="Calibri"/>
        </w:rPr>
        <w:t xml:space="preserve">6.1.5 Name and title of the investigator(s) who is (are) responsible for conducting the trial, and the address and telephone number(s) of the trial site(s). </w:t>
      </w:r>
    </w:p>
    <w:p w:rsidR="007478FC" w:rsidRPr="007478FC" w:rsidRDefault="007478FC" w:rsidP="007478FC">
      <w:pPr>
        <w:jc w:val="both"/>
        <w:rPr>
          <w:rFonts w:ascii="Calibri" w:hAnsi="Calibri"/>
        </w:rPr>
      </w:pPr>
      <w:r w:rsidRPr="007478FC">
        <w:rPr>
          <w:rFonts w:ascii="Calibri" w:hAnsi="Calibri"/>
        </w:rPr>
        <w:t xml:space="preserve">6.1.6 Name, title, address, and telephone number(s) of the qualified </w:t>
      </w:r>
      <w:r w:rsidR="008349B1">
        <w:rPr>
          <w:rFonts w:ascii="Calibri" w:hAnsi="Calibri"/>
        </w:rPr>
        <w:t>clinician</w:t>
      </w:r>
      <w:r w:rsidRPr="007478FC">
        <w:rPr>
          <w:rFonts w:ascii="Calibri" w:hAnsi="Calibri"/>
        </w:rPr>
        <w:t xml:space="preserve"> (or dentist, if applicable), who is responsible for all trial-site related medical (or dental) decisions (if other than investigator). </w:t>
      </w:r>
    </w:p>
    <w:p w:rsidR="007478FC" w:rsidRPr="007478FC" w:rsidRDefault="007478FC" w:rsidP="007478FC">
      <w:pPr>
        <w:jc w:val="both"/>
        <w:rPr>
          <w:rFonts w:ascii="Calibri" w:hAnsi="Calibri"/>
        </w:rPr>
      </w:pPr>
      <w:r w:rsidRPr="007478FC">
        <w:rPr>
          <w:rFonts w:ascii="Calibri" w:hAnsi="Calibri"/>
        </w:rPr>
        <w:t xml:space="preserve">6.1.7 Name(s) and </w:t>
      </w:r>
      <w:proofErr w:type="gramStart"/>
      <w:r w:rsidRPr="007478FC">
        <w:rPr>
          <w:rFonts w:ascii="Calibri" w:hAnsi="Calibri"/>
        </w:rPr>
        <w:t>address(</w:t>
      </w:r>
      <w:proofErr w:type="spellStart"/>
      <w:proofErr w:type="gramEnd"/>
      <w:r w:rsidRPr="007478FC">
        <w:rPr>
          <w:rFonts w:ascii="Calibri" w:hAnsi="Calibri"/>
        </w:rPr>
        <w:t>es</w:t>
      </w:r>
      <w:proofErr w:type="spellEnd"/>
      <w:r w:rsidRPr="007478FC">
        <w:rPr>
          <w:rFonts w:ascii="Calibri" w:hAnsi="Calibri"/>
        </w:rPr>
        <w:t>) of the clinical laboratory(</w:t>
      </w:r>
      <w:proofErr w:type="spellStart"/>
      <w:r w:rsidRPr="007478FC">
        <w:rPr>
          <w:rFonts w:ascii="Calibri" w:hAnsi="Calibri"/>
        </w:rPr>
        <w:t>ies</w:t>
      </w:r>
      <w:proofErr w:type="spellEnd"/>
      <w:r w:rsidRPr="007478FC">
        <w:rPr>
          <w:rFonts w:ascii="Calibri" w:hAnsi="Calibri"/>
        </w:rPr>
        <w:t xml:space="preserve">) and other medical and/or technical department(s) and/or institutions involved in the trial. </w:t>
      </w:r>
    </w:p>
    <w:p w:rsidR="007478FC" w:rsidRPr="007478FC" w:rsidRDefault="007478FC" w:rsidP="00E97B83">
      <w:pPr>
        <w:pStyle w:val="Titre1"/>
      </w:pPr>
      <w:bookmarkStart w:id="45" w:name="_Toc239056462"/>
      <w:r w:rsidRPr="007478FC">
        <w:t>6.2 Background Information</w:t>
      </w:r>
      <w:bookmarkEnd w:id="45"/>
      <w:r w:rsidRPr="007478FC">
        <w:t xml:space="preserve"> </w:t>
      </w:r>
    </w:p>
    <w:p w:rsidR="007478FC" w:rsidRPr="007478FC" w:rsidRDefault="007478FC" w:rsidP="007478FC">
      <w:pPr>
        <w:jc w:val="both"/>
        <w:rPr>
          <w:rFonts w:ascii="Calibri" w:hAnsi="Calibri"/>
        </w:rPr>
      </w:pPr>
      <w:r w:rsidRPr="007478FC">
        <w:rPr>
          <w:rFonts w:ascii="Calibri" w:hAnsi="Calibri"/>
        </w:rPr>
        <w:t xml:space="preserve">6.2.1 Name and description of the investigational product(s). </w:t>
      </w:r>
    </w:p>
    <w:p w:rsidR="007478FC" w:rsidRPr="007478FC" w:rsidRDefault="007478FC" w:rsidP="007478FC">
      <w:pPr>
        <w:jc w:val="both"/>
        <w:rPr>
          <w:rFonts w:ascii="Calibri" w:hAnsi="Calibri"/>
        </w:rPr>
      </w:pPr>
      <w:r w:rsidRPr="007478FC">
        <w:rPr>
          <w:rFonts w:ascii="Calibri" w:hAnsi="Calibri"/>
        </w:rPr>
        <w:t xml:space="preserve">6.2.2 A summary of findings from nonclinical studies that potentially have clinical significance and from clinical trials </w:t>
      </w:r>
      <w:proofErr w:type="gramStart"/>
      <w:r w:rsidRPr="007478FC">
        <w:rPr>
          <w:rFonts w:ascii="Calibri" w:hAnsi="Calibri"/>
        </w:rPr>
        <w:t>that are</w:t>
      </w:r>
      <w:proofErr w:type="gramEnd"/>
      <w:r w:rsidRPr="007478FC">
        <w:rPr>
          <w:rFonts w:ascii="Calibri" w:hAnsi="Calibri"/>
        </w:rPr>
        <w:t xml:space="preserve"> relevant to the trial. </w:t>
      </w:r>
    </w:p>
    <w:p w:rsidR="007478FC" w:rsidRPr="007478FC" w:rsidRDefault="007478FC" w:rsidP="007478FC">
      <w:pPr>
        <w:jc w:val="both"/>
        <w:rPr>
          <w:rFonts w:ascii="Calibri" w:hAnsi="Calibri"/>
        </w:rPr>
      </w:pPr>
      <w:r w:rsidRPr="007478FC">
        <w:rPr>
          <w:rFonts w:ascii="Calibri" w:hAnsi="Calibri"/>
        </w:rPr>
        <w:t xml:space="preserve">6.2.3 Summary of the known and potential risks and benefits, if any, to human subjects. </w:t>
      </w:r>
    </w:p>
    <w:p w:rsidR="007478FC" w:rsidRPr="007478FC" w:rsidRDefault="007478FC" w:rsidP="007478FC">
      <w:pPr>
        <w:jc w:val="both"/>
        <w:rPr>
          <w:rFonts w:ascii="Calibri" w:hAnsi="Calibri"/>
        </w:rPr>
      </w:pPr>
      <w:r w:rsidRPr="007478FC">
        <w:rPr>
          <w:rFonts w:ascii="Calibri" w:hAnsi="Calibri"/>
        </w:rPr>
        <w:t xml:space="preserve">6.2.4 Description of and justification for the route of administration, dosage, dosage regimen, and treatment period(s). </w:t>
      </w:r>
    </w:p>
    <w:p w:rsidR="007478FC" w:rsidRPr="007478FC" w:rsidRDefault="007478FC" w:rsidP="007478FC">
      <w:pPr>
        <w:jc w:val="both"/>
        <w:rPr>
          <w:rFonts w:ascii="Calibri" w:hAnsi="Calibri"/>
        </w:rPr>
      </w:pPr>
      <w:r w:rsidRPr="007478FC">
        <w:rPr>
          <w:rFonts w:ascii="Calibri" w:hAnsi="Calibri"/>
        </w:rPr>
        <w:t xml:space="preserve">6.2.5 A statement that the trial will be conducted in compliance with the protocol, GCP and the applicable regulatory requirement(s). </w:t>
      </w:r>
    </w:p>
    <w:p w:rsidR="007478FC" w:rsidRPr="007478FC" w:rsidRDefault="007478FC" w:rsidP="007478FC">
      <w:pPr>
        <w:jc w:val="both"/>
        <w:rPr>
          <w:rFonts w:ascii="Calibri" w:hAnsi="Calibri"/>
        </w:rPr>
      </w:pPr>
      <w:r w:rsidRPr="007478FC">
        <w:rPr>
          <w:rFonts w:ascii="Calibri" w:hAnsi="Calibri"/>
        </w:rPr>
        <w:t xml:space="preserve">6.2.6 Description of the population to be studied. </w:t>
      </w:r>
    </w:p>
    <w:p w:rsidR="007478FC" w:rsidRPr="007478FC" w:rsidRDefault="007478FC" w:rsidP="007478FC">
      <w:pPr>
        <w:jc w:val="both"/>
        <w:rPr>
          <w:rFonts w:ascii="Calibri" w:hAnsi="Calibri"/>
        </w:rPr>
      </w:pPr>
      <w:r w:rsidRPr="007478FC">
        <w:rPr>
          <w:rFonts w:ascii="Calibri" w:hAnsi="Calibri"/>
        </w:rPr>
        <w:t xml:space="preserve">6.2.7 References to literature and data that are relevant to the </w:t>
      </w:r>
      <w:proofErr w:type="gramStart"/>
      <w:r w:rsidRPr="007478FC">
        <w:rPr>
          <w:rFonts w:ascii="Calibri" w:hAnsi="Calibri"/>
        </w:rPr>
        <w:t>trial,</w:t>
      </w:r>
      <w:proofErr w:type="gramEnd"/>
      <w:r w:rsidRPr="007478FC">
        <w:rPr>
          <w:rFonts w:ascii="Calibri" w:hAnsi="Calibri"/>
        </w:rPr>
        <w:t xml:space="preserve"> and that provide background for the trial. </w:t>
      </w:r>
    </w:p>
    <w:p w:rsidR="007478FC" w:rsidRPr="007478FC" w:rsidRDefault="007478FC" w:rsidP="00E97B83">
      <w:pPr>
        <w:pStyle w:val="Titre1"/>
      </w:pPr>
      <w:bookmarkStart w:id="46" w:name="_Toc239056463"/>
      <w:r w:rsidRPr="007478FC">
        <w:t>6.3 Trial Objectives and Purpose</w:t>
      </w:r>
      <w:bookmarkEnd w:id="46"/>
      <w:r w:rsidRPr="007478FC">
        <w:t xml:space="preserve"> </w:t>
      </w:r>
    </w:p>
    <w:p w:rsidR="007478FC" w:rsidRPr="007478FC" w:rsidRDefault="007478FC" w:rsidP="007478FC">
      <w:pPr>
        <w:jc w:val="both"/>
        <w:rPr>
          <w:rFonts w:ascii="Calibri" w:hAnsi="Calibri"/>
        </w:rPr>
      </w:pPr>
      <w:proofErr w:type="gramStart"/>
      <w:r w:rsidRPr="007478FC">
        <w:rPr>
          <w:rFonts w:ascii="Calibri" w:hAnsi="Calibri"/>
        </w:rPr>
        <w:t>A detailed description of the objectives and the purpose of the trial.</w:t>
      </w:r>
      <w:proofErr w:type="gramEnd"/>
      <w:r w:rsidRPr="007478FC">
        <w:rPr>
          <w:rFonts w:ascii="Calibri" w:hAnsi="Calibri"/>
        </w:rPr>
        <w:t xml:space="preserve"> </w:t>
      </w:r>
    </w:p>
    <w:p w:rsidR="007478FC" w:rsidRPr="007478FC" w:rsidRDefault="007478FC" w:rsidP="00E97B83">
      <w:pPr>
        <w:pStyle w:val="Titre1"/>
      </w:pPr>
      <w:bookmarkStart w:id="47" w:name="_Toc239056464"/>
      <w:r w:rsidRPr="007478FC">
        <w:t>6.4 Trial Design</w:t>
      </w:r>
      <w:bookmarkEnd w:id="47"/>
      <w:r w:rsidRPr="007478FC">
        <w:t xml:space="preserve"> </w:t>
      </w:r>
    </w:p>
    <w:p w:rsidR="007478FC" w:rsidRPr="007478FC" w:rsidRDefault="007478FC" w:rsidP="007478FC">
      <w:pPr>
        <w:jc w:val="both"/>
        <w:rPr>
          <w:rFonts w:ascii="Calibri" w:hAnsi="Calibri"/>
        </w:rPr>
      </w:pPr>
      <w:r w:rsidRPr="007478FC">
        <w:rPr>
          <w:rFonts w:ascii="Calibri" w:hAnsi="Calibri"/>
        </w:rPr>
        <w:t xml:space="preserve">The scientific integrity of the trial and the credibility of the data from the trial depend substantially on the trial design. A description of the trial </w:t>
      </w:r>
      <w:proofErr w:type="gramStart"/>
      <w:r w:rsidRPr="007478FC">
        <w:rPr>
          <w:rFonts w:ascii="Calibri" w:hAnsi="Calibri"/>
        </w:rPr>
        <w:t>design,</w:t>
      </w:r>
      <w:proofErr w:type="gramEnd"/>
      <w:r w:rsidRPr="007478FC">
        <w:rPr>
          <w:rFonts w:ascii="Calibri" w:hAnsi="Calibri"/>
        </w:rPr>
        <w:t xml:space="preserve"> should include: </w:t>
      </w:r>
    </w:p>
    <w:p w:rsidR="007478FC" w:rsidRPr="007478FC" w:rsidRDefault="007478FC" w:rsidP="007478FC">
      <w:pPr>
        <w:jc w:val="both"/>
        <w:rPr>
          <w:rFonts w:ascii="Calibri" w:hAnsi="Calibri"/>
        </w:rPr>
      </w:pPr>
      <w:r w:rsidRPr="007478FC">
        <w:rPr>
          <w:rFonts w:ascii="Calibri" w:hAnsi="Calibri"/>
        </w:rPr>
        <w:t xml:space="preserve">6.4.1 A specific statement of the primary endpoints and the secondary endpoints, if any, to be measured during the trial. </w:t>
      </w:r>
    </w:p>
    <w:p w:rsidR="007478FC" w:rsidRPr="007478FC" w:rsidRDefault="007478FC" w:rsidP="007478FC">
      <w:pPr>
        <w:jc w:val="both"/>
        <w:rPr>
          <w:rFonts w:ascii="Calibri" w:hAnsi="Calibri"/>
        </w:rPr>
      </w:pPr>
      <w:r w:rsidRPr="007478FC">
        <w:rPr>
          <w:rFonts w:ascii="Calibri" w:hAnsi="Calibri"/>
        </w:rPr>
        <w:t xml:space="preserve">6.4.2 A description of the type/design of trial to be conducted (e.g. double-blind, placebo-controlled, parallel design) and a schematic diagram of trial design, procedures and stages. </w:t>
      </w:r>
    </w:p>
    <w:p w:rsidR="007478FC" w:rsidRPr="007478FC" w:rsidRDefault="007478FC" w:rsidP="007478FC">
      <w:pPr>
        <w:jc w:val="both"/>
        <w:rPr>
          <w:rFonts w:ascii="Calibri" w:hAnsi="Calibri"/>
        </w:rPr>
      </w:pPr>
      <w:r w:rsidRPr="007478FC">
        <w:rPr>
          <w:rFonts w:ascii="Calibri" w:hAnsi="Calibri"/>
        </w:rPr>
        <w:t xml:space="preserve">6.4.3 A description of the measures taken to minimize/avoid bias, including: </w:t>
      </w:r>
    </w:p>
    <w:p w:rsidR="007478FC" w:rsidRPr="007478FC" w:rsidRDefault="007478FC" w:rsidP="007478FC">
      <w:pPr>
        <w:jc w:val="both"/>
        <w:rPr>
          <w:rFonts w:ascii="Calibri" w:hAnsi="Calibri"/>
        </w:rPr>
      </w:pPr>
      <w:r w:rsidRPr="007478FC">
        <w:rPr>
          <w:rFonts w:ascii="Calibri" w:hAnsi="Calibri"/>
        </w:rPr>
        <w:t xml:space="preserve">(a) Randomization. </w:t>
      </w:r>
    </w:p>
    <w:p w:rsidR="007478FC" w:rsidRPr="007478FC" w:rsidRDefault="007478FC" w:rsidP="007478FC">
      <w:pPr>
        <w:jc w:val="both"/>
        <w:rPr>
          <w:rFonts w:ascii="Calibri" w:hAnsi="Calibri"/>
        </w:rPr>
      </w:pPr>
      <w:r w:rsidRPr="007478FC">
        <w:rPr>
          <w:rFonts w:ascii="Calibri" w:hAnsi="Calibri"/>
        </w:rPr>
        <w:t xml:space="preserve">(b) Blinding. </w:t>
      </w:r>
    </w:p>
    <w:p w:rsidR="007478FC" w:rsidRPr="007478FC" w:rsidRDefault="007478FC" w:rsidP="007478FC">
      <w:pPr>
        <w:jc w:val="both"/>
        <w:rPr>
          <w:rFonts w:ascii="Calibri" w:hAnsi="Calibri"/>
        </w:rPr>
      </w:pPr>
      <w:r w:rsidRPr="007478FC">
        <w:rPr>
          <w:rFonts w:ascii="Calibri" w:hAnsi="Calibri"/>
        </w:rPr>
        <w:t xml:space="preserve">6.4.4 A description of the trial treatment(s) and the dosage and dosage regimen of the investigational product(s). Also include a description of the dosage form, packaging, and </w:t>
      </w:r>
      <w:proofErr w:type="spellStart"/>
      <w:r w:rsidRPr="007478FC">
        <w:rPr>
          <w:rFonts w:ascii="Calibri" w:hAnsi="Calibri"/>
        </w:rPr>
        <w:t>labelling</w:t>
      </w:r>
      <w:proofErr w:type="spellEnd"/>
      <w:r w:rsidRPr="007478FC">
        <w:rPr>
          <w:rFonts w:ascii="Calibri" w:hAnsi="Calibri"/>
        </w:rPr>
        <w:t xml:space="preserve"> of the investigational product(s). </w:t>
      </w:r>
    </w:p>
    <w:p w:rsidR="007478FC" w:rsidRPr="007478FC" w:rsidRDefault="007478FC" w:rsidP="007478FC">
      <w:pPr>
        <w:jc w:val="both"/>
        <w:rPr>
          <w:rFonts w:ascii="Calibri" w:hAnsi="Calibri"/>
        </w:rPr>
      </w:pPr>
      <w:r w:rsidRPr="007478FC">
        <w:rPr>
          <w:rFonts w:ascii="Calibri" w:hAnsi="Calibri"/>
        </w:rPr>
        <w:t xml:space="preserve">6.4.5 The expected duration of subject participation, and a description of the sequence and duration of all trial periods, including follow-up, if any. </w:t>
      </w:r>
    </w:p>
    <w:p w:rsidR="007478FC" w:rsidRPr="007478FC" w:rsidRDefault="007478FC" w:rsidP="007478FC">
      <w:pPr>
        <w:jc w:val="both"/>
        <w:rPr>
          <w:rFonts w:ascii="Calibri" w:hAnsi="Calibri"/>
        </w:rPr>
      </w:pPr>
      <w:r w:rsidRPr="007478FC">
        <w:rPr>
          <w:rFonts w:ascii="Calibri" w:hAnsi="Calibri"/>
        </w:rPr>
        <w:t xml:space="preserve">6.4.6 A description of the "stopping rules" or "discontinuation criteria" for individual subjects, parts of trial and entire trial. </w:t>
      </w:r>
    </w:p>
    <w:p w:rsidR="007478FC" w:rsidRPr="007478FC" w:rsidRDefault="007478FC" w:rsidP="007478FC">
      <w:pPr>
        <w:jc w:val="both"/>
        <w:rPr>
          <w:rFonts w:ascii="Calibri" w:hAnsi="Calibri"/>
        </w:rPr>
      </w:pPr>
      <w:r w:rsidRPr="007478FC">
        <w:rPr>
          <w:rFonts w:ascii="Calibri" w:hAnsi="Calibri"/>
        </w:rPr>
        <w:t xml:space="preserve">6.4.7 Accountability procedures for the investigational product(s), including the placebo(s) and comparator(s), if any. </w:t>
      </w:r>
    </w:p>
    <w:p w:rsidR="007478FC" w:rsidRPr="007478FC" w:rsidRDefault="007478FC" w:rsidP="007478FC">
      <w:pPr>
        <w:jc w:val="both"/>
        <w:rPr>
          <w:rFonts w:ascii="Calibri" w:hAnsi="Calibri"/>
        </w:rPr>
      </w:pPr>
      <w:r w:rsidRPr="007478FC">
        <w:rPr>
          <w:rFonts w:ascii="Calibri" w:hAnsi="Calibri"/>
        </w:rPr>
        <w:t xml:space="preserve">6.4.8 Maintenance of trial treatment randomization codes and procedures for breaking codes. </w:t>
      </w:r>
    </w:p>
    <w:p w:rsidR="007478FC" w:rsidRPr="007478FC" w:rsidRDefault="007478FC" w:rsidP="007478FC">
      <w:pPr>
        <w:jc w:val="both"/>
        <w:rPr>
          <w:rFonts w:ascii="Calibri" w:hAnsi="Calibri"/>
        </w:rPr>
      </w:pPr>
      <w:r w:rsidRPr="007478FC">
        <w:rPr>
          <w:rFonts w:ascii="Calibri" w:hAnsi="Calibri"/>
        </w:rPr>
        <w:t xml:space="preserve">6.4.9 The identification of any data to be recorded directly on the CRFs (i.e. no prior written or electronic record of data), and to be considered to be source data. </w:t>
      </w:r>
    </w:p>
    <w:p w:rsidR="007478FC" w:rsidRPr="007478FC" w:rsidRDefault="007478FC" w:rsidP="00E97B83">
      <w:pPr>
        <w:pStyle w:val="Titre1"/>
      </w:pPr>
      <w:bookmarkStart w:id="48" w:name="_Toc239056465"/>
      <w:r w:rsidRPr="007478FC">
        <w:t>6.5 Selection and Withdrawal of Subjects</w:t>
      </w:r>
      <w:bookmarkEnd w:id="48"/>
      <w:r w:rsidRPr="007478FC">
        <w:t xml:space="preserve"> </w:t>
      </w:r>
    </w:p>
    <w:p w:rsidR="007478FC" w:rsidRPr="007478FC" w:rsidRDefault="00E97B83" w:rsidP="007478FC">
      <w:pPr>
        <w:jc w:val="both"/>
        <w:rPr>
          <w:rFonts w:ascii="Calibri" w:hAnsi="Calibri"/>
        </w:rPr>
      </w:pPr>
      <w:r>
        <w:rPr>
          <w:rFonts w:ascii="Calibri" w:hAnsi="Calibri"/>
        </w:rPr>
        <w:t>T</w:t>
      </w:r>
      <w:r w:rsidR="007478FC" w:rsidRPr="007478FC">
        <w:rPr>
          <w:rFonts w:ascii="Calibri" w:hAnsi="Calibri"/>
        </w:rPr>
        <w:t xml:space="preserve">reatment/trial treatment) and procedures specifying: </w:t>
      </w:r>
    </w:p>
    <w:p w:rsidR="007478FC" w:rsidRPr="007478FC" w:rsidRDefault="007478FC" w:rsidP="007478FC">
      <w:pPr>
        <w:jc w:val="both"/>
        <w:rPr>
          <w:rFonts w:ascii="Calibri" w:hAnsi="Calibri"/>
        </w:rPr>
      </w:pPr>
      <w:r w:rsidRPr="007478FC">
        <w:rPr>
          <w:rFonts w:ascii="Calibri" w:hAnsi="Calibri"/>
        </w:rPr>
        <w:t>(</w:t>
      </w:r>
      <w:proofErr w:type="gramStart"/>
      <w:r w:rsidRPr="007478FC">
        <w:rPr>
          <w:rFonts w:ascii="Calibri" w:hAnsi="Calibri"/>
        </w:rPr>
        <w:t>a</w:t>
      </w:r>
      <w:proofErr w:type="gramEnd"/>
      <w:r w:rsidRPr="007478FC">
        <w:rPr>
          <w:rFonts w:ascii="Calibri" w:hAnsi="Calibri"/>
        </w:rPr>
        <w:t xml:space="preserve">) When and how to withdraw subjects from the trial/ investigational product treatment. </w:t>
      </w:r>
    </w:p>
    <w:p w:rsidR="007478FC" w:rsidRPr="007478FC" w:rsidRDefault="007478FC" w:rsidP="007478FC">
      <w:pPr>
        <w:jc w:val="both"/>
        <w:rPr>
          <w:rFonts w:ascii="Calibri" w:hAnsi="Calibri"/>
        </w:rPr>
      </w:pPr>
      <w:r w:rsidRPr="007478FC">
        <w:rPr>
          <w:rFonts w:ascii="Calibri" w:hAnsi="Calibri"/>
        </w:rPr>
        <w:t xml:space="preserve">(b) The type and timing of the data to be collected for withdrawn subjects. </w:t>
      </w:r>
    </w:p>
    <w:p w:rsidR="007478FC" w:rsidRPr="007478FC" w:rsidRDefault="007478FC" w:rsidP="007478FC">
      <w:pPr>
        <w:jc w:val="both"/>
        <w:rPr>
          <w:rFonts w:ascii="Calibri" w:hAnsi="Calibri"/>
        </w:rPr>
      </w:pPr>
      <w:r w:rsidRPr="007478FC">
        <w:rPr>
          <w:rFonts w:ascii="Calibri" w:hAnsi="Calibri"/>
        </w:rPr>
        <w:t xml:space="preserve">(c) Whether and how subjects are to be replaced. </w:t>
      </w:r>
    </w:p>
    <w:p w:rsidR="007478FC" w:rsidRPr="007478FC" w:rsidRDefault="007478FC" w:rsidP="007478FC">
      <w:pPr>
        <w:jc w:val="both"/>
        <w:rPr>
          <w:rFonts w:ascii="Calibri" w:hAnsi="Calibri"/>
        </w:rPr>
      </w:pPr>
      <w:r w:rsidRPr="007478FC">
        <w:rPr>
          <w:rFonts w:ascii="Calibri" w:hAnsi="Calibri"/>
        </w:rPr>
        <w:t xml:space="preserve">(d) The follow-up for subjects withdrawn from investigational product treatment/trial treatment. </w:t>
      </w:r>
    </w:p>
    <w:p w:rsidR="007478FC" w:rsidRPr="007478FC" w:rsidRDefault="007478FC" w:rsidP="007478FC">
      <w:pPr>
        <w:jc w:val="both"/>
        <w:rPr>
          <w:rFonts w:ascii="Calibri" w:hAnsi="Calibri"/>
        </w:rPr>
      </w:pPr>
    </w:p>
    <w:p w:rsidR="00D37A68" w:rsidRDefault="00D37A68">
      <w:pPr>
        <w:spacing w:after="0" w:line="240" w:lineRule="auto"/>
        <w:rPr>
          <w:caps/>
          <w:color w:val="632423"/>
          <w:spacing w:val="20"/>
          <w:sz w:val="28"/>
          <w:szCs w:val="28"/>
        </w:rPr>
      </w:pPr>
      <w:bookmarkStart w:id="49" w:name="_Toc239056466"/>
      <w:r>
        <w:br w:type="page"/>
      </w:r>
    </w:p>
    <w:p w:rsidR="007478FC" w:rsidRPr="007478FC" w:rsidRDefault="007478FC" w:rsidP="00D22A8C">
      <w:pPr>
        <w:pStyle w:val="Titre1"/>
      </w:pPr>
      <w:r w:rsidRPr="007478FC">
        <w:t>6.6 Treatment of Subjects</w:t>
      </w:r>
      <w:bookmarkEnd w:id="49"/>
      <w:r w:rsidRPr="007478FC">
        <w:t xml:space="preserve"> </w:t>
      </w:r>
    </w:p>
    <w:p w:rsidR="007478FC" w:rsidRPr="007478FC" w:rsidRDefault="007478FC" w:rsidP="007478FC">
      <w:pPr>
        <w:jc w:val="both"/>
        <w:rPr>
          <w:rFonts w:ascii="Calibri" w:hAnsi="Calibri"/>
        </w:rPr>
      </w:pPr>
      <w:r w:rsidRPr="007478FC">
        <w:rPr>
          <w:rFonts w:ascii="Calibri" w:hAnsi="Calibri"/>
        </w:rPr>
        <w:t xml:space="preserve">6.6.1 The treatment(s) to be administered, including the name(s) of all the product(s), the dose(s), the dosing schedule(s), the route/mode(s) of administration, and the treatment period(s), including the follow-up period(s) for subjects for each investigational product treatment/trial treatment group/arm of the trial. </w:t>
      </w:r>
    </w:p>
    <w:p w:rsidR="007478FC" w:rsidRPr="007478FC" w:rsidRDefault="007478FC" w:rsidP="007478FC">
      <w:pPr>
        <w:jc w:val="both"/>
        <w:rPr>
          <w:rFonts w:ascii="Calibri" w:hAnsi="Calibri"/>
        </w:rPr>
      </w:pPr>
      <w:r w:rsidRPr="007478FC">
        <w:rPr>
          <w:rFonts w:ascii="Calibri" w:hAnsi="Calibri"/>
        </w:rPr>
        <w:t xml:space="preserve">6.6.2 Medication(s)/treatment(s) permitted (including rescue medication) and not permitted before and/or during the trial. </w:t>
      </w:r>
    </w:p>
    <w:p w:rsidR="007478FC" w:rsidRPr="007478FC" w:rsidRDefault="007478FC" w:rsidP="007478FC">
      <w:pPr>
        <w:jc w:val="both"/>
        <w:rPr>
          <w:rFonts w:ascii="Calibri" w:hAnsi="Calibri"/>
        </w:rPr>
      </w:pPr>
      <w:r w:rsidRPr="007478FC">
        <w:rPr>
          <w:rFonts w:ascii="Calibri" w:hAnsi="Calibri"/>
        </w:rPr>
        <w:t xml:space="preserve">6.6.3 Procedures for monitoring subject compliance. </w:t>
      </w:r>
    </w:p>
    <w:p w:rsidR="007478FC" w:rsidRPr="007478FC" w:rsidRDefault="007478FC" w:rsidP="00D22A8C">
      <w:pPr>
        <w:pStyle w:val="Titre1"/>
      </w:pPr>
      <w:bookmarkStart w:id="50" w:name="_Toc239056467"/>
      <w:r w:rsidRPr="007478FC">
        <w:t>6.7 Assessment of Efficacy</w:t>
      </w:r>
      <w:bookmarkEnd w:id="50"/>
      <w:r w:rsidRPr="007478FC">
        <w:t xml:space="preserve"> </w:t>
      </w:r>
    </w:p>
    <w:p w:rsidR="007478FC" w:rsidRPr="007478FC" w:rsidRDefault="007478FC" w:rsidP="007478FC">
      <w:pPr>
        <w:jc w:val="both"/>
        <w:rPr>
          <w:rFonts w:ascii="Calibri" w:hAnsi="Calibri"/>
        </w:rPr>
      </w:pPr>
      <w:r w:rsidRPr="007478FC">
        <w:rPr>
          <w:rFonts w:ascii="Calibri" w:hAnsi="Calibri"/>
        </w:rPr>
        <w:t xml:space="preserve">6.7.1 Specification of the efficacy parameters. </w:t>
      </w:r>
    </w:p>
    <w:p w:rsidR="007478FC" w:rsidRPr="007478FC" w:rsidRDefault="007478FC" w:rsidP="007478FC">
      <w:pPr>
        <w:jc w:val="both"/>
        <w:rPr>
          <w:rFonts w:ascii="Calibri" w:hAnsi="Calibri"/>
        </w:rPr>
      </w:pPr>
      <w:r w:rsidRPr="007478FC">
        <w:rPr>
          <w:rFonts w:ascii="Calibri" w:hAnsi="Calibri"/>
        </w:rPr>
        <w:t xml:space="preserve">6.7.2 Methods and timing for assessing, recording, and </w:t>
      </w:r>
      <w:proofErr w:type="spellStart"/>
      <w:r w:rsidRPr="007478FC">
        <w:rPr>
          <w:rFonts w:ascii="Calibri" w:hAnsi="Calibri"/>
        </w:rPr>
        <w:t>analysing</w:t>
      </w:r>
      <w:proofErr w:type="spellEnd"/>
      <w:r w:rsidRPr="007478FC">
        <w:rPr>
          <w:rFonts w:ascii="Calibri" w:hAnsi="Calibri"/>
        </w:rPr>
        <w:t xml:space="preserve"> of efficacy parameters. </w:t>
      </w:r>
    </w:p>
    <w:p w:rsidR="007478FC" w:rsidRPr="007478FC" w:rsidRDefault="007478FC" w:rsidP="00D22A8C">
      <w:pPr>
        <w:pStyle w:val="Titre1"/>
      </w:pPr>
      <w:bookmarkStart w:id="51" w:name="_Toc239056468"/>
      <w:r w:rsidRPr="007478FC">
        <w:t>6.8 Assessment of Safety</w:t>
      </w:r>
      <w:bookmarkEnd w:id="51"/>
      <w:r w:rsidRPr="007478FC">
        <w:t xml:space="preserve"> </w:t>
      </w:r>
    </w:p>
    <w:p w:rsidR="007478FC" w:rsidRPr="007478FC" w:rsidRDefault="007478FC" w:rsidP="007478FC">
      <w:pPr>
        <w:jc w:val="both"/>
        <w:rPr>
          <w:rFonts w:ascii="Calibri" w:hAnsi="Calibri"/>
        </w:rPr>
      </w:pPr>
      <w:r w:rsidRPr="007478FC">
        <w:rPr>
          <w:rFonts w:ascii="Calibri" w:hAnsi="Calibri"/>
        </w:rPr>
        <w:t xml:space="preserve">6.8.1 Specification of safety parameters. </w:t>
      </w:r>
    </w:p>
    <w:p w:rsidR="007478FC" w:rsidRPr="007478FC" w:rsidRDefault="007478FC" w:rsidP="007478FC">
      <w:pPr>
        <w:jc w:val="both"/>
        <w:rPr>
          <w:rFonts w:ascii="Calibri" w:hAnsi="Calibri"/>
        </w:rPr>
      </w:pPr>
      <w:r w:rsidRPr="007478FC">
        <w:rPr>
          <w:rFonts w:ascii="Calibri" w:hAnsi="Calibri"/>
        </w:rPr>
        <w:t xml:space="preserve">6.8.2 The methods and timing for assessing, recording, and </w:t>
      </w:r>
      <w:proofErr w:type="spellStart"/>
      <w:r w:rsidRPr="007478FC">
        <w:rPr>
          <w:rFonts w:ascii="Calibri" w:hAnsi="Calibri"/>
        </w:rPr>
        <w:t>analysing</w:t>
      </w:r>
      <w:proofErr w:type="spellEnd"/>
      <w:r w:rsidRPr="007478FC">
        <w:rPr>
          <w:rFonts w:ascii="Calibri" w:hAnsi="Calibri"/>
        </w:rPr>
        <w:t xml:space="preserve"> safety parameters. </w:t>
      </w:r>
    </w:p>
    <w:p w:rsidR="007478FC" w:rsidRPr="007478FC" w:rsidRDefault="007478FC" w:rsidP="007478FC">
      <w:pPr>
        <w:jc w:val="both"/>
        <w:rPr>
          <w:rFonts w:ascii="Calibri" w:hAnsi="Calibri"/>
        </w:rPr>
      </w:pPr>
      <w:r w:rsidRPr="007478FC">
        <w:rPr>
          <w:rFonts w:ascii="Calibri" w:hAnsi="Calibri"/>
        </w:rPr>
        <w:t xml:space="preserve">6.8.3 Procedures for eliciting reports of and for recording and reporting adverse event and </w:t>
      </w:r>
      <w:proofErr w:type="spellStart"/>
      <w:r w:rsidRPr="007478FC">
        <w:rPr>
          <w:rFonts w:ascii="Calibri" w:hAnsi="Calibri"/>
        </w:rPr>
        <w:t>intercurrent</w:t>
      </w:r>
      <w:proofErr w:type="spellEnd"/>
      <w:r w:rsidRPr="007478FC">
        <w:rPr>
          <w:rFonts w:ascii="Calibri" w:hAnsi="Calibri"/>
        </w:rPr>
        <w:t xml:space="preserve"> illnesses. </w:t>
      </w:r>
    </w:p>
    <w:p w:rsidR="007478FC" w:rsidRPr="007478FC" w:rsidRDefault="007478FC" w:rsidP="007478FC">
      <w:pPr>
        <w:jc w:val="both"/>
        <w:rPr>
          <w:rFonts w:ascii="Calibri" w:hAnsi="Calibri"/>
        </w:rPr>
      </w:pPr>
      <w:r w:rsidRPr="007478FC">
        <w:rPr>
          <w:rFonts w:ascii="Calibri" w:hAnsi="Calibri"/>
        </w:rPr>
        <w:t xml:space="preserve">6.8.4 The type and duration of the follow-up of subjects after adverse events. </w:t>
      </w:r>
    </w:p>
    <w:p w:rsidR="007478FC" w:rsidRPr="007478FC" w:rsidRDefault="007478FC" w:rsidP="00D22A8C">
      <w:pPr>
        <w:pStyle w:val="Titre1"/>
      </w:pPr>
      <w:bookmarkStart w:id="52" w:name="_Toc239056469"/>
      <w:r w:rsidRPr="007478FC">
        <w:t>6.9 Statistics</w:t>
      </w:r>
      <w:bookmarkEnd w:id="52"/>
      <w:r w:rsidRPr="007478FC">
        <w:t xml:space="preserve"> </w:t>
      </w:r>
    </w:p>
    <w:p w:rsidR="007478FC" w:rsidRPr="007478FC" w:rsidRDefault="007478FC" w:rsidP="007478FC">
      <w:pPr>
        <w:jc w:val="both"/>
        <w:rPr>
          <w:rFonts w:ascii="Calibri" w:hAnsi="Calibri"/>
        </w:rPr>
      </w:pPr>
      <w:r w:rsidRPr="007478FC">
        <w:rPr>
          <w:rFonts w:ascii="Calibri" w:hAnsi="Calibri"/>
        </w:rPr>
        <w:t xml:space="preserve">6.9.1 A description of the statistical methods to be employed, including timing of any planned interim </w:t>
      </w:r>
      <w:proofErr w:type="gramStart"/>
      <w:r w:rsidRPr="007478FC">
        <w:rPr>
          <w:rFonts w:ascii="Calibri" w:hAnsi="Calibri"/>
        </w:rPr>
        <w:t>analysis(</w:t>
      </w:r>
      <w:proofErr w:type="spellStart"/>
      <w:proofErr w:type="gramEnd"/>
      <w:r w:rsidRPr="007478FC">
        <w:rPr>
          <w:rFonts w:ascii="Calibri" w:hAnsi="Calibri"/>
        </w:rPr>
        <w:t>ses</w:t>
      </w:r>
      <w:proofErr w:type="spellEnd"/>
      <w:r w:rsidRPr="007478FC">
        <w:rPr>
          <w:rFonts w:ascii="Calibri" w:hAnsi="Calibri"/>
        </w:rPr>
        <w:t xml:space="preserve">). </w:t>
      </w:r>
    </w:p>
    <w:p w:rsidR="007478FC" w:rsidRPr="007478FC" w:rsidRDefault="007478FC" w:rsidP="007478FC">
      <w:pPr>
        <w:jc w:val="both"/>
        <w:rPr>
          <w:rFonts w:ascii="Calibri" w:hAnsi="Calibri"/>
        </w:rPr>
      </w:pPr>
      <w:r w:rsidRPr="007478FC">
        <w:rPr>
          <w:rFonts w:ascii="Calibri" w:hAnsi="Calibri"/>
        </w:rPr>
        <w:t xml:space="preserve">6.9.2 The number of subjects planned to be enrolled. In multicentre trials, the numbers of enrolled subjects projected for each trial site should be specified. </w:t>
      </w:r>
      <w:proofErr w:type="gramStart"/>
      <w:r w:rsidRPr="007478FC">
        <w:rPr>
          <w:rFonts w:ascii="Calibri" w:hAnsi="Calibri"/>
        </w:rPr>
        <w:t>Reason for choice of sample size, including reflections on (or calculations of) the power of the trial and clinical justification.</w:t>
      </w:r>
      <w:proofErr w:type="gramEnd"/>
      <w:r w:rsidRPr="007478FC">
        <w:rPr>
          <w:rFonts w:ascii="Calibri" w:hAnsi="Calibri"/>
        </w:rPr>
        <w:t xml:space="preserve"> </w:t>
      </w:r>
    </w:p>
    <w:p w:rsidR="007478FC" w:rsidRPr="007478FC" w:rsidRDefault="007478FC" w:rsidP="007478FC">
      <w:pPr>
        <w:jc w:val="both"/>
        <w:rPr>
          <w:rFonts w:ascii="Calibri" w:hAnsi="Calibri"/>
        </w:rPr>
      </w:pPr>
      <w:r w:rsidRPr="007478FC">
        <w:rPr>
          <w:rFonts w:ascii="Calibri" w:hAnsi="Calibri"/>
        </w:rPr>
        <w:t xml:space="preserve">6.9.3 The level of significance to be used. </w:t>
      </w:r>
      <w:r w:rsidR="00CA3875">
        <w:rPr>
          <w:rFonts w:ascii="Calibri" w:hAnsi="Calibri"/>
        </w:rPr>
        <w:t>When interim analysis is carried out, the level of significance for the analysis of the final data should be adjusted accordingly.</w:t>
      </w:r>
    </w:p>
    <w:p w:rsidR="007478FC" w:rsidRPr="007478FC" w:rsidRDefault="007478FC" w:rsidP="007478FC">
      <w:pPr>
        <w:jc w:val="both"/>
        <w:rPr>
          <w:rFonts w:ascii="Calibri" w:hAnsi="Calibri"/>
        </w:rPr>
      </w:pPr>
      <w:r w:rsidRPr="007478FC">
        <w:rPr>
          <w:rFonts w:ascii="Calibri" w:hAnsi="Calibri"/>
        </w:rPr>
        <w:t xml:space="preserve">6.9.4 Criteria for the termination of the trial. </w:t>
      </w:r>
    </w:p>
    <w:p w:rsidR="007478FC" w:rsidRPr="007478FC" w:rsidRDefault="007478FC" w:rsidP="007478FC">
      <w:pPr>
        <w:jc w:val="both"/>
        <w:rPr>
          <w:rFonts w:ascii="Calibri" w:hAnsi="Calibri"/>
        </w:rPr>
      </w:pPr>
      <w:r w:rsidRPr="007478FC">
        <w:rPr>
          <w:rFonts w:ascii="Calibri" w:hAnsi="Calibri"/>
        </w:rPr>
        <w:t xml:space="preserve">6.9.5 Procedure for accounting for missing, unused, and spurious data. </w:t>
      </w:r>
    </w:p>
    <w:p w:rsidR="007478FC" w:rsidRPr="007478FC" w:rsidRDefault="007478FC" w:rsidP="007478FC">
      <w:pPr>
        <w:jc w:val="both"/>
        <w:rPr>
          <w:rFonts w:ascii="Calibri" w:hAnsi="Calibri"/>
        </w:rPr>
      </w:pPr>
      <w:r w:rsidRPr="007478FC">
        <w:rPr>
          <w:rFonts w:ascii="Calibri" w:hAnsi="Calibri"/>
        </w:rPr>
        <w:t xml:space="preserve">6.9.6 Procedures for reporting any deviation(s) from the original statistical plan (any deviation(s) from the original statistical plan should be described and justified in protocol and/or in the final report, as appropriate). </w:t>
      </w:r>
    </w:p>
    <w:p w:rsidR="007478FC" w:rsidRPr="007478FC" w:rsidRDefault="007478FC" w:rsidP="007478FC">
      <w:pPr>
        <w:jc w:val="both"/>
        <w:rPr>
          <w:rFonts w:ascii="Calibri" w:hAnsi="Calibri"/>
        </w:rPr>
      </w:pPr>
      <w:r w:rsidRPr="007478FC">
        <w:rPr>
          <w:rFonts w:ascii="Calibri" w:hAnsi="Calibri"/>
        </w:rPr>
        <w:t xml:space="preserve">6.9.7 The selection of subjects to be included in the analyses (e.g. all randomized subjects, all dosed subjects, all eligible subjects, evaluable subjects). </w:t>
      </w:r>
    </w:p>
    <w:p w:rsidR="007478FC" w:rsidRPr="007478FC" w:rsidRDefault="007478FC" w:rsidP="007478FC">
      <w:pPr>
        <w:jc w:val="both"/>
        <w:rPr>
          <w:rFonts w:ascii="Calibri" w:hAnsi="Calibri"/>
        </w:rPr>
      </w:pPr>
      <w:r w:rsidRPr="007478FC">
        <w:rPr>
          <w:rFonts w:ascii="Calibri" w:hAnsi="Calibri"/>
        </w:rPr>
        <w:t xml:space="preserve">6.10 Direct Access to Source Data/Documents </w:t>
      </w:r>
    </w:p>
    <w:p w:rsidR="007478FC" w:rsidRPr="007478FC" w:rsidRDefault="007478FC" w:rsidP="007478FC">
      <w:pPr>
        <w:jc w:val="both"/>
        <w:rPr>
          <w:rFonts w:ascii="Calibri" w:hAnsi="Calibri"/>
        </w:rPr>
      </w:pPr>
      <w:r w:rsidRPr="007478FC">
        <w:rPr>
          <w:rFonts w:ascii="Calibri" w:hAnsi="Calibri"/>
        </w:rPr>
        <w:t xml:space="preserve">The sponsor should ensure that it is specified in the protocol or other written agreement that the investigator(s)/institution(s) will permit trial-related monitoring, audits, IRB/IEC review, and regulatory inspection(s), providing direct access to source data/documents. </w:t>
      </w:r>
    </w:p>
    <w:p w:rsidR="007478FC" w:rsidRDefault="007478FC" w:rsidP="00D22A8C">
      <w:pPr>
        <w:pStyle w:val="Titre1"/>
      </w:pPr>
      <w:bookmarkStart w:id="53" w:name="_Toc239056470"/>
      <w:r w:rsidRPr="007478FC">
        <w:t>6.11 Quality Control and Quality Assurance</w:t>
      </w:r>
      <w:bookmarkEnd w:id="53"/>
      <w:r w:rsidRPr="007478FC">
        <w:t xml:space="preserve"> </w:t>
      </w:r>
    </w:p>
    <w:p w:rsidR="00D22A8C" w:rsidRDefault="00D22A8C" w:rsidP="00D22A8C">
      <w:pPr>
        <w:jc w:val="both"/>
        <w:rPr>
          <w:rFonts w:ascii="Calibri" w:hAnsi="Calibri"/>
        </w:rPr>
      </w:pPr>
      <w:r>
        <w:rPr>
          <w:rFonts w:ascii="Calibri" w:hAnsi="Calibri"/>
        </w:rPr>
        <w:t>The following documents but not limited to should</w:t>
      </w:r>
      <w:r w:rsidRPr="007478FC">
        <w:rPr>
          <w:rFonts w:ascii="Calibri" w:hAnsi="Calibri"/>
        </w:rPr>
        <w:t xml:space="preserve"> </w:t>
      </w:r>
      <w:r>
        <w:rPr>
          <w:rFonts w:ascii="Calibri" w:hAnsi="Calibri"/>
        </w:rPr>
        <w:t>be submitted:</w:t>
      </w:r>
    </w:p>
    <w:p w:rsidR="003251D4" w:rsidRDefault="00D22A8C" w:rsidP="00D22A8C">
      <w:pPr>
        <w:numPr>
          <w:ilvl w:val="0"/>
          <w:numId w:val="10"/>
        </w:numPr>
        <w:jc w:val="both"/>
        <w:rPr>
          <w:rFonts w:ascii="Calibri" w:hAnsi="Calibri"/>
        </w:rPr>
      </w:pPr>
      <w:r w:rsidRPr="00D22A8C">
        <w:rPr>
          <w:rFonts w:ascii="Calibri" w:hAnsi="Calibri"/>
        </w:rPr>
        <w:t>Detailed Study Monitoring Plan</w:t>
      </w:r>
    </w:p>
    <w:p w:rsidR="00D22A8C" w:rsidRPr="00D22A8C" w:rsidRDefault="00D22A8C" w:rsidP="00D22A8C">
      <w:pPr>
        <w:numPr>
          <w:ilvl w:val="0"/>
          <w:numId w:val="10"/>
        </w:numPr>
        <w:jc w:val="both"/>
        <w:rPr>
          <w:rFonts w:ascii="Calibri" w:hAnsi="Calibri"/>
        </w:rPr>
      </w:pPr>
      <w:r w:rsidRPr="00D22A8C">
        <w:rPr>
          <w:rFonts w:ascii="Calibri" w:hAnsi="Calibri"/>
        </w:rPr>
        <w:t xml:space="preserve">Training </w:t>
      </w:r>
      <w:r>
        <w:rPr>
          <w:rFonts w:ascii="Calibri" w:hAnsi="Calibri"/>
        </w:rPr>
        <w:t>Plan.</w:t>
      </w:r>
    </w:p>
    <w:p w:rsidR="007478FC" w:rsidRPr="007478FC" w:rsidRDefault="007478FC" w:rsidP="00D22A8C">
      <w:pPr>
        <w:pStyle w:val="Titre1"/>
      </w:pPr>
      <w:bookmarkStart w:id="54" w:name="_Toc239056471"/>
      <w:r w:rsidRPr="007478FC">
        <w:t>6.12 Ethics</w:t>
      </w:r>
      <w:bookmarkEnd w:id="54"/>
      <w:r w:rsidRPr="007478FC">
        <w:t xml:space="preserve"> </w:t>
      </w:r>
    </w:p>
    <w:p w:rsidR="007478FC" w:rsidRPr="007478FC" w:rsidRDefault="007478FC" w:rsidP="007478FC">
      <w:pPr>
        <w:jc w:val="both"/>
        <w:rPr>
          <w:rFonts w:ascii="Calibri" w:hAnsi="Calibri"/>
        </w:rPr>
      </w:pPr>
      <w:proofErr w:type="gramStart"/>
      <w:r w:rsidRPr="007478FC">
        <w:rPr>
          <w:rFonts w:ascii="Calibri" w:hAnsi="Calibri"/>
        </w:rPr>
        <w:t>Description of ethical considerations relating to the trial.</w:t>
      </w:r>
      <w:proofErr w:type="gramEnd"/>
      <w:r w:rsidRPr="007478FC">
        <w:rPr>
          <w:rFonts w:ascii="Calibri" w:hAnsi="Calibri"/>
        </w:rPr>
        <w:t xml:space="preserve"> </w:t>
      </w:r>
    </w:p>
    <w:p w:rsidR="007478FC" w:rsidRPr="007478FC" w:rsidRDefault="007478FC" w:rsidP="007478FC">
      <w:pPr>
        <w:jc w:val="both"/>
        <w:rPr>
          <w:rFonts w:ascii="Calibri" w:hAnsi="Calibri"/>
        </w:rPr>
      </w:pPr>
      <w:r w:rsidRPr="007478FC">
        <w:rPr>
          <w:rFonts w:ascii="Calibri" w:hAnsi="Calibri"/>
        </w:rPr>
        <w:t xml:space="preserve">6.13 Data Handling and Record Keeping </w:t>
      </w:r>
    </w:p>
    <w:p w:rsidR="007478FC" w:rsidRPr="007478FC" w:rsidRDefault="007478FC" w:rsidP="007478FC">
      <w:pPr>
        <w:jc w:val="both"/>
        <w:rPr>
          <w:rFonts w:ascii="Calibri" w:hAnsi="Calibri"/>
        </w:rPr>
      </w:pPr>
      <w:r w:rsidRPr="007478FC">
        <w:rPr>
          <w:rFonts w:ascii="Calibri" w:hAnsi="Calibri"/>
        </w:rPr>
        <w:t xml:space="preserve">6.14 Financing and Insurance </w:t>
      </w:r>
    </w:p>
    <w:p w:rsidR="007478FC" w:rsidRPr="007478FC" w:rsidRDefault="007478FC" w:rsidP="007478FC">
      <w:pPr>
        <w:jc w:val="both"/>
        <w:rPr>
          <w:rFonts w:ascii="Calibri" w:hAnsi="Calibri"/>
        </w:rPr>
      </w:pPr>
      <w:r w:rsidRPr="007478FC">
        <w:rPr>
          <w:rFonts w:ascii="Calibri" w:hAnsi="Calibri"/>
        </w:rPr>
        <w:t xml:space="preserve">Financing and insurance if not addressed in a separate agreement. </w:t>
      </w:r>
    </w:p>
    <w:p w:rsidR="007478FC" w:rsidRPr="007478FC" w:rsidRDefault="007478FC" w:rsidP="007478FC">
      <w:pPr>
        <w:jc w:val="both"/>
        <w:rPr>
          <w:rFonts w:ascii="Calibri" w:hAnsi="Calibri"/>
        </w:rPr>
      </w:pPr>
      <w:r w:rsidRPr="007478FC">
        <w:rPr>
          <w:rFonts w:ascii="Calibri" w:hAnsi="Calibri"/>
        </w:rPr>
        <w:t xml:space="preserve">6.15 Publication Policy </w:t>
      </w:r>
    </w:p>
    <w:p w:rsidR="007478FC" w:rsidRPr="007478FC" w:rsidRDefault="007478FC" w:rsidP="007478FC">
      <w:pPr>
        <w:jc w:val="both"/>
        <w:rPr>
          <w:rFonts w:ascii="Calibri" w:hAnsi="Calibri"/>
        </w:rPr>
      </w:pPr>
      <w:r w:rsidRPr="007478FC">
        <w:rPr>
          <w:rFonts w:ascii="Calibri" w:hAnsi="Calibri"/>
        </w:rPr>
        <w:t xml:space="preserve">Publication policy, if not addressed in a separate agreement. </w:t>
      </w:r>
    </w:p>
    <w:p w:rsidR="007478FC" w:rsidRPr="007478FC" w:rsidRDefault="007478FC" w:rsidP="007478FC">
      <w:pPr>
        <w:jc w:val="both"/>
        <w:rPr>
          <w:rFonts w:ascii="Calibri" w:hAnsi="Calibri"/>
        </w:rPr>
      </w:pPr>
      <w:r w:rsidRPr="007478FC">
        <w:rPr>
          <w:rFonts w:ascii="Calibri" w:hAnsi="Calibri"/>
        </w:rPr>
        <w:t xml:space="preserve">6.16 Supplements </w:t>
      </w:r>
    </w:p>
    <w:p w:rsidR="007478FC" w:rsidRPr="007478FC" w:rsidRDefault="007478FC" w:rsidP="007478FC">
      <w:pPr>
        <w:jc w:val="both"/>
        <w:rPr>
          <w:rFonts w:ascii="Calibri" w:hAnsi="Calibri"/>
        </w:rPr>
      </w:pPr>
      <w:r w:rsidRPr="007478FC">
        <w:rPr>
          <w:rFonts w:ascii="Calibri" w:hAnsi="Calibri"/>
        </w:rPr>
        <w:t xml:space="preserve">(NOTE: Since the protocol and the clinical trial/study report are closely related, further relevant information can be found in the ICH Guideline for Structure and Content of Clinical Study Reports.) </w:t>
      </w:r>
    </w:p>
    <w:p w:rsidR="007478FC" w:rsidRPr="007478FC" w:rsidRDefault="003251D4" w:rsidP="003251D4">
      <w:pPr>
        <w:pStyle w:val="Titre"/>
      </w:pPr>
      <w:r>
        <w:br w:type="page"/>
      </w:r>
      <w:bookmarkStart w:id="55" w:name="_Toc239056472"/>
      <w:r w:rsidR="007478FC" w:rsidRPr="007478FC">
        <w:t>7. INVESTIGATOR’S BROCHURE</w:t>
      </w:r>
      <w:bookmarkEnd w:id="55"/>
      <w:r w:rsidR="007478FC" w:rsidRPr="007478FC">
        <w:t xml:space="preserve"> </w:t>
      </w:r>
    </w:p>
    <w:p w:rsidR="007478FC" w:rsidRPr="007478FC" w:rsidRDefault="007478FC" w:rsidP="007478FC">
      <w:pPr>
        <w:jc w:val="both"/>
        <w:rPr>
          <w:rFonts w:ascii="Calibri" w:hAnsi="Calibri"/>
        </w:rPr>
      </w:pPr>
      <w:r w:rsidRPr="007478FC">
        <w:rPr>
          <w:rFonts w:ascii="Calibri" w:hAnsi="Calibri"/>
        </w:rPr>
        <w:t xml:space="preserve">7.1 Introduction </w:t>
      </w:r>
    </w:p>
    <w:p w:rsidR="007478FC" w:rsidRPr="007478FC" w:rsidRDefault="007478FC" w:rsidP="007478FC">
      <w:pPr>
        <w:jc w:val="both"/>
        <w:rPr>
          <w:rFonts w:ascii="Calibri" w:hAnsi="Calibri"/>
        </w:rPr>
      </w:pPr>
      <w:r w:rsidRPr="007478FC">
        <w:rPr>
          <w:rFonts w:ascii="Calibri" w:hAnsi="Calibri"/>
        </w:rPr>
        <w:t xml:space="preserve">The Investigator's Brochure (IB) is a compilation of the clinical and nonclinical data on the investigational product(s) that are relevant to the study of the product(s) in human subjects. Its purpose is to provide the investigators and others involved in the trial with the information to facilitate their understanding of the rationale for, and their compliance with, many key features of the protocol, such as the dose, dose frequency/interval, methods of administration: and </w:t>
      </w:r>
      <w:proofErr w:type="gramStart"/>
      <w:r w:rsidRPr="007478FC">
        <w:rPr>
          <w:rFonts w:ascii="Calibri" w:hAnsi="Calibri"/>
        </w:rPr>
        <w:t>safety monitoring</w:t>
      </w:r>
      <w:proofErr w:type="gramEnd"/>
      <w:r w:rsidRPr="007478FC">
        <w:rPr>
          <w:rFonts w:ascii="Calibri" w:hAnsi="Calibri"/>
        </w:rPr>
        <w:t xml:space="preserve"> procedures. The IB also provides insight to support the clinical management of the study subjects during the course of the clinical trial. The information should be presented in a concise, simple, objective, balanced, and non-promotional form that enables a clinician, or potential investigator, to understand it and make his/her own unbiased risk-benefit assessment of the appropriateness of the proposed trial. For this reason, a medically qualified person should generally participate in the editing of an IB, but the contents of the IB should be approved by the disciplines that generated the described data. </w:t>
      </w:r>
    </w:p>
    <w:p w:rsidR="007478FC" w:rsidRPr="007478FC" w:rsidRDefault="007478FC" w:rsidP="007478FC">
      <w:pPr>
        <w:jc w:val="both"/>
        <w:rPr>
          <w:rFonts w:ascii="Calibri" w:hAnsi="Calibri"/>
        </w:rPr>
      </w:pPr>
      <w:r w:rsidRPr="007478FC">
        <w:rPr>
          <w:rFonts w:ascii="Calibri" w:hAnsi="Calibri"/>
        </w:rPr>
        <w:t xml:space="preserve">This guideline delineates the minimum information that should be included in an IB and provides suggestions for its layout. It is expected that the type and extent of information available will vary with the stage of development of the investigational product. If the investigational product is marketed and its pharmacology is widely understood by medical practitioners, an extensive IB may not be necessary. Where permitted by regulatory authorities, a basic product information brochure, package leaflet, or </w:t>
      </w:r>
      <w:proofErr w:type="spellStart"/>
      <w:r w:rsidRPr="007478FC">
        <w:rPr>
          <w:rFonts w:ascii="Calibri" w:hAnsi="Calibri"/>
        </w:rPr>
        <w:t>labelling</w:t>
      </w:r>
      <w:proofErr w:type="spellEnd"/>
      <w:r w:rsidRPr="007478FC">
        <w:rPr>
          <w:rFonts w:ascii="Calibri" w:hAnsi="Calibri"/>
        </w:rPr>
        <w:t xml:space="preserve"> may be an appropriate alternative, provided that it includes current, comprehensive, and detailed information on all aspects of the investigational product that might be of importance to the investigator. </w:t>
      </w:r>
      <w:proofErr w:type="gramStart"/>
      <w:r w:rsidRPr="007478FC">
        <w:rPr>
          <w:rFonts w:ascii="Calibri" w:hAnsi="Calibri"/>
        </w:rPr>
        <w:t>If a marketed product is being studied for a new use (i.e., a new indication), an IB specific to that new use should be prepared.</w:t>
      </w:r>
      <w:proofErr w:type="gramEnd"/>
      <w:r w:rsidRPr="007478FC">
        <w:rPr>
          <w:rFonts w:ascii="Calibri" w:hAnsi="Calibri"/>
        </w:rPr>
        <w:t xml:space="preserve"> The IB should be reviewed at least annually and revised as necessary in compliance with a sponsor's written procedures. More frequent revision may be appropriate depending on the stage of development and the generation of relevant new information. However, in accordance with Good Clinical Practice, relevant new information may be so important that it should be communicated to the investigators, and possibly to the Institutional Review Boards (IRBs)/Independent Ethics Committees (IECs) and/or regulatory authorities before it is included in a revised IB. </w:t>
      </w:r>
    </w:p>
    <w:p w:rsidR="007478FC" w:rsidRPr="007478FC" w:rsidRDefault="007478FC" w:rsidP="007478FC">
      <w:pPr>
        <w:jc w:val="both"/>
        <w:rPr>
          <w:rFonts w:ascii="Calibri" w:hAnsi="Calibri"/>
        </w:rPr>
      </w:pPr>
      <w:r w:rsidRPr="007478FC">
        <w:rPr>
          <w:rFonts w:ascii="Calibri" w:hAnsi="Calibri"/>
        </w:rPr>
        <w:t xml:space="preserve">Generally, the sponsor is responsible for ensuring that an up-to-date IB is made available to the investigator(s) and the investigators are responsible for providing the up-to-date IB to the responsible IRBs/IECs. In the case of an investigator sponsored trial, the sponsor-investigator should determine whether a brochure is available from the commercial manufacturer. If the investigational product is provided by the sponsor-investigator, then he or she should provide the necessary information to the trial personnel. In cases where preparation of a formal IB is impractical, the sponsor-investigator should provide, as a substitute, an expanded background information section in the trial protocol that contains the minimum current information described in this guideline. </w:t>
      </w:r>
    </w:p>
    <w:p w:rsidR="007478FC" w:rsidRPr="007478FC" w:rsidRDefault="007478FC" w:rsidP="007478FC">
      <w:pPr>
        <w:jc w:val="both"/>
        <w:rPr>
          <w:rFonts w:ascii="Calibri" w:hAnsi="Calibri"/>
        </w:rPr>
      </w:pPr>
      <w:r w:rsidRPr="007478FC">
        <w:rPr>
          <w:rFonts w:ascii="Calibri" w:hAnsi="Calibri"/>
        </w:rPr>
        <w:t xml:space="preserve">7.2 General Considerations </w:t>
      </w:r>
    </w:p>
    <w:p w:rsidR="007478FC" w:rsidRPr="007478FC" w:rsidRDefault="007478FC" w:rsidP="007478FC">
      <w:pPr>
        <w:jc w:val="both"/>
        <w:rPr>
          <w:rFonts w:ascii="Calibri" w:hAnsi="Calibri"/>
        </w:rPr>
      </w:pPr>
      <w:r w:rsidRPr="007478FC">
        <w:rPr>
          <w:rFonts w:ascii="Calibri" w:hAnsi="Calibri"/>
        </w:rPr>
        <w:t xml:space="preserve">The IB should include: </w:t>
      </w:r>
    </w:p>
    <w:p w:rsidR="007478FC" w:rsidRPr="007478FC" w:rsidRDefault="007478FC" w:rsidP="007478FC">
      <w:pPr>
        <w:jc w:val="both"/>
        <w:rPr>
          <w:rFonts w:ascii="Calibri" w:hAnsi="Calibri"/>
        </w:rPr>
      </w:pPr>
      <w:r w:rsidRPr="007478FC">
        <w:rPr>
          <w:rFonts w:ascii="Calibri" w:hAnsi="Calibri"/>
        </w:rPr>
        <w:t xml:space="preserve">7.2.1 Title Page </w:t>
      </w:r>
      <w:proofErr w:type="gramStart"/>
      <w:r w:rsidRPr="007478FC">
        <w:rPr>
          <w:rFonts w:ascii="Calibri" w:hAnsi="Calibri"/>
        </w:rPr>
        <w:t>This</w:t>
      </w:r>
      <w:proofErr w:type="gramEnd"/>
      <w:r w:rsidRPr="007478FC">
        <w:rPr>
          <w:rFonts w:ascii="Calibri" w:hAnsi="Calibri"/>
        </w:rPr>
        <w:t xml:space="preserve"> should provide the sponsor's name, the identity of each investigational product (i.e., research number, chemical or approved generic name, and trade name(s) where legally permissible and desired by the sponsor), and the release date. It is also suggested that an edition number, and a reference to the </w:t>
      </w:r>
    </w:p>
    <w:p w:rsidR="007478FC" w:rsidRPr="007478FC" w:rsidRDefault="007478FC" w:rsidP="007478FC">
      <w:pPr>
        <w:jc w:val="both"/>
        <w:rPr>
          <w:rFonts w:ascii="Calibri" w:hAnsi="Calibri"/>
        </w:rPr>
      </w:pPr>
      <w:proofErr w:type="gramStart"/>
      <w:r w:rsidRPr="007478FC">
        <w:rPr>
          <w:rFonts w:ascii="Calibri" w:hAnsi="Calibri"/>
        </w:rPr>
        <w:t>number</w:t>
      </w:r>
      <w:proofErr w:type="gramEnd"/>
      <w:r w:rsidRPr="007478FC">
        <w:rPr>
          <w:rFonts w:ascii="Calibri" w:hAnsi="Calibri"/>
        </w:rPr>
        <w:t xml:space="preserve"> and date of the edition it supersedes, be provided. An example is given in Appendix 1. </w:t>
      </w:r>
    </w:p>
    <w:p w:rsidR="007478FC" w:rsidRPr="007478FC" w:rsidRDefault="007478FC" w:rsidP="007478FC">
      <w:pPr>
        <w:jc w:val="both"/>
        <w:rPr>
          <w:rFonts w:ascii="Calibri" w:hAnsi="Calibri"/>
        </w:rPr>
      </w:pPr>
      <w:r w:rsidRPr="007478FC">
        <w:rPr>
          <w:rFonts w:ascii="Calibri" w:hAnsi="Calibri"/>
        </w:rPr>
        <w:t xml:space="preserve">7.2.2 Confidentiality Statement The sponsor may wish to include a statement instructing the </w:t>
      </w:r>
    </w:p>
    <w:p w:rsidR="007478FC" w:rsidRPr="007478FC" w:rsidRDefault="007478FC" w:rsidP="007478FC">
      <w:pPr>
        <w:jc w:val="both"/>
        <w:rPr>
          <w:rFonts w:ascii="Calibri" w:hAnsi="Calibri"/>
        </w:rPr>
      </w:pPr>
      <w:proofErr w:type="gramStart"/>
      <w:r w:rsidRPr="007478FC">
        <w:rPr>
          <w:rFonts w:ascii="Calibri" w:hAnsi="Calibri"/>
        </w:rPr>
        <w:t>investigator/recipients</w:t>
      </w:r>
      <w:proofErr w:type="gramEnd"/>
      <w:r w:rsidRPr="007478FC">
        <w:rPr>
          <w:rFonts w:ascii="Calibri" w:hAnsi="Calibri"/>
        </w:rPr>
        <w:t xml:space="preserve"> to treat the IB as a confidential document for the sole information and use of the investigator's team and the IRB/IEC. </w:t>
      </w:r>
    </w:p>
    <w:p w:rsidR="007478FC" w:rsidRPr="007478FC" w:rsidRDefault="007478FC" w:rsidP="007478FC">
      <w:pPr>
        <w:jc w:val="both"/>
        <w:rPr>
          <w:rFonts w:ascii="Calibri" w:hAnsi="Calibri"/>
        </w:rPr>
      </w:pPr>
      <w:r w:rsidRPr="007478FC">
        <w:rPr>
          <w:rFonts w:ascii="Calibri" w:hAnsi="Calibri"/>
        </w:rPr>
        <w:t xml:space="preserve">7.3 Contents of the Investigator’s Brochure </w:t>
      </w:r>
    </w:p>
    <w:p w:rsidR="007478FC" w:rsidRPr="007478FC" w:rsidRDefault="007478FC" w:rsidP="007478FC">
      <w:pPr>
        <w:jc w:val="both"/>
        <w:rPr>
          <w:rFonts w:ascii="Calibri" w:hAnsi="Calibri"/>
        </w:rPr>
      </w:pPr>
      <w:r w:rsidRPr="007478FC">
        <w:rPr>
          <w:rFonts w:ascii="Calibri" w:hAnsi="Calibri"/>
        </w:rPr>
        <w:t xml:space="preserve">The IB should contain the following sections, each with literature references where appropriate: </w:t>
      </w:r>
    </w:p>
    <w:p w:rsidR="007478FC" w:rsidRPr="007478FC" w:rsidRDefault="007478FC" w:rsidP="007478FC">
      <w:pPr>
        <w:jc w:val="both"/>
        <w:rPr>
          <w:rFonts w:ascii="Calibri" w:hAnsi="Calibri"/>
        </w:rPr>
      </w:pPr>
      <w:r w:rsidRPr="007478FC">
        <w:rPr>
          <w:rFonts w:ascii="Calibri" w:hAnsi="Calibri"/>
        </w:rPr>
        <w:t xml:space="preserve">7.3.1 Table of Contents </w:t>
      </w:r>
      <w:proofErr w:type="gramStart"/>
      <w:r w:rsidRPr="007478FC">
        <w:rPr>
          <w:rFonts w:ascii="Calibri" w:hAnsi="Calibri"/>
        </w:rPr>
        <w:t>An</w:t>
      </w:r>
      <w:proofErr w:type="gramEnd"/>
      <w:r w:rsidRPr="007478FC">
        <w:rPr>
          <w:rFonts w:ascii="Calibri" w:hAnsi="Calibri"/>
        </w:rPr>
        <w:t xml:space="preserve"> example of the Table of Contents is given in Appendix 2 </w:t>
      </w:r>
    </w:p>
    <w:p w:rsidR="007478FC" w:rsidRPr="007478FC" w:rsidRDefault="007478FC" w:rsidP="007478FC">
      <w:pPr>
        <w:jc w:val="both"/>
        <w:rPr>
          <w:rFonts w:ascii="Calibri" w:hAnsi="Calibri"/>
        </w:rPr>
      </w:pPr>
      <w:r w:rsidRPr="007478FC">
        <w:rPr>
          <w:rFonts w:ascii="Calibri" w:hAnsi="Calibri"/>
        </w:rPr>
        <w:t xml:space="preserve">7.3.2 Summary A brief summary (preferably not exceeding two pages) should be given, highlighting the significant physical, chemical, pharmaceutical, pharmacological, toxicological, pharmacokinetic, metabolic, and clinical </w:t>
      </w:r>
    </w:p>
    <w:p w:rsidR="007478FC" w:rsidRPr="007478FC" w:rsidRDefault="007478FC" w:rsidP="007478FC">
      <w:pPr>
        <w:jc w:val="both"/>
        <w:rPr>
          <w:rFonts w:ascii="Calibri" w:hAnsi="Calibri"/>
        </w:rPr>
      </w:pPr>
      <w:proofErr w:type="gramStart"/>
      <w:r w:rsidRPr="007478FC">
        <w:rPr>
          <w:rFonts w:ascii="Calibri" w:hAnsi="Calibri"/>
        </w:rPr>
        <w:t>information</w:t>
      </w:r>
      <w:proofErr w:type="gramEnd"/>
      <w:r w:rsidRPr="007478FC">
        <w:rPr>
          <w:rFonts w:ascii="Calibri" w:hAnsi="Calibri"/>
        </w:rPr>
        <w:t xml:space="preserve"> available that is relevant to the stage of clinical development of the investigational product. </w:t>
      </w:r>
    </w:p>
    <w:p w:rsidR="007478FC" w:rsidRPr="007478FC" w:rsidRDefault="007478FC" w:rsidP="007478FC">
      <w:pPr>
        <w:jc w:val="both"/>
        <w:rPr>
          <w:rFonts w:ascii="Calibri" w:hAnsi="Calibri"/>
        </w:rPr>
      </w:pPr>
      <w:r w:rsidRPr="007478FC">
        <w:rPr>
          <w:rFonts w:ascii="Calibri" w:hAnsi="Calibri"/>
        </w:rPr>
        <w:t xml:space="preserve">7.3.3 Introduction A brief introductory statement should be provided that contains the chemical name (and generic and trade name(s) when approved) of the investigational product(s), all active ingredients, the investigational product (s ) pharmacological class and its expected position within this class (e.g. advantages), the rationale for performing research with the investigational product(s), and the anticipated prophylactic, therapeutic, or diagnostic </w:t>
      </w:r>
    </w:p>
    <w:p w:rsidR="007478FC" w:rsidRPr="007478FC" w:rsidRDefault="007478FC" w:rsidP="007478FC">
      <w:pPr>
        <w:jc w:val="both"/>
        <w:rPr>
          <w:rFonts w:ascii="Calibri" w:hAnsi="Calibri"/>
        </w:rPr>
      </w:pPr>
      <w:proofErr w:type="gramStart"/>
      <w:r w:rsidRPr="007478FC">
        <w:rPr>
          <w:rFonts w:ascii="Calibri" w:hAnsi="Calibri"/>
        </w:rPr>
        <w:t>indication(s)</w:t>
      </w:r>
      <w:proofErr w:type="gramEnd"/>
      <w:r w:rsidRPr="007478FC">
        <w:rPr>
          <w:rFonts w:ascii="Calibri" w:hAnsi="Calibri"/>
        </w:rPr>
        <w:t xml:space="preserve">. Finally, the introductory statement should provide the general approach to be followed in evaluating the investigational product. </w:t>
      </w:r>
    </w:p>
    <w:p w:rsidR="007478FC" w:rsidRPr="007478FC" w:rsidRDefault="007478FC" w:rsidP="007478FC">
      <w:pPr>
        <w:jc w:val="both"/>
        <w:rPr>
          <w:rFonts w:ascii="Calibri" w:hAnsi="Calibri"/>
        </w:rPr>
      </w:pPr>
      <w:r w:rsidRPr="007478FC">
        <w:rPr>
          <w:rFonts w:ascii="Calibri" w:hAnsi="Calibri"/>
        </w:rPr>
        <w:t xml:space="preserve">7.3.4 Physical, Chemical, and Pharmaceutical Properties and Formulation A description should be provided of the investigational product substance(s) (including the chemical and/or structural </w:t>
      </w:r>
      <w:proofErr w:type="gramStart"/>
      <w:r w:rsidRPr="007478FC">
        <w:rPr>
          <w:rFonts w:ascii="Calibri" w:hAnsi="Calibri"/>
        </w:rPr>
        <w:t>formula(</w:t>
      </w:r>
      <w:proofErr w:type="gramEnd"/>
      <w:r w:rsidRPr="007478FC">
        <w:rPr>
          <w:rFonts w:ascii="Calibri" w:hAnsi="Calibri"/>
        </w:rPr>
        <w:t xml:space="preserve">e)), and a brief summary should be given of the relevant physical, chemical, and pharmaceutical properties. </w:t>
      </w:r>
    </w:p>
    <w:p w:rsidR="007478FC" w:rsidRPr="007478FC" w:rsidRDefault="007478FC" w:rsidP="007478FC">
      <w:pPr>
        <w:jc w:val="both"/>
        <w:rPr>
          <w:rFonts w:ascii="Calibri" w:hAnsi="Calibri"/>
        </w:rPr>
      </w:pPr>
      <w:r w:rsidRPr="007478FC">
        <w:rPr>
          <w:rFonts w:ascii="Calibri" w:hAnsi="Calibri"/>
        </w:rPr>
        <w:t xml:space="preserve">To permit appropriate safety measures to be taken in the course of the trial, a description of the formulation(s) to be used, including </w:t>
      </w:r>
      <w:proofErr w:type="spellStart"/>
      <w:r w:rsidRPr="007478FC">
        <w:rPr>
          <w:rFonts w:ascii="Calibri" w:hAnsi="Calibri"/>
        </w:rPr>
        <w:t>excipients</w:t>
      </w:r>
      <w:proofErr w:type="spellEnd"/>
      <w:r w:rsidRPr="007478FC">
        <w:rPr>
          <w:rFonts w:ascii="Calibri" w:hAnsi="Calibri"/>
        </w:rPr>
        <w:t xml:space="preserve">, should be provided and justified if clinically relevant. Instructions for the storage and handling of the dosage form(s) should also be given. </w:t>
      </w:r>
    </w:p>
    <w:p w:rsidR="007478FC" w:rsidRPr="007478FC" w:rsidRDefault="007478FC" w:rsidP="007478FC">
      <w:pPr>
        <w:jc w:val="both"/>
        <w:rPr>
          <w:rFonts w:ascii="Calibri" w:hAnsi="Calibri"/>
        </w:rPr>
      </w:pPr>
      <w:r w:rsidRPr="007478FC">
        <w:rPr>
          <w:rFonts w:ascii="Calibri" w:hAnsi="Calibri"/>
        </w:rPr>
        <w:t xml:space="preserve">Any structural similarities to other known compounds should be mentioned. </w:t>
      </w:r>
    </w:p>
    <w:p w:rsidR="007478FC" w:rsidRPr="007478FC" w:rsidRDefault="007478FC" w:rsidP="007478FC">
      <w:pPr>
        <w:jc w:val="both"/>
        <w:rPr>
          <w:rFonts w:ascii="Calibri" w:hAnsi="Calibri"/>
        </w:rPr>
      </w:pPr>
      <w:r w:rsidRPr="007478FC">
        <w:rPr>
          <w:rFonts w:ascii="Calibri" w:hAnsi="Calibri"/>
        </w:rPr>
        <w:t xml:space="preserve">7.3.5 Nonclinical Studies </w:t>
      </w:r>
    </w:p>
    <w:p w:rsidR="007478FC" w:rsidRPr="007478FC" w:rsidRDefault="007478FC" w:rsidP="007478FC">
      <w:pPr>
        <w:jc w:val="both"/>
        <w:rPr>
          <w:rFonts w:ascii="Calibri" w:hAnsi="Calibri"/>
        </w:rPr>
      </w:pPr>
      <w:r w:rsidRPr="007478FC">
        <w:rPr>
          <w:rFonts w:ascii="Calibri" w:hAnsi="Calibri"/>
        </w:rPr>
        <w:t xml:space="preserve">Introduction: </w:t>
      </w:r>
    </w:p>
    <w:p w:rsidR="007478FC" w:rsidRPr="007478FC" w:rsidRDefault="007478FC" w:rsidP="007478FC">
      <w:pPr>
        <w:jc w:val="both"/>
        <w:rPr>
          <w:rFonts w:ascii="Calibri" w:hAnsi="Calibri"/>
        </w:rPr>
      </w:pPr>
      <w:r w:rsidRPr="007478FC">
        <w:rPr>
          <w:rFonts w:ascii="Calibri" w:hAnsi="Calibri"/>
        </w:rPr>
        <w:t xml:space="preserve">The results of all relevant nonclinical pharmacology, toxicology, pharmacokinetic, and investigational product metabolism studies should be provided in summary form. This summary should address the methodology used, the results, and a discussion of the relevance of the findings to the investigated therapeutic and the possible </w:t>
      </w:r>
      <w:proofErr w:type="spellStart"/>
      <w:r w:rsidRPr="007478FC">
        <w:rPr>
          <w:rFonts w:ascii="Calibri" w:hAnsi="Calibri"/>
        </w:rPr>
        <w:t>unfavourable</w:t>
      </w:r>
      <w:proofErr w:type="spellEnd"/>
      <w:r w:rsidRPr="007478FC">
        <w:rPr>
          <w:rFonts w:ascii="Calibri" w:hAnsi="Calibri"/>
        </w:rPr>
        <w:t xml:space="preserve"> and unintended effects in humans. </w:t>
      </w:r>
    </w:p>
    <w:p w:rsidR="007478FC" w:rsidRPr="007478FC" w:rsidRDefault="007478FC" w:rsidP="007478FC">
      <w:pPr>
        <w:jc w:val="both"/>
        <w:rPr>
          <w:rFonts w:ascii="Calibri" w:hAnsi="Calibri"/>
        </w:rPr>
      </w:pPr>
      <w:r w:rsidRPr="007478FC">
        <w:rPr>
          <w:rFonts w:ascii="Calibri" w:hAnsi="Calibri"/>
        </w:rPr>
        <w:t xml:space="preserve">The information provided may include the following, as appropriate, if known/available: </w:t>
      </w:r>
    </w:p>
    <w:p w:rsidR="007478FC" w:rsidRPr="007478FC" w:rsidRDefault="007478FC" w:rsidP="007478FC">
      <w:pPr>
        <w:jc w:val="both"/>
        <w:rPr>
          <w:rFonts w:ascii="Calibri" w:hAnsi="Calibri"/>
        </w:rPr>
      </w:pPr>
      <w:r w:rsidRPr="007478FC">
        <w:rPr>
          <w:rFonts w:ascii="Calibri" w:hAnsi="Calibri"/>
        </w:rPr>
        <w:t>•</w:t>
      </w:r>
      <w:r w:rsidRPr="007478FC">
        <w:rPr>
          <w:rFonts w:ascii="Calibri" w:hAnsi="Calibri"/>
        </w:rPr>
        <w:tab/>
        <w:t xml:space="preserve">Species tested </w:t>
      </w:r>
    </w:p>
    <w:p w:rsidR="007478FC" w:rsidRPr="007478FC" w:rsidRDefault="007478FC" w:rsidP="007478FC">
      <w:pPr>
        <w:jc w:val="both"/>
        <w:rPr>
          <w:rFonts w:ascii="Calibri" w:hAnsi="Calibri"/>
        </w:rPr>
      </w:pPr>
      <w:r w:rsidRPr="007478FC">
        <w:rPr>
          <w:rFonts w:ascii="Calibri" w:hAnsi="Calibri"/>
        </w:rPr>
        <w:t>•</w:t>
      </w:r>
      <w:r w:rsidRPr="007478FC">
        <w:rPr>
          <w:rFonts w:ascii="Calibri" w:hAnsi="Calibri"/>
        </w:rPr>
        <w:tab/>
        <w:t xml:space="preserve">Number and sex of animals in each group </w:t>
      </w:r>
    </w:p>
    <w:p w:rsidR="007478FC" w:rsidRPr="007478FC" w:rsidRDefault="007478FC" w:rsidP="007478FC">
      <w:pPr>
        <w:jc w:val="both"/>
        <w:rPr>
          <w:rFonts w:ascii="Calibri" w:hAnsi="Calibri"/>
        </w:rPr>
      </w:pPr>
      <w:r w:rsidRPr="007478FC">
        <w:rPr>
          <w:rFonts w:ascii="Calibri" w:hAnsi="Calibri"/>
        </w:rPr>
        <w:t>•</w:t>
      </w:r>
      <w:r w:rsidRPr="007478FC">
        <w:rPr>
          <w:rFonts w:ascii="Calibri" w:hAnsi="Calibri"/>
        </w:rPr>
        <w:tab/>
        <w:t xml:space="preserve">Unit dose (e.g., milligram/kilogram (mg/kg)) </w:t>
      </w:r>
    </w:p>
    <w:p w:rsidR="007478FC" w:rsidRPr="007478FC" w:rsidRDefault="007478FC" w:rsidP="007478FC">
      <w:pPr>
        <w:jc w:val="both"/>
        <w:rPr>
          <w:rFonts w:ascii="Calibri" w:hAnsi="Calibri"/>
        </w:rPr>
      </w:pPr>
      <w:r w:rsidRPr="007478FC">
        <w:rPr>
          <w:rFonts w:ascii="Calibri" w:hAnsi="Calibri"/>
        </w:rPr>
        <w:t>•</w:t>
      </w:r>
      <w:r w:rsidRPr="007478FC">
        <w:rPr>
          <w:rFonts w:ascii="Calibri" w:hAnsi="Calibri"/>
        </w:rPr>
        <w:tab/>
        <w:t xml:space="preserve">Dose interval </w:t>
      </w:r>
    </w:p>
    <w:p w:rsidR="007478FC" w:rsidRPr="007478FC" w:rsidRDefault="007478FC" w:rsidP="007478FC">
      <w:pPr>
        <w:jc w:val="both"/>
        <w:rPr>
          <w:rFonts w:ascii="Calibri" w:hAnsi="Calibri"/>
        </w:rPr>
      </w:pPr>
      <w:r w:rsidRPr="007478FC">
        <w:rPr>
          <w:rFonts w:ascii="Calibri" w:hAnsi="Calibri"/>
        </w:rPr>
        <w:t>•</w:t>
      </w:r>
      <w:r w:rsidRPr="007478FC">
        <w:rPr>
          <w:rFonts w:ascii="Calibri" w:hAnsi="Calibri"/>
        </w:rPr>
        <w:tab/>
        <w:t xml:space="preserve">Route of administration </w:t>
      </w:r>
    </w:p>
    <w:p w:rsidR="007478FC" w:rsidRPr="007478FC" w:rsidRDefault="007478FC" w:rsidP="007478FC">
      <w:pPr>
        <w:jc w:val="both"/>
        <w:rPr>
          <w:rFonts w:ascii="Calibri" w:hAnsi="Calibri"/>
        </w:rPr>
      </w:pPr>
      <w:r w:rsidRPr="007478FC">
        <w:rPr>
          <w:rFonts w:ascii="Calibri" w:hAnsi="Calibri"/>
        </w:rPr>
        <w:t>•</w:t>
      </w:r>
      <w:r w:rsidRPr="007478FC">
        <w:rPr>
          <w:rFonts w:ascii="Calibri" w:hAnsi="Calibri"/>
        </w:rPr>
        <w:tab/>
        <w:t xml:space="preserve">Duration of dosing </w:t>
      </w:r>
    </w:p>
    <w:p w:rsidR="007478FC" w:rsidRPr="007478FC" w:rsidRDefault="007478FC" w:rsidP="007478FC">
      <w:pPr>
        <w:jc w:val="both"/>
        <w:rPr>
          <w:rFonts w:ascii="Calibri" w:hAnsi="Calibri"/>
        </w:rPr>
      </w:pPr>
      <w:r w:rsidRPr="007478FC">
        <w:rPr>
          <w:rFonts w:ascii="Calibri" w:hAnsi="Calibri"/>
        </w:rPr>
        <w:t>•</w:t>
      </w:r>
      <w:r w:rsidRPr="007478FC">
        <w:rPr>
          <w:rFonts w:ascii="Calibri" w:hAnsi="Calibri"/>
        </w:rPr>
        <w:tab/>
        <w:t xml:space="preserve">Information on systemic distribution </w:t>
      </w:r>
    </w:p>
    <w:p w:rsidR="007478FC" w:rsidRPr="007478FC" w:rsidRDefault="007478FC" w:rsidP="007478FC">
      <w:pPr>
        <w:jc w:val="both"/>
        <w:rPr>
          <w:rFonts w:ascii="Calibri" w:hAnsi="Calibri"/>
        </w:rPr>
      </w:pPr>
      <w:r w:rsidRPr="007478FC">
        <w:rPr>
          <w:rFonts w:ascii="Calibri" w:hAnsi="Calibri"/>
        </w:rPr>
        <w:t>•</w:t>
      </w:r>
      <w:r w:rsidRPr="007478FC">
        <w:rPr>
          <w:rFonts w:ascii="Calibri" w:hAnsi="Calibri"/>
        </w:rPr>
        <w:tab/>
        <w:t xml:space="preserve">Duration of post-exposure follow-up </w:t>
      </w:r>
    </w:p>
    <w:p w:rsidR="007478FC" w:rsidRPr="007478FC" w:rsidRDefault="007478FC" w:rsidP="007478FC">
      <w:pPr>
        <w:jc w:val="both"/>
        <w:rPr>
          <w:rFonts w:ascii="Calibri" w:hAnsi="Calibri"/>
        </w:rPr>
      </w:pPr>
      <w:r w:rsidRPr="007478FC">
        <w:rPr>
          <w:rFonts w:ascii="Calibri" w:hAnsi="Calibri"/>
        </w:rPr>
        <w:t>•</w:t>
      </w:r>
      <w:r w:rsidRPr="007478FC">
        <w:rPr>
          <w:rFonts w:ascii="Calibri" w:hAnsi="Calibri"/>
        </w:rPr>
        <w:tab/>
        <w:t xml:space="preserve">Results, including the following aspects: − Nature and frequency of pharmacological or toxic effects − Severity or intensity of pharmacological or toxic effects − Time to onset of effects − Reversibility of effects − Duration of effects − Dose response </w:t>
      </w:r>
      <w:r w:rsidRPr="007478FC">
        <w:rPr>
          <w:rFonts w:ascii="Calibri" w:hAnsi="Calibri"/>
        </w:rPr>
        <w:cr/>
      </w:r>
    </w:p>
    <w:p w:rsidR="007478FC" w:rsidRPr="007478FC" w:rsidRDefault="007478FC" w:rsidP="007478FC">
      <w:pPr>
        <w:jc w:val="both"/>
        <w:rPr>
          <w:rFonts w:ascii="Calibri" w:hAnsi="Calibri"/>
        </w:rPr>
      </w:pPr>
      <w:r w:rsidRPr="007478FC">
        <w:rPr>
          <w:rFonts w:ascii="Calibri" w:hAnsi="Calibri"/>
        </w:rPr>
        <w:t xml:space="preserve">Tabular format/listings should be used whenever possible to enhance the clarity of the presentation. </w:t>
      </w:r>
    </w:p>
    <w:p w:rsidR="007478FC" w:rsidRPr="007478FC" w:rsidRDefault="007478FC" w:rsidP="007478FC">
      <w:pPr>
        <w:jc w:val="both"/>
        <w:rPr>
          <w:rFonts w:ascii="Calibri" w:hAnsi="Calibri"/>
        </w:rPr>
      </w:pPr>
      <w:r w:rsidRPr="007478FC">
        <w:rPr>
          <w:rFonts w:ascii="Calibri" w:hAnsi="Calibri"/>
        </w:rPr>
        <w:t xml:space="preserve">The following sections should discuss the most important findings from the studies, including the dose response of observed effects, the relevance to humans, and any aspects to be studied in humans. If applicable, the effective and nontoxic dose findings in the same animal species should be compared (i.e., the therapeutic index should be discussed). The relevance of this information to the proposed human dosing should be addressed. Whenever possible, comparisons should be made in terms of blood/tissue levels rather than on </w:t>
      </w:r>
      <w:proofErr w:type="gramStart"/>
      <w:r w:rsidRPr="007478FC">
        <w:rPr>
          <w:rFonts w:ascii="Calibri" w:hAnsi="Calibri"/>
        </w:rPr>
        <w:t>a</w:t>
      </w:r>
      <w:proofErr w:type="gramEnd"/>
      <w:r w:rsidRPr="007478FC">
        <w:rPr>
          <w:rFonts w:ascii="Calibri" w:hAnsi="Calibri"/>
        </w:rPr>
        <w:t xml:space="preserve"> mg/kg basis. </w:t>
      </w:r>
    </w:p>
    <w:p w:rsidR="007478FC" w:rsidRPr="007478FC" w:rsidRDefault="007478FC" w:rsidP="007478FC">
      <w:pPr>
        <w:jc w:val="both"/>
        <w:rPr>
          <w:rFonts w:ascii="Calibri" w:hAnsi="Calibri"/>
        </w:rPr>
      </w:pPr>
      <w:r w:rsidRPr="007478FC">
        <w:rPr>
          <w:rFonts w:ascii="Calibri" w:hAnsi="Calibri"/>
        </w:rPr>
        <w:t xml:space="preserve">(a) Nonclinical Pharmacology </w:t>
      </w:r>
    </w:p>
    <w:p w:rsidR="007478FC" w:rsidRPr="007478FC" w:rsidRDefault="007478FC" w:rsidP="007478FC">
      <w:pPr>
        <w:jc w:val="both"/>
        <w:rPr>
          <w:rFonts w:ascii="Calibri" w:hAnsi="Calibri"/>
        </w:rPr>
      </w:pPr>
      <w:r w:rsidRPr="007478FC">
        <w:rPr>
          <w:rFonts w:ascii="Calibri" w:hAnsi="Calibri"/>
        </w:rPr>
        <w:t xml:space="preserve">A summary of the pharmacological aspects of the investigational product and, where appropriate, its significant metabolites studied in animals, should be included. Such a summary should incorporate studies that assess potential therapeutic activity (e.g. efficacy models, receptor binding, and specificity) as well as those that assess safety (e.g., special studies to assess pharmacological actions other than the intended therapeutic effect(s)). </w:t>
      </w:r>
    </w:p>
    <w:p w:rsidR="007478FC" w:rsidRPr="007478FC" w:rsidRDefault="007478FC" w:rsidP="007478FC">
      <w:pPr>
        <w:jc w:val="both"/>
        <w:rPr>
          <w:rFonts w:ascii="Calibri" w:hAnsi="Calibri"/>
        </w:rPr>
      </w:pPr>
      <w:r w:rsidRPr="007478FC">
        <w:rPr>
          <w:rFonts w:ascii="Calibri" w:hAnsi="Calibri"/>
        </w:rPr>
        <w:t xml:space="preserve">(b) Pharmacokinetics and Product Metabolism in Animals </w:t>
      </w:r>
    </w:p>
    <w:p w:rsidR="007478FC" w:rsidRPr="007478FC" w:rsidRDefault="007478FC" w:rsidP="007478FC">
      <w:pPr>
        <w:jc w:val="both"/>
        <w:rPr>
          <w:rFonts w:ascii="Calibri" w:hAnsi="Calibri"/>
        </w:rPr>
      </w:pPr>
      <w:r w:rsidRPr="007478FC">
        <w:rPr>
          <w:rFonts w:ascii="Calibri" w:hAnsi="Calibri"/>
        </w:rPr>
        <w:t xml:space="preserve">A summary of the pharmacokinetics and biological transformation and disposition of the investigational product in all species studied should be given. The discussion of the findings should address the absorption and the local and systemic bioavailability of the investigational product and its metabolites, and their relationship to the pharmacological and toxicological findings in animal species. </w:t>
      </w:r>
    </w:p>
    <w:p w:rsidR="007478FC" w:rsidRPr="007478FC" w:rsidRDefault="007478FC" w:rsidP="007478FC">
      <w:pPr>
        <w:jc w:val="both"/>
        <w:rPr>
          <w:rFonts w:ascii="Calibri" w:hAnsi="Calibri"/>
        </w:rPr>
      </w:pPr>
      <w:r w:rsidRPr="007478FC">
        <w:rPr>
          <w:rFonts w:ascii="Calibri" w:hAnsi="Calibri"/>
        </w:rPr>
        <w:t xml:space="preserve">(c) Toxicology </w:t>
      </w:r>
    </w:p>
    <w:p w:rsidR="007478FC" w:rsidRPr="007478FC" w:rsidRDefault="007478FC" w:rsidP="007478FC">
      <w:pPr>
        <w:jc w:val="both"/>
        <w:rPr>
          <w:rFonts w:ascii="Calibri" w:hAnsi="Calibri"/>
        </w:rPr>
      </w:pPr>
      <w:r w:rsidRPr="007478FC">
        <w:rPr>
          <w:rFonts w:ascii="Calibri" w:hAnsi="Calibri"/>
        </w:rPr>
        <w:t xml:space="preserve">A summary of the toxicological effects found in relevant studies conducted in different animal species should be described under the following headings where appropriate: </w:t>
      </w:r>
    </w:p>
    <w:p w:rsidR="007478FC" w:rsidRPr="007478FC" w:rsidRDefault="007478FC" w:rsidP="007478FC">
      <w:pPr>
        <w:jc w:val="both"/>
        <w:rPr>
          <w:rFonts w:ascii="Calibri" w:hAnsi="Calibri"/>
        </w:rPr>
      </w:pPr>
      <w:r w:rsidRPr="007478FC">
        <w:rPr>
          <w:rFonts w:ascii="Calibri" w:hAnsi="Calibri"/>
        </w:rPr>
        <w:t xml:space="preserve">− Single dose − Repeated dose − Carcinogenicity − Special studies (e.g. irritancy and </w:t>
      </w:r>
      <w:proofErr w:type="spellStart"/>
      <w:r w:rsidRPr="007478FC">
        <w:rPr>
          <w:rFonts w:ascii="Calibri" w:hAnsi="Calibri"/>
        </w:rPr>
        <w:t>sensitisation</w:t>
      </w:r>
      <w:proofErr w:type="spellEnd"/>
      <w:r w:rsidRPr="007478FC">
        <w:rPr>
          <w:rFonts w:ascii="Calibri" w:hAnsi="Calibri"/>
        </w:rPr>
        <w:t xml:space="preserve">) − Reproductive toxicity − </w:t>
      </w:r>
      <w:proofErr w:type="spellStart"/>
      <w:r w:rsidRPr="007478FC">
        <w:rPr>
          <w:rFonts w:ascii="Calibri" w:hAnsi="Calibri"/>
        </w:rPr>
        <w:t>Genotoxicity</w:t>
      </w:r>
      <w:proofErr w:type="spellEnd"/>
      <w:r w:rsidRPr="007478FC">
        <w:rPr>
          <w:rFonts w:ascii="Calibri" w:hAnsi="Calibri"/>
        </w:rPr>
        <w:t xml:space="preserve"> (</w:t>
      </w:r>
      <w:proofErr w:type="spellStart"/>
      <w:r w:rsidRPr="007478FC">
        <w:rPr>
          <w:rFonts w:ascii="Calibri" w:hAnsi="Calibri"/>
        </w:rPr>
        <w:t>mutagenicity</w:t>
      </w:r>
      <w:proofErr w:type="spellEnd"/>
      <w:r w:rsidRPr="007478FC">
        <w:rPr>
          <w:rFonts w:ascii="Calibri" w:hAnsi="Calibri"/>
        </w:rPr>
        <w:t xml:space="preserve">) </w:t>
      </w:r>
    </w:p>
    <w:p w:rsidR="007478FC" w:rsidRPr="007478FC" w:rsidRDefault="007478FC" w:rsidP="007478FC">
      <w:pPr>
        <w:jc w:val="both"/>
        <w:rPr>
          <w:rFonts w:ascii="Calibri" w:hAnsi="Calibri"/>
        </w:rPr>
      </w:pPr>
      <w:r w:rsidRPr="007478FC">
        <w:rPr>
          <w:rFonts w:ascii="Calibri" w:hAnsi="Calibri"/>
        </w:rPr>
        <w:t xml:space="preserve">7.3.6 Effects in Humans </w:t>
      </w:r>
    </w:p>
    <w:p w:rsidR="007478FC" w:rsidRPr="007478FC" w:rsidRDefault="007478FC" w:rsidP="007478FC">
      <w:pPr>
        <w:jc w:val="both"/>
        <w:rPr>
          <w:rFonts w:ascii="Calibri" w:hAnsi="Calibri"/>
        </w:rPr>
      </w:pPr>
      <w:r w:rsidRPr="007478FC">
        <w:rPr>
          <w:rFonts w:ascii="Calibri" w:hAnsi="Calibri"/>
        </w:rPr>
        <w:t xml:space="preserve">Introduction: </w:t>
      </w:r>
    </w:p>
    <w:p w:rsidR="007478FC" w:rsidRPr="007478FC" w:rsidRDefault="007478FC" w:rsidP="007478FC">
      <w:pPr>
        <w:jc w:val="both"/>
        <w:rPr>
          <w:rFonts w:ascii="Calibri" w:hAnsi="Calibri"/>
        </w:rPr>
      </w:pPr>
      <w:r w:rsidRPr="007478FC">
        <w:rPr>
          <w:rFonts w:ascii="Calibri" w:hAnsi="Calibri"/>
        </w:rPr>
        <w:t xml:space="preserve">A thorough discussion of the known effects of the investigational product(s) in humans should be provided, including information on pharmacokinetics, metabolism, </w:t>
      </w:r>
      <w:proofErr w:type="spellStart"/>
      <w:r w:rsidRPr="007478FC">
        <w:rPr>
          <w:rFonts w:ascii="Calibri" w:hAnsi="Calibri"/>
        </w:rPr>
        <w:t>pharmacodynamics</w:t>
      </w:r>
      <w:proofErr w:type="spellEnd"/>
      <w:r w:rsidRPr="007478FC">
        <w:rPr>
          <w:rFonts w:ascii="Calibri" w:hAnsi="Calibri"/>
        </w:rPr>
        <w:t xml:space="preserve">, dose response, safety, efficacy, and other pharmacological activities. Where possible, a summary of each completed clinical trial should be provided. Information should also be provided regarding results of any use of the investigational product(s) other than from in clinical trials, such as from experience during marketing. </w:t>
      </w:r>
    </w:p>
    <w:p w:rsidR="007478FC" w:rsidRPr="007478FC" w:rsidRDefault="007478FC" w:rsidP="007478FC">
      <w:pPr>
        <w:jc w:val="both"/>
        <w:rPr>
          <w:rFonts w:ascii="Calibri" w:hAnsi="Calibri"/>
        </w:rPr>
      </w:pPr>
      <w:r w:rsidRPr="007478FC">
        <w:rPr>
          <w:rFonts w:ascii="Calibri" w:hAnsi="Calibri"/>
        </w:rPr>
        <w:t xml:space="preserve">(a) Pharmacokinetics and Product Metabolism in Humans </w:t>
      </w:r>
    </w:p>
    <w:p w:rsidR="007478FC" w:rsidRPr="007478FC" w:rsidRDefault="007478FC" w:rsidP="007478FC">
      <w:pPr>
        <w:jc w:val="both"/>
        <w:rPr>
          <w:rFonts w:ascii="Calibri" w:hAnsi="Calibri"/>
        </w:rPr>
      </w:pPr>
      <w:r w:rsidRPr="007478FC">
        <w:rPr>
          <w:rFonts w:ascii="Calibri" w:hAnsi="Calibri"/>
        </w:rPr>
        <w:t xml:space="preserve">− A summary of information on the pharmacokinetics of the investigational product(s) should be presented, including the following, if available: </w:t>
      </w:r>
    </w:p>
    <w:p w:rsidR="007478FC" w:rsidRPr="007478FC" w:rsidRDefault="007478FC" w:rsidP="007478FC">
      <w:pPr>
        <w:jc w:val="both"/>
        <w:rPr>
          <w:rFonts w:ascii="Calibri" w:hAnsi="Calibri"/>
        </w:rPr>
      </w:pPr>
      <w:r w:rsidRPr="007478FC">
        <w:rPr>
          <w:rFonts w:ascii="Calibri" w:hAnsi="Calibri"/>
        </w:rPr>
        <w:t xml:space="preserve">− Pharmacokinetics (including metabolism, as appropriate, and absorption, plasma protein binding, distribution, and elimination). − Bioavailability of the investigational product (absolute, where possible, </w:t>
      </w:r>
    </w:p>
    <w:p w:rsidR="007478FC" w:rsidRPr="007478FC" w:rsidRDefault="007478FC" w:rsidP="007478FC">
      <w:pPr>
        <w:jc w:val="both"/>
        <w:rPr>
          <w:rFonts w:ascii="Calibri" w:hAnsi="Calibri"/>
        </w:rPr>
      </w:pPr>
      <w:proofErr w:type="gramStart"/>
      <w:r w:rsidRPr="007478FC">
        <w:rPr>
          <w:rFonts w:ascii="Calibri" w:hAnsi="Calibri"/>
        </w:rPr>
        <w:t>and/or</w:t>
      </w:r>
      <w:proofErr w:type="gramEnd"/>
      <w:r w:rsidRPr="007478FC">
        <w:rPr>
          <w:rFonts w:ascii="Calibri" w:hAnsi="Calibri"/>
        </w:rPr>
        <w:t xml:space="preserve"> relative) using a reference dosage form.  − Population subgroups (e.g., gender, age, and impaired organ function).  − Interactions (e.g., product-product interactions and effects of food). − Other pharmacokinetic data (e.g., results of population studies </w:t>
      </w:r>
    </w:p>
    <w:p w:rsidR="007478FC" w:rsidRPr="007478FC" w:rsidRDefault="007478FC" w:rsidP="007478FC">
      <w:pPr>
        <w:jc w:val="both"/>
        <w:rPr>
          <w:rFonts w:ascii="Calibri" w:hAnsi="Calibri"/>
        </w:rPr>
      </w:pPr>
      <w:proofErr w:type="gramStart"/>
      <w:r w:rsidRPr="007478FC">
        <w:rPr>
          <w:rFonts w:ascii="Calibri" w:hAnsi="Calibri"/>
        </w:rPr>
        <w:t>performed</w:t>
      </w:r>
      <w:proofErr w:type="gramEnd"/>
      <w:r w:rsidRPr="007478FC">
        <w:rPr>
          <w:rFonts w:ascii="Calibri" w:hAnsi="Calibri"/>
        </w:rPr>
        <w:t xml:space="preserve"> within clinical trial(s). </w:t>
      </w:r>
    </w:p>
    <w:p w:rsidR="007478FC" w:rsidRPr="007478FC" w:rsidRDefault="007478FC" w:rsidP="007478FC">
      <w:pPr>
        <w:jc w:val="both"/>
        <w:rPr>
          <w:rFonts w:ascii="Calibri" w:hAnsi="Calibri"/>
        </w:rPr>
      </w:pPr>
      <w:r w:rsidRPr="007478FC">
        <w:rPr>
          <w:rFonts w:ascii="Calibri" w:hAnsi="Calibri"/>
        </w:rPr>
        <w:t xml:space="preserve">(b) Safety and Efficacy </w:t>
      </w:r>
    </w:p>
    <w:p w:rsidR="007478FC" w:rsidRPr="007478FC" w:rsidRDefault="007478FC" w:rsidP="007478FC">
      <w:pPr>
        <w:jc w:val="both"/>
        <w:rPr>
          <w:rFonts w:ascii="Calibri" w:hAnsi="Calibri"/>
        </w:rPr>
      </w:pPr>
      <w:r w:rsidRPr="007478FC">
        <w:rPr>
          <w:rFonts w:ascii="Calibri" w:hAnsi="Calibri"/>
        </w:rPr>
        <w:t xml:space="preserve">A summary of information should be provided about the investigational product's/products' (including metabolites, where appropriate) safety, </w:t>
      </w:r>
      <w:proofErr w:type="spellStart"/>
      <w:r w:rsidRPr="007478FC">
        <w:rPr>
          <w:rFonts w:ascii="Calibri" w:hAnsi="Calibri"/>
        </w:rPr>
        <w:t>pharmacodynamics</w:t>
      </w:r>
      <w:proofErr w:type="spellEnd"/>
      <w:r w:rsidRPr="007478FC">
        <w:rPr>
          <w:rFonts w:ascii="Calibri" w:hAnsi="Calibri"/>
        </w:rPr>
        <w:t xml:space="preserve">, efficacy, and dose response that were obtained from preceding trials in humans (healthy volunteers and/or patients). The implications of this information should be discussed. In cases where a number of clinical trials have been completed, the use of summaries of safety and efficacy across multiple trials by indications in subgroups may provide a clear presentation of the data. Tabular summaries of adverse drug reactions for all the clinical trials (including those for all the studied indications) would be useful. Important differences in adverse drug reaction patterns/incidences across indications or subgroups should be discussed. </w:t>
      </w:r>
    </w:p>
    <w:p w:rsidR="007478FC" w:rsidRPr="007478FC" w:rsidRDefault="007478FC" w:rsidP="007478FC">
      <w:pPr>
        <w:jc w:val="both"/>
        <w:rPr>
          <w:rFonts w:ascii="Calibri" w:hAnsi="Calibri"/>
        </w:rPr>
      </w:pPr>
      <w:r w:rsidRPr="007478FC">
        <w:rPr>
          <w:rFonts w:ascii="Calibri" w:hAnsi="Calibri"/>
        </w:rPr>
        <w:t xml:space="preserve">The IB should provide a description of the possible risks and adverse drug reactions to be anticipated on the basis of prior experiences with the product under investigation and with related products. A description should also be provided of the precautions or special monitoring to be done as part of the investigational use of the product(s). </w:t>
      </w:r>
    </w:p>
    <w:p w:rsidR="007478FC" w:rsidRPr="007478FC" w:rsidRDefault="003251D4" w:rsidP="007478FC">
      <w:pPr>
        <w:jc w:val="both"/>
        <w:rPr>
          <w:rFonts w:ascii="Calibri" w:hAnsi="Calibri"/>
        </w:rPr>
      </w:pPr>
      <w:r>
        <w:rPr>
          <w:rFonts w:ascii="Calibri" w:hAnsi="Calibri"/>
        </w:rPr>
        <w:br w:type="page"/>
      </w:r>
      <w:r w:rsidR="007478FC" w:rsidRPr="007478FC">
        <w:rPr>
          <w:rFonts w:ascii="Calibri" w:hAnsi="Calibri"/>
        </w:rPr>
        <w:t xml:space="preserve">(c) Marketing Experience </w:t>
      </w:r>
    </w:p>
    <w:p w:rsidR="007478FC" w:rsidRPr="007478FC" w:rsidRDefault="007478FC" w:rsidP="007478FC">
      <w:pPr>
        <w:jc w:val="both"/>
        <w:rPr>
          <w:rFonts w:ascii="Calibri" w:hAnsi="Calibri"/>
        </w:rPr>
      </w:pPr>
      <w:r w:rsidRPr="007478FC">
        <w:rPr>
          <w:rFonts w:ascii="Calibri" w:hAnsi="Calibri"/>
        </w:rPr>
        <w:t xml:space="preserve">The IB should identify countries where the investigational product has been marketed or approved. Any significant information arising from the marketed use should be </w:t>
      </w:r>
      <w:proofErr w:type="spellStart"/>
      <w:r w:rsidRPr="007478FC">
        <w:rPr>
          <w:rFonts w:ascii="Calibri" w:hAnsi="Calibri"/>
        </w:rPr>
        <w:t>summarised</w:t>
      </w:r>
      <w:proofErr w:type="spellEnd"/>
      <w:r w:rsidRPr="007478FC">
        <w:rPr>
          <w:rFonts w:ascii="Calibri" w:hAnsi="Calibri"/>
        </w:rPr>
        <w:t xml:space="preserve"> (e.g., formulations, dosages, routes of administration, and adverse product reactions). The IB should also identify </w:t>
      </w:r>
    </w:p>
    <w:p w:rsidR="007478FC" w:rsidRPr="007478FC" w:rsidRDefault="007478FC" w:rsidP="007478FC">
      <w:pPr>
        <w:jc w:val="both"/>
        <w:rPr>
          <w:rFonts w:ascii="Calibri" w:hAnsi="Calibri"/>
        </w:rPr>
      </w:pPr>
      <w:r w:rsidRPr="007478FC">
        <w:rPr>
          <w:rFonts w:ascii="Calibri" w:hAnsi="Calibri"/>
        </w:rPr>
        <w:t xml:space="preserve">This section should provide an overall discussion of the nonclinical and clinical data, and should </w:t>
      </w:r>
      <w:proofErr w:type="spellStart"/>
      <w:r w:rsidRPr="007478FC">
        <w:rPr>
          <w:rFonts w:ascii="Calibri" w:hAnsi="Calibri"/>
        </w:rPr>
        <w:t>summarise</w:t>
      </w:r>
      <w:proofErr w:type="spellEnd"/>
      <w:r w:rsidRPr="007478FC">
        <w:rPr>
          <w:rFonts w:ascii="Calibri" w:hAnsi="Calibri"/>
        </w:rPr>
        <w:t xml:space="preserve"> the information from various sources on different aspects of the investigational product(s), wherever possible. In this way, the investigator can be provided with the most informative interpretation of the available data and with an assessment of the implications of the information for future clinical trials. </w:t>
      </w:r>
    </w:p>
    <w:p w:rsidR="007478FC" w:rsidRPr="007478FC" w:rsidRDefault="007478FC" w:rsidP="007478FC">
      <w:pPr>
        <w:jc w:val="both"/>
        <w:rPr>
          <w:rFonts w:ascii="Calibri" w:hAnsi="Calibri"/>
        </w:rPr>
      </w:pPr>
      <w:r w:rsidRPr="007478FC">
        <w:rPr>
          <w:rFonts w:ascii="Calibri" w:hAnsi="Calibri"/>
        </w:rPr>
        <w:t xml:space="preserve">Where appropriate, the published reports on related products should be discussed. This could help the investigator to anticipate adverse drug reactions or other problems in clinical trials. </w:t>
      </w:r>
    </w:p>
    <w:p w:rsidR="000C5E79" w:rsidRDefault="007478FC" w:rsidP="007478FC">
      <w:pPr>
        <w:jc w:val="both"/>
        <w:rPr>
          <w:rFonts w:ascii="Calibri" w:hAnsi="Calibri"/>
        </w:rPr>
      </w:pPr>
      <w:r w:rsidRPr="007478FC">
        <w:rPr>
          <w:rFonts w:ascii="Calibri" w:hAnsi="Calibri"/>
        </w:rPr>
        <w:t xml:space="preserve">The overall aim of this section is to provide the investigator with a clear understanding of the possible risks and adverse reactions, and of the specific tests, observations, and precautions that may be needed for a clinical trial. This understanding should be based on the available physical, chemical, pharmaceutical, pharmacological, toxicological, and clinical information on the investigational product(s). Guidance should also be provided to the clinical investigator on the recognition and treatment of possible overdose and adverse drug </w:t>
      </w:r>
      <w:proofErr w:type="gramStart"/>
      <w:r w:rsidRPr="007478FC">
        <w:rPr>
          <w:rFonts w:ascii="Calibri" w:hAnsi="Calibri"/>
        </w:rPr>
        <w:t>reactions that is</w:t>
      </w:r>
      <w:proofErr w:type="gramEnd"/>
      <w:r w:rsidRPr="007478FC">
        <w:rPr>
          <w:rFonts w:ascii="Calibri" w:hAnsi="Calibri"/>
        </w:rPr>
        <w:t xml:space="preserve"> based on previous human experience and on the pharmacology of the investigational product.</w:t>
      </w:r>
    </w:p>
    <w:p w:rsidR="00970127" w:rsidRDefault="009C20A0" w:rsidP="009C20A0">
      <w:pPr>
        <w:pStyle w:val="Titre1"/>
      </w:pPr>
      <w:r>
        <w:br w:type="page"/>
      </w:r>
      <w:bookmarkStart w:id="56" w:name="_Toc239056473"/>
      <w:r>
        <w:t>7.4 Investigator’s Brochure Cover Page</w:t>
      </w:r>
      <w:bookmarkEnd w:id="56"/>
    </w:p>
    <w:p w:rsidR="00970127" w:rsidRPr="005D25FC" w:rsidRDefault="00970127" w:rsidP="00970127">
      <w:pPr>
        <w:spacing w:line="600" w:lineRule="auto"/>
        <w:jc w:val="both"/>
        <w:rPr>
          <w:rFonts w:ascii="Calibri" w:hAnsi="Calibri"/>
          <w:sz w:val="30"/>
        </w:rPr>
      </w:pPr>
      <w:r w:rsidRPr="005D25FC">
        <w:rPr>
          <w:rFonts w:ascii="Calibri" w:hAnsi="Calibri"/>
          <w:sz w:val="30"/>
        </w:rPr>
        <w:t xml:space="preserve">TITLE PAGE (Example) </w:t>
      </w:r>
    </w:p>
    <w:p w:rsidR="00970127" w:rsidRPr="005D25FC" w:rsidRDefault="00970127" w:rsidP="00970127">
      <w:pPr>
        <w:spacing w:line="600" w:lineRule="auto"/>
        <w:jc w:val="both"/>
        <w:rPr>
          <w:rFonts w:ascii="Calibri" w:hAnsi="Calibri"/>
          <w:sz w:val="30"/>
        </w:rPr>
      </w:pPr>
      <w:r w:rsidRPr="005D25FC">
        <w:rPr>
          <w:rFonts w:ascii="Calibri" w:hAnsi="Calibri"/>
          <w:sz w:val="30"/>
        </w:rPr>
        <w:t xml:space="preserve">SPONSOR'S NAME </w:t>
      </w:r>
    </w:p>
    <w:p w:rsidR="00970127" w:rsidRPr="005D25FC" w:rsidRDefault="00970127" w:rsidP="00970127">
      <w:pPr>
        <w:spacing w:line="600" w:lineRule="auto"/>
        <w:jc w:val="both"/>
        <w:rPr>
          <w:rFonts w:ascii="Calibri" w:hAnsi="Calibri"/>
          <w:sz w:val="30"/>
        </w:rPr>
      </w:pPr>
      <w:r w:rsidRPr="005D25FC">
        <w:rPr>
          <w:rFonts w:ascii="Calibri" w:hAnsi="Calibri"/>
          <w:sz w:val="30"/>
        </w:rPr>
        <w:t xml:space="preserve">Product: Research Number: Name(s): Chemical, Generic (if approved) </w:t>
      </w:r>
    </w:p>
    <w:p w:rsidR="00970127" w:rsidRPr="005D25FC" w:rsidRDefault="00970127" w:rsidP="00970127">
      <w:pPr>
        <w:spacing w:line="600" w:lineRule="auto"/>
        <w:jc w:val="both"/>
        <w:rPr>
          <w:rFonts w:ascii="Calibri" w:hAnsi="Calibri"/>
          <w:sz w:val="30"/>
        </w:rPr>
      </w:pPr>
      <w:r w:rsidRPr="005D25FC">
        <w:rPr>
          <w:rFonts w:ascii="Calibri" w:hAnsi="Calibri"/>
          <w:sz w:val="30"/>
        </w:rPr>
        <w:t xml:space="preserve">Trade Name(s) (if legally permissible and desired by the sponsor) </w:t>
      </w:r>
    </w:p>
    <w:p w:rsidR="00970127" w:rsidRPr="005D25FC" w:rsidRDefault="00970127" w:rsidP="009C20A0">
      <w:pPr>
        <w:spacing w:line="600" w:lineRule="auto"/>
        <w:jc w:val="center"/>
        <w:rPr>
          <w:rFonts w:ascii="Calibri" w:hAnsi="Calibri"/>
          <w:b/>
          <w:sz w:val="30"/>
        </w:rPr>
      </w:pPr>
      <w:r w:rsidRPr="005D25FC">
        <w:rPr>
          <w:rFonts w:ascii="Calibri" w:hAnsi="Calibri"/>
          <w:b/>
          <w:sz w:val="30"/>
        </w:rPr>
        <w:t>INVESTIGATOR'S BROCHURE</w:t>
      </w:r>
    </w:p>
    <w:p w:rsidR="00970127" w:rsidRPr="005D25FC" w:rsidRDefault="00970127" w:rsidP="00970127">
      <w:pPr>
        <w:spacing w:line="600" w:lineRule="auto"/>
        <w:jc w:val="both"/>
        <w:rPr>
          <w:rFonts w:ascii="Calibri" w:hAnsi="Calibri"/>
          <w:sz w:val="30"/>
        </w:rPr>
      </w:pPr>
      <w:r w:rsidRPr="005D25FC">
        <w:rPr>
          <w:rFonts w:ascii="Calibri" w:hAnsi="Calibri"/>
          <w:sz w:val="30"/>
        </w:rPr>
        <w:t xml:space="preserve">Edition Number: Release Date: </w:t>
      </w:r>
    </w:p>
    <w:p w:rsidR="009C20A0" w:rsidRPr="005D25FC" w:rsidRDefault="00970127" w:rsidP="00970127">
      <w:pPr>
        <w:spacing w:line="600" w:lineRule="auto"/>
        <w:jc w:val="both"/>
        <w:rPr>
          <w:rFonts w:ascii="Calibri" w:hAnsi="Calibri"/>
          <w:sz w:val="30"/>
        </w:rPr>
      </w:pPr>
      <w:r w:rsidRPr="005D25FC">
        <w:rPr>
          <w:rFonts w:ascii="Calibri" w:hAnsi="Calibri"/>
          <w:sz w:val="30"/>
        </w:rPr>
        <w:t xml:space="preserve">Replaces Previous Edition Number: </w:t>
      </w:r>
    </w:p>
    <w:p w:rsidR="00970127" w:rsidRPr="005D25FC" w:rsidRDefault="00970127" w:rsidP="00970127">
      <w:pPr>
        <w:spacing w:line="600" w:lineRule="auto"/>
        <w:jc w:val="both"/>
        <w:rPr>
          <w:rFonts w:ascii="Calibri" w:hAnsi="Calibri"/>
          <w:sz w:val="30"/>
        </w:rPr>
      </w:pPr>
      <w:r w:rsidRPr="005D25FC">
        <w:rPr>
          <w:rFonts w:ascii="Calibri" w:hAnsi="Calibri"/>
          <w:sz w:val="30"/>
        </w:rPr>
        <w:t xml:space="preserve">Date: </w:t>
      </w:r>
    </w:p>
    <w:p w:rsidR="00970127" w:rsidRPr="00A700E6" w:rsidRDefault="00970127" w:rsidP="009C20A0">
      <w:pPr>
        <w:pStyle w:val="Titre1"/>
      </w:pPr>
      <w:r w:rsidRPr="005D25FC">
        <w:rPr>
          <w:sz w:val="26"/>
        </w:rPr>
        <w:br w:type="page"/>
      </w:r>
      <w:bookmarkStart w:id="57" w:name="_Toc239056474"/>
      <w:r w:rsidR="009C20A0">
        <w:t>7.5</w:t>
      </w:r>
      <w:r w:rsidRPr="00A700E6">
        <w:t>:</w:t>
      </w:r>
      <w:r w:rsidR="009C20A0">
        <w:t xml:space="preserve"> </w:t>
      </w:r>
      <w:r w:rsidRPr="00A700E6">
        <w:t>TABLE OF CONTENTS OF INVESTIGATOR'S BROCHURE (Example)</w:t>
      </w:r>
      <w:bookmarkEnd w:id="57"/>
      <w:r w:rsidRPr="00A700E6">
        <w:t xml:space="preserve"> </w:t>
      </w:r>
    </w:p>
    <w:p w:rsidR="00970127" w:rsidRPr="005D25FC" w:rsidRDefault="00970127" w:rsidP="00970127">
      <w:pPr>
        <w:rPr>
          <w:rFonts w:ascii="Calibri" w:hAnsi="Calibri"/>
          <w:sz w:val="28"/>
        </w:rPr>
      </w:pPr>
      <w:r w:rsidRPr="005D25FC">
        <w:rPr>
          <w:rFonts w:ascii="Calibri" w:hAnsi="Calibri"/>
          <w:sz w:val="28"/>
        </w:rPr>
        <w:t>-Confidentiality Statement (option</w:t>
      </w:r>
      <w:r w:rsidR="009C20A0" w:rsidRPr="005D25FC">
        <w:rPr>
          <w:rFonts w:ascii="Calibri" w:hAnsi="Calibri"/>
          <w:sz w:val="28"/>
        </w:rPr>
        <w:t>al)</w:t>
      </w:r>
      <w:r w:rsidRPr="005D25FC">
        <w:rPr>
          <w:rFonts w:ascii="Calibri" w:hAnsi="Calibri"/>
          <w:sz w:val="28"/>
        </w:rPr>
        <w:t xml:space="preserve">................................................. </w:t>
      </w:r>
    </w:p>
    <w:p w:rsidR="00970127" w:rsidRPr="005D25FC" w:rsidRDefault="00970127" w:rsidP="00970127">
      <w:pPr>
        <w:rPr>
          <w:rFonts w:ascii="Calibri" w:hAnsi="Calibri"/>
          <w:sz w:val="28"/>
        </w:rPr>
      </w:pPr>
      <w:r w:rsidRPr="005D25FC">
        <w:rPr>
          <w:rFonts w:ascii="Calibri" w:hAnsi="Calibri"/>
          <w:sz w:val="28"/>
        </w:rPr>
        <w:t>-Signature Page (optional)</w:t>
      </w:r>
      <w:r w:rsidR="009C20A0" w:rsidRPr="005D25FC">
        <w:rPr>
          <w:rFonts w:ascii="Calibri" w:hAnsi="Calibri"/>
          <w:sz w:val="28"/>
        </w:rPr>
        <w:t xml:space="preserve"> ……..</w:t>
      </w:r>
      <w:r w:rsidRPr="005D25FC">
        <w:rPr>
          <w:rFonts w:ascii="Calibri" w:hAnsi="Calibri"/>
          <w:sz w:val="28"/>
        </w:rPr>
        <w:t xml:space="preserve">........................................................... </w:t>
      </w:r>
    </w:p>
    <w:p w:rsidR="00970127" w:rsidRPr="005D25FC" w:rsidRDefault="00970127" w:rsidP="00970127">
      <w:pPr>
        <w:rPr>
          <w:rFonts w:ascii="Calibri" w:hAnsi="Calibri"/>
          <w:sz w:val="28"/>
        </w:rPr>
      </w:pPr>
      <w:r w:rsidRPr="005D25FC">
        <w:rPr>
          <w:rFonts w:ascii="Calibri" w:hAnsi="Calibri"/>
          <w:sz w:val="28"/>
        </w:rPr>
        <w:t xml:space="preserve">1 Table of </w:t>
      </w:r>
      <w:proofErr w:type="gramStart"/>
      <w:r w:rsidRPr="005D25FC">
        <w:rPr>
          <w:rFonts w:ascii="Calibri" w:hAnsi="Calibri"/>
          <w:sz w:val="28"/>
        </w:rPr>
        <w:t>Contents</w:t>
      </w:r>
      <w:r w:rsidR="009C20A0" w:rsidRPr="005D25FC">
        <w:rPr>
          <w:rFonts w:ascii="Calibri" w:hAnsi="Calibri"/>
          <w:sz w:val="28"/>
        </w:rPr>
        <w:t xml:space="preserve"> .</w:t>
      </w:r>
      <w:r w:rsidRPr="005D25FC">
        <w:rPr>
          <w:rFonts w:ascii="Calibri" w:hAnsi="Calibri"/>
          <w:sz w:val="28"/>
        </w:rPr>
        <w:t>................</w:t>
      </w:r>
      <w:r w:rsidR="009C20A0" w:rsidRPr="005D25FC">
        <w:rPr>
          <w:rFonts w:ascii="Calibri" w:hAnsi="Calibri"/>
          <w:sz w:val="28"/>
        </w:rPr>
        <w:t>....</w:t>
      </w:r>
      <w:r w:rsidRPr="005D25FC">
        <w:rPr>
          <w:rFonts w:ascii="Calibri" w:hAnsi="Calibri"/>
          <w:sz w:val="28"/>
        </w:rPr>
        <w:t>........................................................</w:t>
      </w:r>
      <w:proofErr w:type="gramEnd"/>
    </w:p>
    <w:p w:rsidR="00970127" w:rsidRPr="005D25FC" w:rsidRDefault="00970127" w:rsidP="00970127">
      <w:pPr>
        <w:rPr>
          <w:rFonts w:ascii="Calibri" w:hAnsi="Calibri"/>
          <w:sz w:val="28"/>
        </w:rPr>
      </w:pPr>
      <w:r w:rsidRPr="005D25FC">
        <w:rPr>
          <w:rFonts w:ascii="Calibri" w:hAnsi="Calibri"/>
          <w:sz w:val="28"/>
        </w:rPr>
        <w:t xml:space="preserve">2 </w:t>
      </w:r>
      <w:proofErr w:type="gramStart"/>
      <w:r w:rsidRPr="005D25FC">
        <w:rPr>
          <w:rFonts w:ascii="Calibri" w:hAnsi="Calibri"/>
          <w:sz w:val="28"/>
        </w:rPr>
        <w:t>Summary</w:t>
      </w:r>
      <w:r w:rsidR="009C20A0" w:rsidRPr="005D25FC">
        <w:rPr>
          <w:rFonts w:ascii="Calibri" w:hAnsi="Calibri"/>
          <w:sz w:val="28"/>
        </w:rPr>
        <w:t xml:space="preserve"> </w:t>
      </w:r>
      <w:r w:rsidRPr="005D25FC">
        <w:rPr>
          <w:rFonts w:ascii="Calibri" w:hAnsi="Calibri"/>
          <w:sz w:val="28"/>
        </w:rPr>
        <w:t>.......................................................................................</w:t>
      </w:r>
      <w:proofErr w:type="gramEnd"/>
      <w:r w:rsidRPr="005D25FC">
        <w:rPr>
          <w:rFonts w:ascii="Calibri" w:hAnsi="Calibri"/>
          <w:sz w:val="28"/>
        </w:rPr>
        <w:t xml:space="preserve"> </w:t>
      </w:r>
    </w:p>
    <w:p w:rsidR="009C20A0" w:rsidRPr="005D25FC" w:rsidRDefault="009C20A0" w:rsidP="00970127">
      <w:pPr>
        <w:rPr>
          <w:rFonts w:ascii="Calibri" w:hAnsi="Calibri"/>
          <w:sz w:val="28"/>
        </w:rPr>
      </w:pPr>
      <w:r w:rsidRPr="005D25FC">
        <w:rPr>
          <w:rFonts w:ascii="Calibri" w:hAnsi="Calibri"/>
          <w:sz w:val="28"/>
        </w:rPr>
        <w:t xml:space="preserve">3 </w:t>
      </w:r>
      <w:proofErr w:type="gramStart"/>
      <w:r w:rsidRPr="005D25FC">
        <w:rPr>
          <w:rFonts w:ascii="Calibri" w:hAnsi="Calibri"/>
          <w:sz w:val="28"/>
        </w:rPr>
        <w:t>Introduction</w:t>
      </w:r>
      <w:proofErr w:type="gramEnd"/>
      <w:r w:rsidR="00970127" w:rsidRPr="005D25FC">
        <w:rPr>
          <w:rFonts w:ascii="Calibri" w:hAnsi="Calibri"/>
          <w:sz w:val="28"/>
        </w:rPr>
        <w:t xml:space="preserve">.................................................................................. </w:t>
      </w:r>
    </w:p>
    <w:p w:rsidR="00970127" w:rsidRPr="005D25FC" w:rsidRDefault="00970127" w:rsidP="00970127">
      <w:pPr>
        <w:rPr>
          <w:rFonts w:ascii="Calibri" w:hAnsi="Calibri"/>
          <w:sz w:val="28"/>
        </w:rPr>
      </w:pPr>
      <w:r w:rsidRPr="005D25FC">
        <w:rPr>
          <w:rFonts w:ascii="Calibri" w:hAnsi="Calibri"/>
          <w:sz w:val="28"/>
        </w:rPr>
        <w:t xml:space="preserve">4 Physical, Chemical, and Pharmaceutical Properties and Formulation </w:t>
      </w:r>
      <w:r w:rsidR="009C20A0" w:rsidRPr="005D25FC">
        <w:rPr>
          <w:rFonts w:ascii="Calibri" w:hAnsi="Calibri"/>
          <w:sz w:val="28"/>
        </w:rPr>
        <w:t>……………………………………………………………………………..…..</w:t>
      </w:r>
      <w:r w:rsidRPr="005D25FC">
        <w:rPr>
          <w:rFonts w:ascii="Calibri" w:hAnsi="Calibri"/>
          <w:sz w:val="28"/>
        </w:rPr>
        <w:t xml:space="preserve">.................... </w:t>
      </w:r>
    </w:p>
    <w:p w:rsidR="00970127" w:rsidRPr="005D25FC" w:rsidRDefault="00970127" w:rsidP="00970127">
      <w:pPr>
        <w:rPr>
          <w:rFonts w:ascii="Calibri" w:hAnsi="Calibri"/>
          <w:sz w:val="28"/>
        </w:rPr>
      </w:pPr>
      <w:r w:rsidRPr="005D25FC">
        <w:rPr>
          <w:rFonts w:ascii="Calibri" w:hAnsi="Calibri"/>
          <w:sz w:val="28"/>
        </w:rPr>
        <w:t>5 Nonclinical Studies</w:t>
      </w:r>
      <w:r w:rsidR="009C20A0" w:rsidRPr="005D25FC">
        <w:rPr>
          <w:rFonts w:ascii="Calibri" w:hAnsi="Calibri"/>
          <w:sz w:val="28"/>
        </w:rPr>
        <w:t xml:space="preserve"> …..</w:t>
      </w:r>
      <w:r w:rsidRPr="005D25FC">
        <w:rPr>
          <w:rFonts w:ascii="Calibri" w:hAnsi="Calibri"/>
          <w:sz w:val="28"/>
        </w:rPr>
        <w:t xml:space="preserve">................................................................... </w:t>
      </w:r>
    </w:p>
    <w:p w:rsidR="00970127" w:rsidRPr="005D25FC" w:rsidRDefault="00970127" w:rsidP="00970127">
      <w:pPr>
        <w:rPr>
          <w:rFonts w:ascii="Calibri" w:hAnsi="Calibri"/>
          <w:sz w:val="28"/>
        </w:rPr>
      </w:pPr>
      <w:r w:rsidRPr="005D25FC">
        <w:rPr>
          <w:rFonts w:ascii="Calibri" w:hAnsi="Calibri"/>
          <w:sz w:val="28"/>
        </w:rPr>
        <w:t xml:space="preserve">5.1 Nonclinical </w:t>
      </w:r>
      <w:proofErr w:type="gramStart"/>
      <w:r w:rsidRPr="005D25FC">
        <w:rPr>
          <w:rFonts w:ascii="Calibri" w:hAnsi="Calibri"/>
          <w:sz w:val="28"/>
        </w:rPr>
        <w:t>Pharmacology ...........................................................</w:t>
      </w:r>
      <w:proofErr w:type="gramEnd"/>
      <w:r w:rsidRPr="005D25FC">
        <w:rPr>
          <w:rFonts w:ascii="Calibri" w:hAnsi="Calibri"/>
          <w:sz w:val="28"/>
        </w:rPr>
        <w:t xml:space="preserve"> </w:t>
      </w:r>
    </w:p>
    <w:p w:rsidR="00970127" w:rsidRPr="005D25FC" w:rsidRDefault="00970127" w:rsidP="00970127">
      <w:pPr>
        <w:rPr>
          <w:rFonts w:ascii="Calibri" w:hAnsi="Calibri"/>
          <w:sz w:val="28"/>
        </w:rPr>
      </w:pPr>
      <w:r w:rsidRPr="005D25FC">
        <w:rPr>
          <w:rFonts w:ascii="Calibri" w:hAnsi="Calibri"/>
          <w:sz w:val="28"/>
        </w:rPr>
        <w:t xml:space="preserve">5.2 Pharmacokinetics and Product Metabolism in </w:t>
      </w:r>
      <w:proofErr w:type="gramStart"/>
      <w:r w:rsidRPr="005D25FC">
        <w:rPr>
          <w:rFonts w:ascii="Calibri" w:hAnsi="Calibri"/>
          <w:sz w:val="28"/>
        </w:rPr>
        <w:t>Animals</w:t>
      </w:r>
      <w:r w:rsidR="009C20A0" w:rsidRPr="005D25FC">
        <w:rPr>
          <w:rFonts w:ascii="Calibri" w:hAnsi="Calibri"/>
          <w:sz w:val="28"/>
        </w:rPr>
        <w:t xml:space="preserve"> </w:t>
      </w:r>
      <w:r w:rsidRPr="005D25FC">
        <w:rPr>
          <w:rFonts w:ascii="Calibri" w:hAnsi="Calibri"/>
          <w:sz w:val="28"/>
        </w:rPr>
        <w:t>..............</w:t>
      </w:r>
      <w:proofErr w:type="gramEnd"/>
      <w:r w:rsidRPr="005D25FC">
        <w:rPr>
          <w:rFonts w:ascii="Calibri" w:hAnsi="Calibri"/>
          <w:sz w:val="28"/>
        </w:rPr>
        <w:t xml:space="preserve"> </w:t>
      </w:r>
    </w:p>
    <w:p w:rsidR="009C20A0" w:rsidRPr="005D25FC" w:rsidRDefault="00970127" w:rsidP="00970127">
      <w:pPr>
        <w:rPr>
          <w:rFonts w:ascii="Calibri" w:hAnsi="Calibri"/>
          <w:sz w:val="28"/>
        </w:rPr>
      </w:pPr>
      <w:r w:rsidRPr="005D25FC">
        <w:rPr>
          <w:rFonts w:ascii="Calibri" w:hAnsi="Calibri"/>
          <w:sz w:val="28"/>
        </w:rPr>
        <w:t xml:space="preserve">5.3 Toxicology </w:t>
      </w:r>
      <w:r w:rsidR="009C20A0" w:rsidRPr="005D25FC">
        <w:rPr>
          <w:rFonts w:ascii="Calibri" w:hAnsi="Calibri"/>
          <w:sz w:val="28"/>
        </w:rPr>
        <w:t>……..</w:t>
      </w:r>
      <w:r w:rsidRPr="005D25FC">
        <w:rPr>
          <w:rFonts w:ascii="Calibri" w:hAnsi="Calibri"/>
          <w:sz w:val="28"/>
        </w:rPr>
        <w:t>............................................................................</w:t>
      </w:r>
    </w:p>
    <w:p w:rsidR="00970127" w:rsidRPr="005D25FC" w:rsidRDefault="009C20A0" w:rsidP="00970127">
      <w:pPr>
        <w:rPr>
          <w:rFonts w:ascii="Calibri" w:hAnsi="Calibri"/>
          <w:sz w:val="28"/>
        </w:rPr>
      </w:pPr>
      <w:r w:rsidRPr="005D25FC">
        <w:rPr>
          <w:rFonts w:ascii="Calibri" w:hAnsi="Calibri"/>
          <w:sz w:val="28"/>
        </w:rPr>
        <w:t>6 Effects in Humans</w:t>
      </w:r>
      <w:r w:rsidR="00970127" w:rsidRPr="005D25FC">
        <w:rPr>
          <w:rFonts w:ascii="Calibri" w:hAnsi="Calibri"/>
          <w:sz w:val="28"/>
        </w:rPr>
        <w:t xml:space="preserve">............................................................................ </w:t>
      </w:r>
    </w:p>
    <w:p w:rsidR="00970127" w:rsidRPr="005D25FC" w:rsidRDefault="00970127" w:rsidP="00970127">
      <w:pPr>
        <w:rPr>
          <w:rFonts w:ascii="Calibri" w:hAnsi="Calibri"/>
          <w:sz w:val="28"/>
        </w:rPr>
      </w:pPr>
      <w:r w:rsidRPr="005D25FC">
        <w:rPr>
          <w:rFonts w:ascii="Calibri" w:hAnsi="Calibri"/>
          <w:sz w:val="28"/>
        </w:rPr>
        <w:t>6.1 Pharmacokinetics a</w:t>
      </w:r>
      <w:r w:rsidR="009C20A0" w:rsidRPr="005D25FC">
        <w:rPr>
          <w:rFonts w:ascii="Calibri" w:hAnsi="Calibri"/>
          <w:sz w:val="28"/>
        </w:rPr>
        <w:t>nd Product Metabolism in Humans</w:t>
      </w:r>
      <w:r w:rsidRPr="005D25FC">
        <w:rPr>
          <w:rFonts w:ascii="Calibri" w:hAnsi="Calibri"/>
          <w:sz w:val="28"/>
        </w:rPr>
        <w:t xml:space="preserve">............... </w:t>
      </w:r>
    </w:p>
    <w:p w:rsidR="00970127" w:rsidRPr="005D25FC" w:rsidRDefault="00970127" w:rsidP="00970127">
      <w:pPr>
        <w:rPr>
          <w:rFonts w:ascii="Calibri" w:hAnsi="Calibri"/>
          <w:sz w:val="28"/>
        </w:rPr>
      </w:pPr>
      <w:r w:rsidRPr="005D25FC">
        <w:rPr>
          <w:rFonts w:ascii="Calibri" w:hAnsi="Calibri"/>
          <w:sz w:val="28"/>
        </w:rPr>
        <w:t xml:space="preserve">6.2 Safety and Efficacy....................................................................... </w:t>
      </w:r>
    </w:p>
    <w:p w:rsidR="009C20A0" w:rsidRPr="005D25FC" w:rsidRDefault="00970127" w:rsidP="00970127">
      <w:pPr>
        <w:rPr>
          <w:rFonts w:ascii="Calibri" w:hAnsi="Calibri"/>
          <w:sz w:val="28"/>
        </w:rPr>
      </w:pPr>
      <w:r w:rsidRPr="005D25FC">
        <w:rPr>
          <w:rFonts w:ascii="Calibri" w:hAnsi="Calibri"/>
          <w:sz w:val="28"/>
        </w:rPr>
        <w:t>6.3 Marketing Experience</w:t>
      </w:r>
      <w:r w:rsidR="009C20A0" w:rsidRPr="005D25FC">
        <w:rPr>
          <w:rFonts w:ascii="Calibri" w:hAnsi="Calibri"/>
          <w:sz w:val="28"/>
        </w:rPr>
        <w:t>.</w:t>
      </w:r>
      <w:r w:rsidRPr="005D25FC">
        <w:rPr>
          <w:rFonts w:ascii="Calibri" w:hAnsi="Calibri"/>
          <w:sz w:val="28"/>
        </w:rPr>
        <w:t xml:space="preserve">................................................................. </w:t>
      </w:r>
    </w:p>
    <w:p w:rsidR="00970127" w:rsidRPr="005D25FC" w:rsidRDefault="00970127" w:rsidP="00970127">
      <w:pPr>
        <w:rPr>
          <w:rFonts w:ascii="Calibri" w:hAnsi="Calibri"/>
          <w:sz w:val="28"/>
        </w:rPr>
      </w:pPr>
      <w:r w:rsidRPr="005D25FC">
        <w:rPr>
          <w:rFonts w:ascii="Calibri" w:hAnsi="Calibri"/>
          <w:sz w:val="28"/>
        </w:rPr>
        <w:t xml:space="preserve">7 </w:t>
      </w:r>
      <w:proofErr w:type="gramStart"/>
      <w:r w:rsidRPr="005D25FC">
        <w:rPr>
          <w:rFonts w:ascii="Calibri" w:hAnsi="Calibri"/>
          <w:sz w:val="28"/>
        </w:rPr>
        <w:t>Summary</w:t>
      </w:r>
      <w:proofErr w:type="gramEnd"/>
      <w:r w:rsidRPr="005D25FC">
        <w:rPr>
          <w:rFonts w:ascii="Calibri" w:hAnsi="Calibri"/>
          <w:sz w:val="28"/>
        </w:rPr>
        <w:t xml:space="preserve"> of Data an</w:t>
      </w:r>
      <w:r w:rsidR="009C20A0" w:rsidRPr="005D25FC">
        <w:rPr>
          <w:rFonts w:ascii="Calibri" w:hAnsi="Calibri"/>
          <w:sz w:val="28"/>
        </w:rPr>
        <w:t>d Guidance for the Investigator</w:t>
      </w:r>
      <w:r w:rsidRPr="005D25FC">
        <w:rPr>
          <w:rFonts w:ascii="Calibri" w:hAnsi="Calibri"/>
          <w:sz w:val="28"/>
        </w:rPr>
        <w:t xml:space="preserve">...................... </w:t>
      </w:r>
    </w:p>
    <w:p w:rsidR="009C20A0" w:rsidRPr="005D25FC" w:rsidRDefault="00970127" w:rsidP="00970127">
      <w:pPr>
        <w:rPr>
          <w:rFonts w:ascii="Calibri" w:hAnsi="Calibri"/>
          <w:sz w:val="28"/>
        </w:rPr>
      </w:pPr>
      <w:r w:rsidRPr="005D25FC">
        <w:rPr>
          <w:rFonts w:ascii="Calibri" w:hAnsi="Calibri"/>
          <w:sz w:val="28"/>
        </w:rPr>
        <w:t xml:space="preserve">NB: References on </w:t>
      </w:r>
    </w:p>
    <w:p w:rsidR="00970127" w:rsidRPr="005D25FC" w:rsidRDefault="00970127" w:rsidP="00970127">
      <w:pPr>
        <w:rPr>
          <w:rFonts w:ascii="Calibri" w:hAnsi="Calibri"/>
          <w:sz w:val="28"/>
        </w:rPr>
      </w:pPr>
      <w:r w:rsidRPr="005D25FC">
        <w:rPr>
          <w:rFonts w:ascii="Calibri" w:hAnsi="Calibri"/>
          <w:sz w:val="28"/>
        </w:rPr>
        <w:t xml:space="preserve">1. Publications </w:t>
      </w:r>
    </w:p>
    <w:p w:rsidR="009C20A0" w:rsidRPr="005D25FC" w:rsidRDefault="00970127" w:rsidP="00970127">
      <w:pPr>
        <w:rPr>
          <w:rFonts w:ascii="Calibri" w:hAnsi="Calibri"/>
          <w:sz w:val="28"/>
        </w:rPr>
      </w:pPr>
      <w:r w:rsidRPr="005D25FC">
        <w:rPr>
          <w:rFonts w:ascii="Calibri" w:hAnsi="Calibri"/>
          <w:sz w:val="28"/>
        </w:rPr>
        <w:t xml:space="preserve">2. Reports </w:t>
      </w:r>
    </w:p>
    <w:p w:rsidR="00970127" w:rsidRPr="005D25FC" w:rsidRDefault="00970127" w:rsidP="00970127">
      <w:pPr>
        <w:rPr>
          <w:rFonts w:ascii="Calibri" w:hAnsi="Calibri"/>
          <w:sz w:val="28"/>
        </w:rPr>
      </w:pPr>
      <w:r w:rsidRPr="005D25FC">
        <w:rPr>
          <w:rFonts w:ascii="Calibri" w:hAnsi="Calibri"/>
          <w:sz w:val="28"/>
        </w:rPr>
        <w:t xml:space="preserve">These references should be found at the end of each chapter Appendices (if any) </w:t>
      </w:r>
    </w:p>
    <w:p w:rsidR="00970127" w:rsidRPr="00970127" w:rsidRDefault="009C20A0" w:rsidP="009C20A0">
      <w:pPr>
        <w:pStyle w:val="Titre"/>
      </w:pPr>
      <w:r w:rsidRPr="005D25FC">
        <w:rPr>
          <w:sz w:val="22"/>
          <w:szCs w:val="22"/>
        </w:rPr>
        <w:br w:type="page"/>
      </w:r>
      <w:bookmarkStart w:id="58" w:name="_Toc239056475"/>
      <w:r w:rsidR="00970127">
        <w:t xml:space="preserve">8. </w:t>
      </w:r>
      <w:r w:rsidR="00970127" w:rsidRPr="00970127">
        <w:t>ESSENTIAL DOCUMENTS FOR THE CONDUCT OF A CLINICAL TRIAL</w:t>
      </w:r>
      <w:bookmarkEnd w:id="58"/>
      <w:r w:rsidR="00970127" w:rsidRPr="00970127">
        <w:t xml:space="preserve"> </w:t>
      </w:r>
    </w:p>
    <w:p w:rsidR="00970127" w:rsidRPr="00970127" w:rsidRDefault="00970127" w:rsidP="009C20A0">
      <w:pPr>
        <w:pStyle w:val="Titre1"/>
      </w:pPr>
      <w:bookmarkStart w:id="59" w:name="_Toc239056476"/>
      <w:r w:rsidRPr="00970127">
        <w:t>8.1 Introduction</w:t>
      </w:r>
      <w:bookmarkEnd w:id="59"/>
      <w:r w:rsidRPr="00970127">
        <w:t xml:space="preserve"> </w:t>
      </w:r>
    </w:p>
    <w:p w:rsidR="00970127" w:rsidRPr="00970127" w:rsidRDefault="00970127" w:rsidP="00970127">
      <w:pPr>
        <w:jc w:val="both"/>
        <w:rPr>
          <w:rFonts w:ascii="Calibri" w:hAnsi="Calibri"/>
        </w:rPr>
      </w:pPr>
      <w:r w:rsidRPr="00970127">
        <w:rPr>
          <w:rFonts w:ascii="Calibri" w:hAnsi="Calibri"/>
        </w:rPr>
        <w:t xml:space="preserve">Essential Documents are those documents which individually and collectively permit evaluation of the conduct of a trial and the quality of the data produced. These documents serve to demonstrate the compliance of the investigator, sponsor and monitor with the standards of Good Clinical Practice and with all applicable regulatory requirements. </w:t>
      </w:r>
    </w:p>
    <w:p w:rsidR="00970127" w:rsidRPr="00970127" w:rsidRDefault="00970127" w:rsidP="00970127">
      <w:pPr>
        <w:jc w:val="both"/>
        <w:rPr>
          <w:rFonts w:ascii="Calibri" w:hAnsi="Calibri"/>
        </w:rPr>
      </w:pPr>
      <w:r w:rsidRPr="00970127">
        <w:rPr>
          <w:rFonts w:ascii="Calibri" w:hAnsi="Calibri"/>
        </w:rPr>
        <w:t>Essential Documents also serve a number of other important purposes. Filing essential documents at the investigator/institution and sponsor sites in a timely manner can greatly assist in the successful management of a trial by the investigator, sponsor and monitor. These documents are also the ones which are usually audited by the sponsor's independent audit function and inspected by the regulatory authority (</w:t>
      </w:r>
      <w:proofErr w:type="spellStart"/>
      <w:r w:rsidRPr="00970127">
        <w:rPr>
          <w:rFonts w:ascii="Calibri" w:hAnsi="Calibri"/>
        </w:rPr>
        <w:t>ies</w:t>
      </w:r>
      <w:proofErr w:type="spellEnd"/>
      <w:r w:rsidRPr="00970127">
        <w:rPr>
          <w:rFonts w:ascii="Calibri" w:hAnsi="Calibri"/>
        </w:rPr>
        <w:t xml:space="preserve">) as part of the process to confirm the validity of the trial conduct and the integrity of data collected. </w:t>
      </w:r>
    </w:p>
    <w:p w:rsidR="00970127" w:rsidRPr="00970127" w:rsidRDefault="00970127" w:rsidP="00970127">
      <w:pPr>
        <w:jc w:val="both"/>
        <w:rPr>
          <w:rFonts w:ascii="Calibri" w:hAnsi="Calibri"/>
        </w:rPr>
      </w:pPr>
      <w:r w:rsidRPr="00970127">
        <w:rPr>
          <w:rFonts w:ascii="Calibri" w:hAnsi="Calibri"/>
        </w:rPr>
        <w:t xml:space="preserve">The minimum list of essential documents which has been developed follows. The various documents are grouped in three sections according to the stage of the trial during which they will normally be generated: 1) before the clinical phase of the trial commences, 2) during the clinical conduct of the trial, and 3) after completion or termination of the trial. A description is given of the purpose of each document, and whether it should be filed in either the investigator/institution or sponsor files, or both. It is acceptable to combine some of the documents, provided the individual elements are readily identifiable. </w:t>
      </w:r>
    </w:p>
    <w:p w:rsidR="00970127" w:rsidRPr="00970127" w:rsidRDefault="00970127" w:rsidP="00970127">
      <w:pPr>
        <w:jc w:val="both"/>
        <w:rPr>
          <w:rFonts w:ascii="Calibri" w:hAnsi="Calibri"/>
        </w:rPr>
      </w:pPr>
      <w:r w:rsidRPr="00970127">
        <w:rPr>
          <w:rFonts w:ascii="Calibri" w:hAnsi="Calibri"/>
        </w:rPr>
        <w:t xml:space="preserve">Trial master files should be established at the beginning of the trial, both at the investigator/institution’s site and at the sponsor's office. A final close-out of a trial can only be done when the monitor has reviewed both investigator/institution and sponsor files and confirmed that all necessary documents are in the appropriate files. </w:t>
      </w:r>
    </w:p>
    <w:p w:rsidR="00970127" w:rsidRPr="00970127" w:rsidRDefault="00970127" w:rsidP="00970127">
      <w:pPr>
        <w:jc w:val="both"/>
        <w:rPr>
          <w:rFonts w:ascii="Calibri" w:hAnsi="Calibri"/>
        </w:rPr>
      </w:pPr>
      <w:r w:rsidRPr="00970127">
        <w:rPr>
          <w:rFonts w:ascii="Calibri" w:hAnsi="Calibri"/>
        </w:rPr>
        <w:t xml:space="preserve">Any or all of the documents addressed in this guideline may be subject to, and should be available for, audit by the sponsor’s auditor and inspection by the regulatory </w:t>
      </w:r>
      <w:proofErr w:type="gramStart"/>
      <w:r w:rsidRPr="00970127">
        <w:rPr>
          <w:rFonts w:ascii="Calibri" w:hAnsi="Calibri"/>
        </w:rPr>
        <w:t>authority(</w:t>
      </w:r>
      <w:proofErr w:type="spellStart"/>
      <w:proofErr w:type="gramEnd"/>
      <w:r w:rsidRPr="00970127">
        <w:rPr>
          <w:rFonts w:ascii="Calibri" w:hAnsi="Calibri"/>
        </w:rPr>
        <w:t>ies</w:t>
      </w:r>
      <w:proofErr w:type="spellEnd"/>
      <w:r w:rsidRPr="00970127">
        <w:rPr>
          <w:rFonts w:ascii="Calibri" w:hAnsi="Calibri"/>
        </w:rPr>
        <w:t xml:space="preserve">). </w:t>
      </w:r>
    </w:p>
    <w:p w:rsidR="00970127" w:rsidRPr="009C20A0" w:rsidRDefault="009C20A0" w:rsidP="00970127">
      <w:pPr>
        <w:jc w:val="both"/>
        <w:rPr>
          <w:rFonts w:ascii="Calibri" w:hAnsi="Calibri"/>
          <w:b/>
          <w:sz w:val="24"/>
        </w:rPr>
      </w:pPr>
      <w:r>
        <w:rPr>
          <w:rFonts w:ascii="Calibri" w:hAnsi="Calibri"/>
          <w:b/>
          <w:sz w:val="24"/>
        </w:rPr>
        <w:br w:type="page"/>
      </w:r>
      <w:r w:rsidR="00970127" w:rsidRPr="009C20A0">
        <w:rPr>
          <w:rFonts w:ascii="Calibri" w:hAnsi="Calibri"/>
          <w:b/>
          <w:sz w:val="24"/>
        </w:rPr>
        <w:t xml:space="preserve">8.2 Before the Clinical Phase of the Trial Commences </w:t>
      </w:r>
    </w:p>
    <w:p w:rsidR="00970127" w:rsidRPr="00970127" w:rsidRDefault="00970127" w:rsidP="00970127">
      <w:pPr>
        <w:jc w:val="both"/>
        <w:rPr>
          <w:rFonts w:ascii="Calibri" w:hAnsi="Calibri"/>
        </w:rPr>
      </w:pPr>
      <w:r w:rsidRPr="00970127">
        <w:rPr>
          <w:rFonts w:ascii="Calibri" w:hAnsi="Calibri"/>
        </w:rPr>
        <w:t xml:space="preserve">During this planning stage the following documents should be generated and should be on file before the trial formally starts </w:t>
      </w:r>
    </w:p>
    <w:tbl>
      <w:tblPr>
        <w:tblStyle w:val="Grilledutableau"/>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8"/>
        <w:gridCol w:w="4298"/>
        <w:gridCol w:w="1282"/>
        <w:gridCol w:w="1530"/>
      </w:tblGrid>
      <w:tr w:rsidR="00643F72" w:rsidTr="000960C2">
        <w:trPr>
          <w:trHeight w:val="431"/>
        </w:trPr>
        <w:tc>
          <w:tcPr>
            <w:tcW w:w="2538" w:type="dxa"/>
            <w:vMerge w:val="restart"/>
          </w:tcPr>
          <w:p w:rsidR="00643F72" w:rsidRDefault="00643F72" w:rsidP="00970127">
            <w:pPr>
              <w:jc w:val="both"/>
              <w:rPr>
                <w:rFonts w:ascii="Calibri" w:hAnsi="Calibri"/>
              </w:rPr>
            </w:pPr>
            <w:r w:rsidRPr="009C20A0">
              <w:rPr>
                <w:rFonts w:ascii="Calibri" w:hAnsi="Calibri"/>
              </w:rPr>
              <w:t xml:space="preserve">Title of Document </w:t>
            </w:r>
          </w:p>
        </w:tc>
        <w:tc>
          <w:tcPr>
            <w:tcW w:w="4298" w:type="dxa"/>
            <w:vMerge w:val="restart"/>
          </w:tcPr>
          <w:p w:rsidR="00643F72" w:rsidRDefault="00643F72" w:rsidP="00970127">
            <w:pPr>
              <w:jc w:val="both"/>
              <w:rPr>
                <w:rFonts w:ascii="Calibri" w:hAnsi="Calibri"/>
              </w:rPr>
            </w:pPr>
            <w:r>
              <w:rPr>
                <w:rFonts w:ascii="Calibri" w:hAnsi="Calibri"/>
              </w:rPr>
              <w:t>Purpose</w:t>
            </w:r>
          </w:p>
        </w:tc>
        <w:tc>
          <w:tcPr>
            <w:tcW w:w="2812" w:type="dxa"/>
            <w:gridSpan w:val="2"/>
          </w:tcPr>
          <w:p w:rsidR="00643F72" w:rsidRDefault="00643F72" w:rsidP="00643F72">
            <w:pPr>
              <w:jc w:val="both"/>
              <w:rPr>
                <w:rFonts w:ascii="Calibri" w:hAnsi="Calibri"/>
              </w:rPr>
            </w:pPr>
            <w:r>
              <w:rPr>
                <w:rFonts w:ascii="Calibri" w:hAnsi="Calibri"/>
              </w:rPr>
              <w:t xml:space="preserve">Located in Files of </w:t>
            </w:r>
          </w:p>
        </w:tc>
      </w:tr>
      <w:tr w:rsidR="00643F72" w:rsidTr="000960C2">
        <w:trPr>
          <w:trHeight w:val="566"/>
        </w:trPr>
        <w:tc>
          <w:tcPr>
            <w:tcW w:w="2538" w:type="dxa"/>
            <w:vMerge/>
          </w:tcPr>
          <w:p w:rsidR="00643F72" w:rsidRPr="009C20A0" w:rsidRDefault="00643F72" w:rsidP="009C20A0">
            <w:pPr>
              <w:jc w:val="both"/>
              <w:rPr>
                <w:rFonts w:ascii="Calibri" w:hAnsi="Calibri"/>
              </w:rPr>
            </w:pPr>
          </w:p>
        </w:tc>
        <w:tc>
          <w:tcPr>
            <w:tcW w:w="4298" w:type="dxa"/>
            <w:vMerge/>
          </w:tcPr>
          <w:p w:rsidR="00643F72" w:rsidRDefault="00643F72" w:rsidP="00970127">
            <w:pPr>
              <w:jc w:val="both"/>
              <w:rPr>
                <w:rFonts w:ascii="Calibri" w:hAnsi="Calibri"/>
              </w:rPr>
            </w:pPr>
          </w:p>
        </w:tc>
        <w:tc>
          <w:tcPr>
            <w:tcW w:w="1282" w:type="dxa"/>
          </w:tcPr>
          <w:p w:rsidR="00643F72" w:rsidRDefault="00643F72" w:rsidP="00643F72">
            <w:pPr>
              <w:jc w:val="both"/>
              <w:rPr>
                <w:rFonts w:ascii="Calibri" w:hAnsi="Calibri"/>
              </w:rPr>
            </w:pPr>
            <w:r w:rsidRPr="00643F72">
              <w:rPr>
                <w:rFonts w:ascii="Calibri" w:hAnsi="Calibri"/>
              </w:rPr>
              <w:t>Investigator / Institution</w:t>
            </w:r>
          </w:p>
        </w:tc>
        <w:tc>
          <w:tcPr>
            <w:tcW w:w="1530" w:type="dxa"/>
          </w:tcPr>
          <w:p w:rsidR="00643F72" w:rsidRDefault="00643F72" w:rsidP="00643F72">
            <w:pPr>
              <w:jc w:val="both"/>
              <w:rPr>
                <w:rFonts w:ascii="Calibri" w:hAnsi="Calibri"/>
              </w:rPr>
            </w:pPr>
            <w:r w:rsidRPr="00643F72">
              <w:rPr>
                <w:rFonts w:ascii="Calibri" w:hAnsi="Calibri"/>
              </w:rPr>
              <w:t>Sponsor</w:t>
            </w:r>
          </w:p>
        </w:tc>
      </w:tr>
      <w:tr w:rsidR="00643F72" w:rsidTr="000960C2">
        <w:tc>
          <w:tcPr>
            <w:tcW w:w="2538" w:type="dxa"/>
          </w:tcPr>
          <w:p w:rsidR="00643F72" w:rsidRPr="00643F72" w:rsidRDefault="00643F72" w:rsidP="00643F72">
            <w:pPr>
              <w:rPr>
                <w:rFonts w:ascii="Calibri" w:hAnsi="Calibri"/>
              </w:rPr>
            </w:pPr>
            <w:r>
              <w:rPr>
                <w:rFonts w:ascii="Calibri" w:hAnsi="Calibri"/>
              </w:rPr>
              <w:t xml:space="preserve">8.2.1 </w:t>
            </w:r>
            <w:r w:rsidRPr="00643F72">
              <w:rPr>
                <w:rFonts w:ascii="Calibri" w:hAnsi="Calibri"/>
              </w:rPr>
              <w:t xml:space="preserve">INVESTIGATOR’S BROCHURE </w:t>
            </w:r>
          </w:p>
          <w:p w:rsidR="00643F72" w:rsidRDefault="00643F72" w:rsidP="00643F72">
            <w:pPr>
              <w:rPr>
                <w:rFonts w:ascii="Calibri" w:hAnsi="Calibri"/>
              </w:rPr>
            </w:pPr>
          </w:p>
        </w:tc>
        <w:tc>
          <w:tcPr>
            <w:tcW w:w="4298" w:type="dxa"/>
          </w:tcPr>
          <w:p w:rsidR="00643F72" w:rsidRPr="00643F72" w:rsidRDefault="00643F72" w:rsidP="00643F72">
            <w:pPr>
              <w:jc w:val="both"/>
              <w:rPr>
                <w:rFonts w:ascii="Calibri" w:hAnsi="Calibri"/>
              </w:rPr>
            </w:pPr>
            <w:r w:rsidRPr="00643F72">
              <w:rPr>
                <w:rFonts w:ascii="Calibri" w:hAnsi="Calibri"/>
              </w:rPr>
              <w:t xml:space="preserve">To document that relevant and current scientific information about the investigational product has been provided to the investigator </w:t>
            </w:r>
          </w:p>
          <w:p w:rsidR="00643F72" w:rsidRDefault="00643F72" w:rsidP="00970127">
            <w:pPr>
              <w:jc w:val="both"/>
              <w:rPr>
                <w:rFonts w:ascii="Calibri" w:hAnsi="Calibri"/>
              </w:rPr>
            </w:pPr>
          </w:p>
        </w:tc>
        <w:tc>
          <w:tcPr>
            <w:tcW w:w="1282" w:type="dxa"/>
          </w:tcPr>
          <w:p w:rsidR="00643F72" w:rsidRPr="000960C2" w:rsidRDefault="00643F72" w:rsidP="00643F72">
            <w:pPr>
              <w:jc w:val="center"/>
              <w:rPr>
                <w:rFonts w:ascii="Calibri" w:hAnsi="Calibri"/>
                <w:sz w:val="28"/>
              </w:rPr>
            </w:pPr>
            <w:r w:rsidRPr="000960C2">
              <w:rPr>
                <w:rFonts w:ascii="Calibri" w:hAnsi="Calibri"/>
                <w:sz w:val="28"/>
              </w:rPr>
              <w:t>X</w:t>
            </w:r>
          </w:p>
        </w:tc>
        <w:tc>
          <w:tcPr>
            <w:tcW w:w="1530" w:type="dxa"/>
          </w:tcPr>
          <w:p w:rsidR="00643F72" w:rsidRPr="000960C2" w:rsidRDefault="00643F72" w:rsidP="00643F72">
            <w:pPr>
              <w:jc w:val="center"/>
              <w:rPr>
                <w:rFonts w:ascii="Calibri" w:hAnsi="Calibri"/>
                <w:sz w:val="28"/>
              </w:rPr>
            </w:pPr>
            <w:r w:rsidRPr="000960C2">
              <w:rPr>
                <w:rFonts w:ascii="Calibri" w:hAnsi="Calibri"/>
                <w:sz w:val="28"/>
              </w:rPr>
              <w:t>X</w:t>
            </w:r>
          </w:p>
        </w:tc>
      </w:tr>
      <w:tr w:rsidR="00643F72" w:rsidTr="000960C2">
        <w:tc>
          <w:tcPr>
            <w:tcW w:w="2538" w:type="dxa"/>
          </w:tcPr>
          <w:p w:rsidR="00643F72" w:rsidRPr="00643F72" w:rsidRDefault="00643F72" w:rsidP="00643F72">
            <w:pPr>
              <w:rPr>
                <w:rFonts w:ascii="Calibri" w:hAnsi="Calibri"/>
              </w:rPr>
            </w:pPr>
            <w:r w:rsidRPr="00643F72">
              <w:rPr>
                <w:rFonts w:ascii="Calibri" w:hAnsi="Calibri"/>
              </w:rPr>
              <w:t xml:space="preserve">8.2.2 SIGNED PROTOCOL AND AMENDMENTS, IF ANY, AND SAMPLE CASE REPORT FORM (CRF) </w:t>
            </w:r>
          </w:p>
          <w:p w:rsidR="00643F72" w:rsidRDefault="00643F72" w:rsidP="00643F72">
            <w:pPr>
              <w:rPr>
                <w:rFonts w:ascii="Calibri" w:hAnsi="Calibri"/>
              </w:rPr>
            </w:pPr>
          </w:p>
        </w:tc>
        <w:tc>
          <w:tcPr>
            <w:tcW w:w="4298" w:type="dxa"/>
          </w:tcPr>
          <w:p w:rsidR="00643F72" w:rsidRPr="00643F72" w:rsidRDefault="00643F72" w:rsidP="00643F72">
            <w:pPr>
              <w:jc w:val="both"/>
              <w:rPr>
                <w:rFonts w:ascii="Calibri" w:hAnsi="Calibri"/>
              </w:rPr>
            </w:pPr>
            <w:r w:rsidRPr="00643F72">
              <w:rPr>
                <w:rFonts w:ascii="Calibri" w:hAnsi="Calibri"/>
              </w:rPr>
              <w:t xml:space="preserve">To document investigator and sponsor agreement to the protocol/amendment(s) and CRF </w:t>
            </w:r>
          </w:p>
          <w:p w:rsidR="00643F72" w:rsidRDefault="00643F72" w:rsidP="00970127">
            <w:pPr>
              <w:jc w:val="both"/>
              <w:rPr>
                <w:rFonts w:ascii="Calibri" w:hAnsi="Calibri"/>
              </w:rPr>
            </w:pPr>
          </w:p>
        </w:tc>
        <w:tc>
          <w:tcPr>
            <w:tcW w:w="1282" w:type="dxa"/>
          </w:tcPr>
          <w:p w:rsidR="00643F72" w:rsidRPr="000960C2" w:rsidRDefault="00643F72" w:rsidP="00643F72">
            <w:pPr>
              <w:jc w:val="center"/>
              <w:rPr>
                <w:rFonts w:ascii="Calibri" w:hAnsi="Calibri"/>
                <w:sz w:val="28"/>
              </w:rPr>
            </w:pPr>
            <w:r w:rsidRPr="000960C2">
              <w:rPr>
                <w:rFonts w:ascii="Calibri" w:hAnsi="Calibri"/>
                <w:sz w:val="28"/>
              </w:rPr>
              <w:t>X</w:t>
            </w:r>
          </w:p>
        </w:tc>
        <w:tc>
          <w:tcPr>
            <w:tcW w:w="1530" w:type="dxa"/>
          </w:tcPr>
          <w:p w:rsidR="00643F72" w:rsidRPr="000960C2" w:rsidRDefault="00643F72" w:rsidP="00643F72">
            <w:pPr>
              <w:jc w:val="center"/>
              <w:rPr>
                <w:rFonts w:ascii="Calibri" w:hAnsi="Calibri"/>
                <w:sz w:val="28"/>
              </w:rPr>
            </w:pPr>
            <w:r w:rsidRPr="000960C2">
              <w:rPr>
                <w:rFonts w:ascii="Calibri" w:hAnsi="Calibri"/>
                <w:sz w:val="28"/>
              </w:rPr>
              <w:t>X</w:t>
            </w:r>
          </w:p>
        </w:tc>
      </w:tr>
      <w:tr w:rsidR="00643F72" w:rsidTr="000960C2">
        <w:tc>
          <w:tcPr>
            <w:tcW w:w="2538" w:type="dxa"/>
          </w:tcPr>
          <w:p w:rsidR="00643F72" w:rsidRPr="00643F72" w:rsidRDefault="00643F72" w:rsidP="00643F72">
            <w:pPr>
              <w:rPr>
                <w:rFonts w:ascii="Calibri" w:hAnsi="Calibri"/>
              </w:rPr>
            </w:pPr>
            <w:r w:rsidRPr="00643F72">
              <w:rPr>
                <w:rFonts w:ascii="Calibri" w:hAnsi="Calibri"/>
              </w:rPr>
              <w:t xml:space="preserve">8.2.3 INFORMATION GIVEN TO TRIAL SUBJECT </w:t>
            </w:r>
          </w:p>
          <w:p w:rsidR="00643F72" w:rsidRPr="00643F72" w:rsidRDefault="00643F72" w:rsidP="00643F72">
            <w:pPr>
              <w:rPr>
                <w:rFonts w:ascii="Calibri" w:hAnsi="Calibri"/>
              </w:rPr>
            </w:pPr>
            <w:r w:rsidRPr="00643F72">
              <w:rPr>
                <w:rFonts w:ascii="Calibri" w:hAnsi="Calibri"/>
              </w:rPr>
              <w:t xml:space="preserve">-INFORMED CONSENT FORM </w:t>
            </w:r>
          </w:p>
          <w:p w:rsidR="00643F72" w:rsidRPr="00643F72" w:rsidRDefault="00643F72" w:rsidP="00643F72">
            <w:pPr>
              <w:rPr>
                <w:rFonts w:ascii="Calibri" w:hAnsi="Calibri"/>
              </w:rPr>
            </w:pPr>
            <w:r w:rsidRPr="00643F72">
              <w:rPr>
                <w:rFonts w:ascii="Calibri" w:hAnsi="Calibri"/>
              </w:rPr>
              <w:t xml:space="preserve">(including all applicable translations) </w:t>
            </w:r>
          </w:p>
          <w:p w:rsidR="00643F72" w:rsidRPr="00643F72" w:rsidRDefault="00643F72" w:rsidP="00643F72">
            <w:pPr>
              <w:rPr>
                <w:rFonts w:ascii="Calibri" w:hAnsi="Calibri"/>
              </w:rPr>
            </w:pPr>
            <w:r w:rsidRPr="00643F72">
              <w:rPr>
                <w:rFonts w:ascii="Calibri" w:hAnsi="Calibri"/>
              </w:rPr>
              <w:t xml:space="preserve">-ANY OTHER WRITTEN INFORMATION </w:t>
            </w:r>
          </w:p>
          <w:p w:rsidR="00643F72" w:rsidRDefault="00643F72" w:rsidP="00643F72">
            <w:pPr>
              <w:rPr>
                <w:rFonts w:ascii="Calibri" w:hAnsi="Calibri"/>
              </w:rPr>
            </w:pPr>
            <w:r w:rsidRPr="00643F72">
              <w:rPr>
                <w:rFonts w:ascii="Calibri" w:hAnsi="Calibri"/>
              </w:rPr>
              <w:t>-ADVERTISEMENT FOR SUBJECT RECRUITMENT (if used)</w:t>
            </w:r>
          </w:p>
        </w:tc>
        <w:tc>
          <w:tcPr>
            <w:tcW w:w="4298" w:type="dxa"/>
          </w:tcPr>
          <w:p w:rsidR="00643F72" w:rsidRPr="00643F72" w:rsidRDefault="00643F72" w:rsidP="00643F72">
            <w:pPr>
              <w:jc w:val="both"/>
              <w:rPr>
                <w:rFonts w:ascii="Calibri" w:hAnsi="Calibri"/>
              </w:rPr>
            </w:pPr>
            <w:r w:rsidRPr="00643F72">
              <w:rPr>
                <w:rFonts w:ascii="Calibri" w:hAnsi="Calibri"/>
              </w:rPr>
              <w:t xml:space="preserve">To document the informed consent </w:t>
            </w:r>
          </w:p>
          <w:p w:rsidR="00643F72" w:rsidRDefault="00643F72" w:rsidP="00643F72">
            <w:pPr>
              <w:jc w:val="both"/>
              <w:rPr>
                <w:rFonts w:ascii="Calibri" w:hAnsi="Calibri"/>
              </w:rPr>
            </w:pPr>
          </w:p>
          <w:p w:rsidR="00643F72" w:rsidRPr="00643F72" w:rsidRDefault="00643F72" w:rsidP="00643F72">
            <w:pPr>
              <w:jc w:val="both"/>
              <w:rPr>
                <w:rFonts w:ascii="Calibri" w:hAnsi="Calibri"/>
              </w:rPr>
            </w:pPr>
            <w:r w:rsidRPr="00643F72">
              <w:rPr>
                <w:rFonts w:ascii="Calibri" w:hAnsi="Calibri"/>
              </w:rPr>
              <w:t xml:space="preserve">To document that subjects will be given appropriate written information (content and wording) to support their ability to give fully informed consent </w:t>
            </w:r>
          </w:p>
          <w:p w:rsidR="000960C2" w:rsidRDefault="000960C2" w:rsidP="00643F72">
            <w:pPr>
              <w:jc w:val="both"/>
              <w:rPr>
                <w:rFonts w:ascii="Calibri" w:hAnsi="Calibri"/>
              </w:rPr>
            </w:pPr>
          </w:p>
          <w:p w:rsidR="00643F72" w:rsidRPr="00643F72" w:rsidRDefault="00643F72" w:rsidP="00643F72">
            <w:pPr>
              <w:jc w:val="both"/>
              <w:rPr>
                <w:rFonts w:ascii="Calibri" w:hAnsi="Calibri"/>
              </w:rPr>
            </w:pPr>
            <w:r w:rsidRPr="00643F72">
              <w:rPr>
                <w:rFonts w:ascii="Calibri" w:hAnsi="Calibri"/>
              </w:rPr>
              <w:t xml:space="preserve">To document that recruitment measures are appropriate and not coercive </w:t>
            </w:r>
          </w:p>
          <w:p w:rsidR="00643F72" w:rsidRDefault="00643F72" w:rsidP="00970127">
            <w:pPr>
              <w:jc w:val="both"/>
              <w:rPr>
                <w:rFonts w:ascii="Calibri" w:hAnsi="Calibri"/>
              </w:rPr>
            </w:pPr>
          </w:p>
        </w:tc>
        <w:tc>
          <w:tcPr>
            <w:tcW w:w="1282" w:type="dxa"/>
          </w:tcPr>
          <w:p w:rsidR="00643F72" w:rsidRPr="000960C2" w:rsidRDefault="00643F72" w:rsidP="00643F72">
            <w:pPr>
              <w:jc w:val="center"/>
              <w:rPr>
                <w:rFonts w:ascii="Calibri" w:hAnsi="Calibri"/>
                <w:sz w:val="28"/>
              </w:rPr>
            </w:pPr>
            <w:r w:rsidRPr="000960C2">
              <w:rPr>
                <w:rFonts w:ascii="Calibri" w:hAnsi="Calibri"/>
                <w:sz w:val="28"/>
              </w:rPr>
              <w:t>X</w:t>
            </w:r>
          </w:p>
          <w:p w:rsidR="00643F72" w:rsidRPr="000960C2" w:rsidRDefault="00643F72" w:rsidP="00643F72">
            <w:pPr>
              <w:jc w:val="center"/>
              <w:rPr>
                <w:rFonts w:ascii="Calibri" w:hAnsi="Calibri"/>
                <w:sz w:val="28"/>
              </w:rPr>
            </w:pPr>
          </w:p>
          <w:p w:rsidR="00643F72" w:rsidRPr="000960C2" w:rsidRDefault="00643F72" w:rsidP="00643F72">
            <w:pPr>
              <w:jc w:val="center"/>
              <w:rPr>
                <w:rFonts w:ascii="Calibri" w:hAnsi="Calibri"/>
                <w:sz w:val="28"/>
              </w:rPr>
            </w:pPr>
            <w:r w:rsidRPr="000960C2">
              <w:rPr>
                <w:rFonts w:ascii="Calibri" w:hAnsi="Calibri"/>
                <w:sz w:val="28"/>
              </w:rPr>
              <w:t>X</w:t>
            </w:r>
          </w:p>
          <w:p w:rsidR="00643F72" w:rsidRPr="000960C2" w:rsidRDefault="00643F72" w:rsidP="00643F72">
            <w:pPr>
              <w:jc w:val="center"/>
              <w:rPr>
                <w:rFonts w:ascii="Calibri" w:hAnsi="Calibri"/>
                <w:sz w:val="28"/>
              </w:rPr>
            </w:pPr>
          </w:p>
          <w:p w:rsidR="00643F72" w:rsidRPr="000960C2" w:rsidRDefault="00643F72" w:rsidP="00643F72">
            <w:pPr>
              <w:jc w:val="center"/>
              <w:rPr>
                <w:rFonts w:ascii="Calibri" w:hAnsi="Calibri"/>
                <w:sz w:val="28"/>
              </w:rPr>
            </w:pPr>
          </w:p>
          <w:p w:rsidR="00643F72" w:rsidRPr="000960C2" w:rsidRDefault="00643F72" w:rsidP="00643F72">
            <w:pPr>
              <w:jc w:val="center"/>
              <w:rPr>
                <w:rFonts w:ascii="Calibri" w:hAnsi="Calibri"/>
                <w:sz w:val="28"/>
              </w:rPr>
            </w:pPr>
          </w:p>
          <w:p w:rsidR="00643F72" w:rsidRPr="000960C2" w:rsidRDefault="00643F72" w:rsidP="00643F72">
            <w:pPr>
              <w:jc w:val="center"/>
              <w:rPr>
                <w:rFonts w:ascii="Calibri" w:hAnsi="Calibri"/>
                <w:sz w:val="28"/>
              </w:rPr>
            </w:pPr>
            <w:r w:rsidRPr="000960C2">
              <w:rPr>
                <w:rFonts w:ascii="Calibri" w:hAnsi="Calibri"/>
                <w:sz w:val="28"/>
              </w:rPr>
              <w:t>X</w:t>
            </w:r>
          </w:p>
        </w:tc>
        <w:tc>
          <w:tcPr>
            <w:tcW w:w="1530" w:type="dxa"/>
          </w:tcPr>
          <w:p w:rsidR="00643F72" w:rsidRPr="000960C2" w:rsidRDefault="00643F72" w:rsidP="00643F72">
            <w:pPr>
              <w:jc w:val="center"/>
              <w:rPr>
                <w:rFonts w:ascii="Calibri" w:hAnsi="Calibri"/>
                <w:sz w:val="28"/>
              </w:rPr>
            </w:pPr>
            <w:r w:rsidRPr="000960C2">
              <w:rPr>
                <w:rFonts w:ascii="Calibri" w:hAnsi="Calibri"/>
                <w:sz w:val="28"/>
              </w:rPr>
              <w:t>X</w:t>
            </w:r>
          </w:p>
          <w:p w:rsidR="00643F72" w:rsidRPr="000960C2" w:rsidRDefault="00643F72" w:rsidP="00643F72">
            <w:pPr>
              <w:jc w:val="center"/>
              <w:rPr>
                <w:rFonts w:ascii="Calibri" w:hAnsi="Calibri"/>
                <w:sz w:val="28"/>
              </w:rPr>
            </w:pPr>
          </w:p>
          <w:p w:rsidR="00643F72" w:rsidRPr="000960C2" w:rsidRDefault="00643F72" w:rsidP="00643F72">
            <w:pPr>
              <w:jc w:val="center"/>
              <w:rPr>
                <w:rFonts w:ascii="Calibri" w:hAnsi="Calibri"/>
                <w:sz w:val="28"/>
              </w:rPr>
            </w:pPr>
            <w:r w:rsidRPr="000960C2">
              <w:rPr>
                <w:rFonts w:ascii="Calibri" w:hAnsi="Calibri"/>
                <w:sz w:val="28"/>
              </w:rPr>
              <w:t>X</w:t>
            </w:r>
          </w:p>
          <w:p w:rsidR="00643F72" w:rsidRPr="000960C2" w:rsidRDefault="00643F72" w:rsidP="00643F72">
            <w:pPr>
              <w:jc w:val="center"/>
              <w:rPr>
                <w:rFonts w:ascii="Calibri" w:hAnsi="Calibri"/>
                <w:sz w:val="28"/>
              </w:rPr>
            </w:pPr>
          </w:p>
          <w:p w:rsidR="00643F72" w:rsidRPr="000960C2" w:rsidRDefault="00643F72" w:rsidP="00643F72">
            <w:pPr>
              <w:jc w:val="center"/>
              <w:rPr>
                <w:rFonts w:ascii="Calibri" w:hAnsi="Calibri"/>
                <w:sz w:val="28"/>
              </w:rPr>
            </w:pPr>
          </w:p>
          <w:p w:rsidR="00643F72" w:rsidRPr="000960C2" w:rsidRDefault="00643F72" w:rsidP="00643F72">
            <w:pPr>
              <w:jc w:val="center"/>
              <w:rPr>
                <w:rFonts w:ascii="Calibri" w:hAnsi="Calibri"/>
                <w:sz w:val="28"/>
              </w:rPr>
            </w:pPr>
          </w:p>
          <w:p w:rsidR="00643F72" w:rsidRPr="000960C2" w:rsidRDefault="00643F72" w:rsidP="00643F72">
            <w:pPr>
              <w:jc w:val="center"/>
              <w:rPr>
                <w:rFonts w:ascii="Calibri" w:hAnsi="Calibri"/>
                <w:sz w:val="28"/>
              </w:rPr>
            </w:pPr>
            <w:r w:rsidRPr="000960C2">
              <w:rPr>
                <w:rFonts w:ascii="Calibri" w:hAnsi="Calibri"/>
                <w:sz w:val="28"/>
              </w:rPr>
              <w:t>X</w:t>
            </w:r>
          </w:p>
        </w:tc>
      </w:tr>
      <w:tr w:rsidR="00643F72" w:rsidTr="000960C2">
        <w:tc>
          <w:tcPr>
            <w:tcW w:w="2538" w:type="dxa"/>
          </w:tcPr>
          <w:p w:rsidR="00643F72" w:rsidRPr="00643F72" w:rsidRDefault="00643F72" w:rsidP="00643F72">
            <w:pPr>
              <w:rPr>
                <w:rFonts w:ascii="Calibri" w:hAnsi="Calibri"/>
              </w:rPr>
            </w:pPr>
            <w:r w:rsidRPr="00643F72">
              <w:rPr>
                <w:rFonts w:ascii="Calibri" w:hAnsi="Calibri"/>
              </w:rPr>
              <w:t xml:space="preserve">8.2.4 FINANCIAL ASPECTS OF THE TRIAL </w:t>
            </w:r>
          </w:p>
          <w:p w:rsidR="00643F72" w:rsidRDefault="00643F72" w:rsidP="00643F72">
            <w:pPr>
              <w:rPr>
                <w:rFonts w:ascii="Calibri" w:hAnsi="Calibri"/>
              </w:rPr>
            </w:pPr>
          </w:p>
        </w:tc>
        <w:tc>
          <w:tcPr>
            <w:tcW w:w="4298" w:type="dxa"/>
          </w:tcPr>
          <w:p w:rsidR="00643F72" w:rsidRDefault="00643F72" w:rsidP="00643F72">
            <w:pPr>
              <w:jc w:val="both"/>
              <w:rPr>
                <w:rFonts w:ascii="Calibri" w:hAnsi="Calibri"/>
              </w:rPr>
            </w:pPr>
            <w:r w:rsidRPr="00643F72">
              <w:rPr>
                <w:rFonts w:ascii="Calibri" w:hAnsi="Calibri"/>
              </w:rPr>
              <w:t>To document the financial agreement between the investigator/institution and the sponsor for the trial</w:t>
            </w:r>
          </w:p>
        </w:tc>
        <w:tc>
          <w:tcPr>
            <w:tcW w:w="1282" w:type="dxa"/>
          </w:tcPr>
          <w:p w:rsidR="00643F72" w:rsidRPr="000960C2" w:rsidRDefault="00643F72" w:rsidP="00643F72">
            <w:pPr>
              <w:jc w:val="center"/>
              <w:rPr>
                <w:rFonts w:ascii="Calibri" w:hAnsi="Calibri"/>
                <w:sz w:val="28"/>
              </w:rPr>
            </w:pPr>
            <w:r w:rsidRPr="000960C2">
              <w:rPr>
                <w:rFonts w:ascii="Calibri" w:hAnsi="Calibri"/>
                <w:sz w:val="28"/>
              </w:rPr>
              <w:t>X</w:t>
            </w:r>
          </w:p>
        </w:tc>
        <w:tc>
          <w:tcPr>
            <w:tcW w:w="1530" w:type="dxa"/>
          </w:tcPr>
          <w:p w:rsidR="00643F72" w:rsidRPr="000960C2" w:rsidRDefault="00643F72" w:rsidP="00643F72">
            <w:pPr>
              <w:jc w:val="center"/>
              <w:rPr>
                <w:rFonts w:ascii="Calibri" w:hAnsi="Calibri"/>
                <w:sz w:val="28"/>
              </w:rPr>
            </w:pPr>
            <w:r w:rsidRPr="000960C2">
              <w:rPr>
                <w:rFonts w:ascii="Calibri" w:hAnsi="Calibri"/>
                <w:sz w:val="28"/>
              </w:rPr>
              <w:t>X</w:t>
            </w:r>
          </w:p>
        </w:tc>
      </w:tr>
    </w:tbl>
    <w:p w:rsidR="00970127" w:rsidRPr="00970127" w:rsidRDefault="00970127" w:rsidP="00970127">
      <w:pPr>
        <w:jc w:val="both"/>
        <w:rPr>
          <w:rFonts w:ascii="Calibri" w:hAnsi="Calibri"/>
        </w:rPr>
      </w:pPr>
      <w:r w:rsidRPr="00970127">
        <w:rPr>
          <w:rFonts w:ascii="Calibri" w:hAnsi="Calibri"/>
        </w:rPr>
        <w:t xml:space="preserve"> </w:t>
      </w:r>
    </w:p>
    <w:p w:rsidR="00B816C2" w:rsidRDefault="00B816C2" w:rsidP="00970127">
      <w:pPr>
        <w:jc w:val="both"/>
        <w:rPr>
          <w:rFonts w:ascii="Calibri" w:hAnsi="Calibri"/>
        </w:rPr>
      </w:pPr>
      <w:r>
        <w:rPr>
          <w:rFonts w:ascii="Calibri" w:hAnsi="Calibri"/>
        </w:rPr>
        <w:br w:type="page"/>
      </w:r>
    </w:p>
    <w:p w:rsidR="00B816C2" w:rsidRDefault="00B816C2" w:rsidP="00B816C2">
      <w:pPr>
        <w:jc w:val="center"/>
        <w:rPr>
          <w:rFonts w:ascii="Calibri" w:hAnsi="Calibri"/>
        </w:rPr>
      </w:pPr>
    </w:p>
    <w:p w:rsidR="00B816C2" w:rsidRDefault="00B816C2" w:rsidP="00B816C2">
      <w:pPr>
        <w:jc w:val="center"/>
        <w:rPr>
          <w:rFonts w:ascii="Calibri" w:hAnsi="Calibri"/>
        </w:rPr>
      </w:pPr>
    </w:p>
    <w:p w:rsidR="00B816C2" w:rsidRDefault="00B816C2" w:rsidP="00B816C2">
      <w:pPr>
        <w:jc w:val="center"/>
        <w:rPr>
          <w:rFonts w:ascii="Calibri" w:hAnsi="Calibri"/>
        </w:rPr>
      </w:pPr>
    </w:p>
    <w:p w:rsidR="00B816C2" w:rsidRDefault="00B816C2" w:rsidP="00B816C2">
      <w:pPr>
        <w:jc w:val="center"/>
        <w:rPr>
          <w:rFonts w:ascii="Calibri" w:hAnsi="Calibri"/>
        </w:rPr>
      </w:pPr>
    </w:p>
    <w:p w:rsidR="00B816C2" w:rsidRDefault="00B816C2" w:rsidP="00B816C2">
      <w:pPr>
        <w:jc w:val="center"/>
        <w:rPr>
          <w:rFonts w:ascii="Calibri" w:hAnsi="Calibri"/>
        </w:rPr>
      </w:pPr>
    </w:p>
    <w:p w:rsidR="00B816C2" w:rsidRDefault="00B816C2" w:rsidP="00B816C2">
      <w:pPr>
        <w:jc w:val="center"/>
        <w:rPr>
          <w:rFonts w:ascii="Calibri" w:hAnsi="Calibri"/>
        </w:rPr>
      </w:pPr>
    </w:p>
    <w:p w:rsidR="00B816C2" w:rsidRDefault="00B816C2" w:rsidP="00B816C2">
      <w:pPr>
        <w:jc w:val="center"/>
        <w:rPr>
          <w:rFonts w:ascii="Calibri" w:hAnsi="Calibri"/>
        </w:rPr>
      </w:pPr>
    </w:p>
    <w:p w:rsidR="00B816C2" w:rsidRDefault="00B816C2" w:rsidP="00B816C2">
      <w:pPr>
        <w:jc w:val="center"/>
        <w:rPr>
          <w:rFonts w:ascii="Calibri" w:hAnsi="Calibri"/>
        </w:rPr>
      </w:pPr>
    </w:p>
    <w:p w:rsidR="00B816C2" w:rsidRDefault="00B816C2" w:rsidP="00B816C2">
      <w:pPr>
        <w:jc w:val="center"/>
        <w:rPr>
          <w:rFonts w:ascii="Calibri" w:hAnsi="Calibri"/>
        </w:rPr>
      </w:pPr>
    </w:p>
    <w:p w:rsidR="00B816C2" w:rsidRDefault="00B816C2" w:rsidP="00B816C2">
      <w:pPr>
        <w:jc w:val="center"/>
        <w:rPr>
          <w:rFonts w:ascii="Calibri" w:hAnsi="Calibri"/>
        </w:rPr>
      </w:pPr>
    </w:p>
    <w:p w:rsidR="00B816C2" w:rsidRDefault="00B816C2" w:rsidP="00B816C2">
      <w:pPr>
        <w:jc w:val="center"/>
        <w:rPr>
          <w:rFonts w:ascii="Calibri" w:hAnsi="Calibri"/>
        </w:rPr>
      </w:pPr>
    </w:p>
    <w:p w:rsidR="00B816C2" w:rsidRDefault="00B816C2" w:rsidP="00B816C2">
      <w:pPr>
        <w:jc w:val="center"/>
        <w:rPr>
          <w:rFonts w:ascii="Calibri" w:hAnsi="Calibri"/>
          <w:sz w:val="32"/>
        </w:rPr>
      </w:pPr>
      <w:r w:rsidRPr="00B816C2">
        <w:rPr>
          <w:rFonts w:ascii="Calibri" w:hAnsi="Calibri"/>
          <w:sz w:val="32"/>
        </w:rPr>
        <w:t>A</w:t>
      </w:r>
      <w:r w:rsidR="00970127">
        <w:rPr>
          <w:rFonts w:ascii="Calibri" w:hAnsi="Calibri"/>
          <w:sz w:val="32"/>
        </w:rPr>
        <w:t>ppendix</w:t>
      </w:r>
    </w:p>
    <w:p w:rsidR="00970127" w:rsidRPr="00B816C2" w:rsidRDefault="00970127" w:rsidP="00970127">
      <w:pPr>
        <w:rPr>
          <w:rFonts w:ascii="Calibri" w:hAnsi="Calibri"/>
          <w:sz w:val="32"/>
        </w:rPr>
      </w:pPr>
    </w:p>
    <w:p w:rsidR="00970127" w:rsidRPr="000960C2" w:rsidRDefault="00FD5C85" w:rsidP="00970127">
      <w:pPr>
        <w:pStyle w:val="Titre3"/>
        <w:rPr>
          <w:sz w:val="32"/>
        </w:rPr>
      </w:pPr>
      <w:r>
        <w:rPr>
          <w:sz w:val="32"/>
        </w:rPr>
        <w:br w:type="page"/>
      </w:r>
      <w:bookmarkStart w:id="60" w:name="_Toc239056477"/>
      <w:r w:rsidR="00970127" w:rsidRPr="000960C2">
        <w:rPr>
          <w:sz w:val="32"/>
        </w:rPr>
        <w:t>Declaration of Helsinki</w:t>
      </w:r>
      <w:r w:rsidR="00970127" w:rsidRPr="000960C2">
        <w:rPr>
          <w:rStyle w:val="Appelnotedebasdep"/>
          <w:sz w:val="32"/>
        </w:rPr>
        <w:footnoteReference w:id="2"/>
      </w:r>
      <w:bookmarkEnd w:id="60"/>
      <w:r w:rsidR="00970127" w:rsidRPr="000960C2">
        <w:rPr>
          <w:sz w:val="32"/>
        </w:rPr>
        <w:t xml:space="preserve"> </w:t>
      </w:r>
    </w:p>
    <w:p w:rsidR="00FD5C85" w:rsidRPr="00FD5C85" w:rsidRDefault="00FD5C85" w:rsidP="00FD5C85">
      <w:pPr>
        <w:jc w:val="both"/>
        <w:rPr>
          <w:rFonts w:ascii="Calibri" w:hAnsi="Calibri"/>
        </w:rPr>
      </w:pPr>
    </w:p>
    <w:p w:rsidR="00FD5C85" w:rsidRPr="00FD5C85" w:rsidRDefault="00FD5C85" w:rsidP="00FD5C85">
      <w:pPr>
        <w:jc w:val="both"/>
        <w:rPr>
          <w:rFonts w:ascii="Calibri" w:hAnsi="Calibri"/>
        </w:rPr>
      </w:pPr>
      <w:r w:rsidRPr="00FD5C85">
        <w:rPr>
          <w:rFonts w:ascii="Calibri" w:hAnsi="Calibri"/>
          <w:b/>
          <w:bCs/>
        </w:rPr>
        <w:t xml:space="preserve">WORLD MEDICAL ASSOCIATION DECLARATION OF HELSINKI Ethical Principles for Medical Research Involving Human Subjects </w:t>
      </w:r>
    </w:p>
    <w:p w:rsidR="00FD5C85" w:rsidRPr="00FD5C85" w:rsidRDefault="00FD5C85" w:rsidP="00FD5C85">
      <w:pPr>
        <w:jc w:val="both"/>
        <w:rPr>
          <w:rFonts w:ascii="Calibri" w:hAnsi="Calibri"/>
        </w:rPr>
      </w:pPr>
      <w:r w:rsidRPr="00FD5C85">
        <w:rPr>
          <w:rFonts w:ascii="Calibri" w:hAnsi="Calibri"/>
        </w:rPr>
        <w:t xml:space="preserve">Adopted by the 18th WMA General Assembly, Helsinki, Finland, June 1964, and amended by the: 29th WMA General Assembly, Tokyo, Japan, October 1975 35th WMA General Assembly, Venice, Italy, October 1983 41st WMA General Assembly, Hong Kong, September 1989 48th WMA General Assembly, Somerset West, Republic of South Africa, October 1996 52nd WMA General Assembly, Edinburgh, Scotland, October 2000 53rd WMA General Assembly, Washington 2002 (Note of Clarification on paragraph 29 added) 55th WMA General Assembly, Tokyo 2004 (Note of Clarification on Paragraph 30 added) 59th WMA General Assembly, Seoul, October 2008 </w:t>
      </w:r>
    </w:p>
    <w:p w:rsidR="00FD5C85" w:rsidRPr="00FD5C85" w:rsidRDefault="00FD5C85" w:rsidP="00FD5C85">
      <w:pPr>
        <w:jc w:val="both"/>
        <w:rPr>
          <w:rFonts w:ascii="Calibri" w:hAnsi="Calibri"/>
        </w:rPr>
      </w:pPr>
      <w:r w:rsidRPr="00FD5C85">
        <w:rPr>
          <w:rFonts w:ascii="Calibri" w:hAnsi="Calibri"/>
          <w:b/>
          <w:bCs/>
        </w:rPr>
        <w:t xml:space="preserve">A. INTRODUCTION </w:t>
      </w:r>
    </w:p>
    <w:p w:rsidR="00FD5C85" w:rsidRPr="00FD5C85" w:rsidRDefault="00FD5C85" w:rsidP="00FD5C85">
      <w:pPr>
        <w:jc w:val="both"/>
        <w:rPr>
          <w:rFonts w:ascii="Calibri" w:hAnsi="Calibri"/>
        </w:rPr>
      </w:pPr>
      <w:r w:rsidRPr="00FD5C85">
        <w:rPr>
          <w:rFonts w:ascii="Calibri" w:hAnsi="Calibri"/>
        </w:rPr>
        <w:t xml:space="preserve">1. </w:t>
      </w:r>
      <w:r w:rsidRPr="00FD5C85">
        <w:rPr>
          <w:rFonts w:ascii="Calibri" w:hAnsi="Calibri"/>
        </w:rPr>
        <w:tab/>
        <w:t>The World Medical Association (WMA) has developed the Declaration of Helsinki as a statement of ethical principles for medical research involving human subjects</w:t>
      </w:r>
      <w:r w:rsidRPr="00FD5C85">
        <w:rPr>
          <w:rFonts w:ascii="Calibri" w:hAnsi="Calibri"/>
          <w:b/>
          <w:bCs/>
        </w:rPr>
        <w:t xml:space="preserve">, </w:t>
      </w:r>
      <w:r w:rsidRPr="00FD5C85">
        <w:rPr>
          <w:rFonts w:ascii="Calibri" w:hAnsi="Calibri"/>
        </w:rPr>
        <w:t xml:space="preserve">including research on identifiable human material and data. </w:t>
      </w:r>
    </w:p>
    <w:p w:rsidR="00FD5C85" w:rsidRPr="00FD5C85" w:rsidRDefault="00FD5C85" w:rsidP="00FD5C85">
      <w:pPr>
        <w:jc w:val="both"/>
        <w:rPr>
          <w:rFonts w:ascii="Calibri" w:hAnsi="Calibri"/>
        </w:rPr>
      </w:pPr>
      <w:r w:rsidRPr="00FD5C85">
        <w:rPr>
          <w:rFonts w:ascii="Calibri" w:hAnsi="Calibri"/>
        </w:rPr>
        <w:t xml:space="preserve">The Declaration is intended to be read as a whole and each of its constituent paragraphs should not be applied without consideration of all other relevant paragraphs. </w:t>
      </w:r>
    </w:p>
    <w:p w:rsidR="00FD5C85" w:rsidRPr="00FD5C85" w:rsidRDefault="00FD5C85" w:rsidP="00FD5C85">
      <w:pPr>
        <w:jc w:val="both"/>
        <w:rPr>
          <w:rFonts w:ascii="Calibri" w:hAnsi="Calibri"/>
        </w:rPr>
      </w:pPr>
      <w:r w:rsidRPr="00FD5C85">
        <w:rPr>
          <w:rFonts w:ascii="Calibri" w:hAnsi="Calibri"/>
        </w:rPr>
        <w:t xml:space="preserve">2. </w:t>
      </w:r>
      <w:r w:rsidRPr="00FD5C85">
        <w:rPr>
          <w:rFonts w:ascii="Calibri" w:hAnsi="Calibri"/>
        </w:rPr>
        <w:tab/>
        <w:t xml:space="preserve">Although the Declaration is addressed primarily to physicians, the WMA encourages other participants in medical research involving human subjects to adopt these principles. </w:t>
      </w:r>
    </w:p>
    <w:p w:rsidR="00FD5C85" w:rsidRPr="00FD5C85" w:rsidRDefault="00FD5C85" w:rsidP="00FD5C85">
      <w:pPr>
        <w:jc w:val="both"/>
        <w:rPr>
          <w:rFonts w:ascii="Calibri" w:hAnsi="Calibri"/>
        </w:rPr>
      </w:pPr>
      <w:r w:rsidRPr="00FD5C85">
        <w:rPr>
          <w:rFonts w:ascii="Calibri" w:hAnsi="Calibri"/>
        </w:rPr>
        <w:t xml:space="preserve">3. </w:t>
      </w:r>
      <w:r w:rsidRPr="00FD5C85">
        <w:rPr>
          <w:rFonts w:ascii="Calibri" w:hAnsi="Calibri"/>
        </w:rPr>
        <w:tab/>
        <w:t xml:space="preserve">It is the duty of the physician to promote and safeguard the health of patients, including those who are involved in medical research. The physician's knowledge and conscience are dedicated to the </w:t>
      </w:r>
      <w:proofErr w:type="spellStart"/>
      <w:r w:rsidRPr="00FD5C85">
        <w:rPr>
          <w:rFonts w:ascii="Calibri" w:hAnsi="Calibri"/>
        </w:rPr>
        <w:t>fulfilment</w:t>
      </w:r>
      <w:proofErr w:type="spellEnd"/>
      <w:r w:rsidRPr="00FD5C85">
        <w:rPr>
          <w:rFonts w:ascii="Calibri" w:hAnsi="Calibri"/>
        </w:rPr>
        <w:t xml:space="preserve"> of this duty.  </w:t>
      </w:r>
    </w:p>
    <w:p w:rsidR="00FD5C85" w:rsidRPr="00FD5C85" w:rsidRDefault="00FD5C85" w:rsidP="00FD5C85">
      <w:pPr>
        <w:jc w:val="both"/>
        <w:rPr>
          <w:rFonts w:ascii="Calibri" w:hAnsi="Calibri"/>
        </w:rPr>
      </w:pPr>
      <w:r w:rsidRPr="00FD5C85">
        <w:rPr>
          <w:rFonts w:ascii="Calibri" w:hAnsi="Calibri"/>
        </w:rPr>
        <w:t xml:space="preserve">4. </w:t>
      </w:r>
      <w:r w:rsidRPr="00FD5C85">
        <w:rPr>
          <w:rFonts w:ascii="Calibri" w:hAnsi="Calibri"/>
        </w:rPr>
        <w:tab/>
        <w:t xml:space="preserve">The Declaration of Geneva of the WMA binds the physician with the words, “The health of my patient will be my first consideration,” and the International Code of Medical Ethics declares that, “A physician shall act in the patient's best interest when providing medical care.” </w:t>
      </w:r>
    </w:p>
    <w:p w:rsidR="00FD5C85" w:rsidRPr="00FD5C85" w:rsidRDefault="00FD5C85" w:rsidP="00FD5C85">
      <w:pPr>
        <w:jc w:val="both"/>
        <w:rPr>
          <w:rFonts w:ascii="Calibri" w:hAnsi="Calibri"/>
        </w:rPr>
      </w:pPr>
      <w:r w:rsidRPr="00FD5C85">
        <w:rPr>
          <w:rFonts w:ascii="Calibri" w:hAnsi="Calibri"/>
        </w:rPr>
        <w:t xml:space="preserve">5. </w:t>
      </w:r>
      <w:r w:rsidRPr="00FD5C85">
        <w:rPr>
          <w:rFonts w:ascii="Calibri" w:hAnsi="Calibri"/>
        </w:rPr>
        <w:tab/>
        <w:t xml:space="preserve">Medical progress is based on research that ultimately must include studies involving human subjects. Populations that are underrepresented in medical research should be provided appropriate access to participation in research. </w:t>
      </w:r>
    </w:p>
    <w:p w:rsidR="00FD5C85" w:rsidRPr="00FD5C85" w:rsidRDefault="00FD5C85" w:rsidP="00FD5C85">
      <w:pPr>
        <w:jc w:val="both"/>
        <w:rPr>
          <w:rFonts w:ascii="Calibri" w:hAnsi="Calibri"/>
        </w:rPr>
      </w:pPr>
      <w:r w:rsidRPr="00FD5C85">
        <w:rPr>
          <w:rFonts w:ascii="Calibri" w:hAnsi="Calibri"/>
        </w:rPr>
        <w:t xml:space="preserve">6. </w:t>
      </w:r>
      <w:r w:rsidRPr="00FD5C85">
        <w:rPr>
          <w:rFonts w:ascii="Calibri" w:hAnsi="Calibri"/>
        </w:rPr>
        <w:tab/>
        <w:t xml:space="preserve">In medical research involving human subjects, the well-being of the individual research subject must take precedence over all other interests. </w:t>
      </w:r>
    </w:p>
    <w:p w:rsidR="00FD5C85" w:rsidRPr="00FD5C85" w:rsidRDefault="00FD5C85" w:rsidP="00FD5C85">
      <w:pPr>
        <w:jc w:val="both"/>
        <w:rPr>
          <w:rFonts w:ascii="Calibri" w:hAnsi="Calibri"/>
        </w:rPr>
      </w:pPr>
      <w:r w:rsidRPr="00FD5C85">
        <w:rPr>
          <w:rFonts w:ascii="Calibri" w:hAnsi="Calibri"/>
        </w:rPr>
        <w:t xml:space="preserve">7. </w:t>
      </w:r>
      <w:r w:rsidRPr="00FD5C85">
        <w:rPr>
          <w:rFonts w:ascii="Calibri" w:hAnsi="Calibri"/>
        </w:rPr>
        <w:tab/>
        <w:t xml:space="preserve">The primary purpose of medical research involving human subjects is to understand the causes, development and effects of diseases and improve preventive, diagnostic and therapeutic interventions (methods, procedures and treatments). Even the best current interventions must be evaluated continually through research for their safety, effectiveness, efficiency, accessibility and quality. </w:t>
      </w:r>
    </w:p>
    <w:p w:rsidR="00FD5C85" w:rsidRPr="00FD5C85" w:rsidRDefault="00FD5C85" w:rsidP="00FD5C85">
      <w:pPr>
        <w:jc w:val="both"/>
        <w:rPr>
          <w:rFonts w:ascii="Calibri" w:hAnsi="Calibri"/>
        </w:rPr>
      </w:pPr>
      <w:r w:rsidRPr="00FD5C85">
        <w:rPr>
          <w:rFonts w:ascii="Calibri" w:hAnsi="Calibri"/>
        </w:rPr>
        <w:t xml:space="preserve">8. </w:t>
      </w:r>
      <w:r w:rsidRPr="00FD5C85">
        <w:rPr>
          <w:rFonts w:ascii="Calibri" w:hAnsi="Calibri"/>
        </w:rPr>
        <w:tab/>
        <w:t xml:space="preserve">In medical practice and in medical research, most interventions involve risks and burdens. </w:t>
      </w:r>
    </w:p>
    <w:p w:rsidR="00FD5C85" w:rsidRPr="00FD5C85" w:rsidRDefault="00FD5C85" w:rsidP="00FD5C85">
      <w:pPr>
        <w:jc w:val="both"/>
        <w:rPr>
          <w:rFonts w:ascii="Calibri" w:hAnsi="Calibri"/>
        </w:rPr>
      </w:pPr>
      <w:r w:rsidRPr="00FD5C85">
        <w:rPr>
          <w:rFonts w:ascii="Calibri" w:hAnsi="Calibri"/>
        </w:rPr>
        <w:t xml:space="preserve">9. </w:t>
      </w:r>
      <w:r w:rsidRPr="00FD5C85">
        <w:rPr>
          <w:rFonts w:ascii="Calibri" w:hAnsi="Calibri"/>
        </w:rPr>
        <w:tab/>
        <w:t xml:space="preserve">Medical research is subject to ethical standards that promote respect for all human subjects and protect their health and rights. Some research populations are particularly vulnerable and need special protection. These include those who cannot give or refuse consent for themselves and those who may be vulnerable to coercion or undue influence. </w:t>
      </w:r>
    </w:p>
    <w:p w:rsidR="00FD5C85" w:rsidRPr="00FD5C85" w:rsidRDefault="00FD5C85" w:rsidP="00FD5C85">
      <w:pPr>
        <w:jc w:val="both"/>
        <w:rPr>
          <w:rFonts w:ascii="Calibri" w:hAnsi="Calibri"/>
        </w:rPr>
      </w:pPr>
      <w:r w:rsidRPr="00FD5C85">
        <w:rPr>
          <w:rFonts w:ascii="Calibri" w:hAnsi="Calibri"/>
        </w:rPr>
        <w:t xml:space="preserve">10. </w:t>
      </w:r>
      <w:r w:rsidRPr="00FD5C85">
        <w:rPr>
          <w:rFonts w:ascii="Calibri" w:hAnsi="Calibri"/>
        </w:rPr>
        <w:tab/>
        <w:t xml:space="preserve">Physicians should consider the ethical, legal and regulatory norms and standards for research involving human subjects in their own countries as well as applicable international norms and standards. No national or international ethical, legal or regulatory requirement should reduce or eliminate any of the protections for research subjects set forth in this Declaration. </w:t>
      </w:r>
    </w:p>
    <w:p w:rsidR="00FD5C85" w:rsidRPr="00FD5C85" w:rsidRDefault="00FD5C85" w:rsidP="00FD5C85">
      <w:pPr>
        <w:jc w:val="both"/>
        <w:rPr>
          <w:rFonts w:ascii="Calibri" w:hAnsi="Calibri"/>
        </w:rPr>
      </w:pPr>
      <w:r w:rsidRPr="00FD5C85">
        <w:rPr>
          <w:rFonts w:ascii="Calibri" w:hAnsi="Calibri"/>
          <w:b/>
          <w:bCs/>
        </w:rPr>
        <w:t xml:space="preserve">B. PRINCIPLES FOR ALL MEDICAL RESEARCH </w:t>
      </w:r>
    </w:p>
    <w:p w:rsidR="00FD5C85" w:rsidRPr="00FD5C85" w:rsidRDefault="00FD5C85" w:rsidP="00FD5C85">
      <w:pPr>
        <w:jc w:val="both"/>
        <w:rPr>
          <w:rFonts w:ascii="Calibri" w:hAnsi="Calibri"/>
        </w:rPr>
      </w:pPr>
      <w:r w:rsidRPr="00FD5C85">
        <w:rPr>
          <w:rFonts w:ascii="Calibri" w:hAnsi="Calibri"/>
        </w:rPr>
        <w:t xml:space="preserve">11. </w:t>
      </w:r>
      <w:r w:rsidRPr="00FD5C85">
        <w:rPr>
          <w:rFonts w:ascii="Calibri" w:hAnsi="Calibri"/>
        </w:rPr>
        <w:tab/>
        <w:t xml:space="preserve">It is the duty of physicians who participate in medical research to protect the life, health, dignity, integrity, right to self-determination, privacy, and confidentiality of personal information of research subjects. </w:t>
      </w:r>
    </w:p>
    <w:p w:rsidR="00FD5C85" w:rsidRPr="00FD5C85" w:rsidRDefault="00FD5C85" w:rsidP="00FD5C85">
      <w:pPr>
        <w:jc w:val="both"/>
        <w:rPr>
          <w:rFonts w:ascii="Calibri" w:hAnsi="Calibri"/>
        </w:rPr>
      </w:pPr>
      <w:r w:rsidRPr="00FD5C85">
        <w:rPr>
          <w:rFonts w:ascii="Calibri" w:hAnsi="Calibri"/>
        </w:rPr>
        <w:t xml:space="preserve">12. </w:t>
      </w:r>
      <w:r w:rsidRPr="00FD5C85">
        <w:rPr>
          <w:rFonts w:ascii="Calibri" w:hAnsi="Calibri"/>
        </w:rPr>
        <w:tab/>
        <w:t xml:space="preserve">Medical research involving human subjects must conform to generally accepted scientific principles, be based on a thorough knowledge of the scientific literature, other relevant sources of information, and adequate laboratory and, as appropriate, animal experimentation. The welfare of animals used for research must be respected.  </w:t>
      </w:r>
    </w:p>
    <w:p w:rsidR="00FD5C85" w:rsidRPr="00FD5C85" w:rsidRDefault="00FD5C85" w:rsidP="00FD5C85">
      <w:pPr>
        <w:jc w:val="both"/>
        <w:rPr>
          <w:rFonts w:ascii="Calibri" w:hAnsi="Calibri"/>
        </w:rPr>
      </w:pPr>
      <w:r w:rsidRPr="00FD5C85">
        <w:rPr>
          <w:rFonts w:ascii="Calibri" w:hAnsi="Calibri"/>
        </w:rPr>
        <w:t xml:space="preserve">13. </w:t>
      </w:r>
      <w:r w:rsidRPr="00FD5C85">
        <w:rPr>
          <w:rFonts w:ascii="Calibri" w:hAnsi="Calibri"/>
        </w:rPr>
        <w:tab/>
        <w:t xml:space="preserve">Appropriate caution must be exercised in the conduct of medical research that may harm the environment. </w:t>
      </w:r>
    </w:p>
    <w:p w:rsidR="00FD5C85" w:rsidRPr="00FD5C85" w:rsidRDefault="00FD5C85" w:rsidP="00FD5C85">
      <w:pPr>
        <w:jc w:val="both"/>
        <w:rPr>
          <w:rFonts w:ascii="Calibri" w:hAnsi="Calibri"/>
        </w:rPr>
      </w:pPr>
      <w:r w:rsidRPr="00FD5C85">
        <w:rPr>
          <w:rFonts w:ascii="Calibri" w:hAnsi="Calibri"/>
        </w:rPr>
        <w:t xml:space="preserve">14. </w:t>
      </w:r>
      <w:r w:rsidRPr="00FD5C85">
        <w:rPr>
          <w:rFonts w:ascii="Calibri" w:hAnsi="Calibri"/>
        </w:rPr>
        <w:tab/>
        <w:t xml:space="preserve">The design and performance of each research study involving human subjects must be clearly described in a research protocol. The protocol should contain a statement of the ethical considerations involved and should indicate how the principles in this Declaration have been addressed. The protocol should include information regarding funding, sponsors, institutional affiliations, </w:t>
      </w:r>
      <w:proofErr w:type="gramStart"/>
      <w:r w:rsidRPr="00FD5C85">
        <w:rPr>
          <w:rFonts w:ascii="Calibri" w:hAnsi="Calibri"/>
        </w:rPr>
        <w:t>other</w:t>
      </w:r>
      <w:proofErr w:type="gramEnd"/>
      <w:r w:rsidRPr="00FD5C85">
        <w:rPr>
          <w:rFonts w:ascii="Calibri" w:hAnsi="Calibri"/>
        </w:rPr>
        <w:t xml:space="preserve"> potential conflicts of interest, incentives for subjects and provisions for treating and/or compensating subjects who are harmed as a consequence of participation in the research study. The protocol should describe arrangements for post-study access by study subjects to interventions identified as beneficial in the study or access to other appropriate care or benefits.  </w:t>
      </w:r>
    </w:p>
    <w:p w:rsidR="00FD5C85" w:rsidRPr="00FD5C85" w:rsidRDefault="00FD5C85" w:rsidP="00FD5C85">
      <w:pPr>
        <w:jc w:val="both"/>
        <w:rPr>
          <w:rFonts w:ascii="Calibri" w:hAnsi="Calibri"/>
        </w:rPr>
      </w:pPr>
      <w:r w:rsidRPr="00FD5C85">
        <w:rPr>
          <w:rFonts w:ascii="Calibri" w:hAnsi="Calibri"/>
        </w:rPr>
        <w:t xml:space="preserve">15. </w:t>
      </w:r>
      <w:r w:rsidRPr="00FD5C85">
        <w:rPr>
          <w:rFonts w:ascii="Calibri" w:hAnsi="Calibri"/>
        </w:rPr>
        <w:tab/>
        <w:t xml:space="preserve">The research protocol must be submitted for consideration, comment, guidance and approval to a research ethics committee before the study begins. This committee must be independent of the researcher, the sponsor and any other undue influence. It must take into consideration the laws and regulations of the country or countries in which the research is to be performed as well as applicable international norms and standards but these must not be allowed to reduce or eliminate any of the protections for research subjects set forth in this Declaration. The committee must have the right to monitor ongoing studies. The researcher must provide monitoring information to the committee, especially information about any serious adverse events. No change to the protocol may be made without consideration and approval by the committee. </w:t>
      </w:r>
    </w:p>
    <w:p w:rsidR="00FD5C85" w:rsidRPr="00FD5C85" w:rsidRDefault="00FD5C85" w:rsidP="00FD5C85">
      <w:pPr>
        <w:jc w:val="both"/>
        <w:rPr>
          <w:rFonts w:ascii="Calibri" w:hAnsi="Calibri"/>
        </w:rPr>
      </w:pPr>
      <w:r>
        <w:rPr>
          <w:rFonts w:ascii="Calibri" w:hAnsi="Calibri"/>
        </w:rPr>
        <w:br w:type="page"/>
      </w:r>
      <w:r w:rsidRPr="00FD5C85">
        <w:rPr>
          <w:rFonts w:ascii="Calibri" w:hAnsi="Calibri"/>
        </w:rPr>
        <w:t xml:space="preserve">16. </w:t>
      </w:r>
      <w:r w:rsidRPr="00FD5C85">
        <w:rPr>
          <w:rFonts w:ascii="Calibri" w:hAnsi="Calibri"/>
        </w:rPr>
        <w:tab/>
        <w:t xml:space="preserve">Medical research involving human subjects must be conducted only by individuals with the appropriate scientific training and qualifications. Research on patients or healthy </w:t>
      </w:r>
    </w:p>
    <w:p w:rsidR="00FD5C85" w:rsidRPr="00FD5C85" w:rsidRDefault="00FD5C85" w:rsidP="00FD5C85">
      <w:pPr>
        <w:jc w:val="both"/>
        <w:rPr>
          <w:rFonts w:ascii="Calibri" w:hAnsi="Calibri"/>
        </w:rPr>
      </w:pPr>
      <w:proofErr w:type="gramStart"/>
      <w:r w:rsidRPr="00FD5C85">
        <w:rPr>
          <w:rFonts w:ascii="Calibri" w:hAnsi="Calibri"/>
        </w:rPr>
        <w:t>volunteers</w:t>
      </w:r>
      <w:proofErr w:type="gramEnd"/>
      <w:r w:rsidRPr="00FD5C85">
        <w:rPr>
          <w:rFonts w:ascii="Calibri" w:hAnsi="Calibri"/>
        </w:rPr>
        <w:t xml:space="preserve"> requires the supervision of a competent and appropriately qualified physician or other health care professional. The responsibility for the protection of research subjects must always rest with the physician or other health care professional and never the research subjects, even though they have given consent. </w:t>
      </w:r>
    </w:p>
    <w:p w:rsidR="00FD5C85" w:rsidRPr="00FD5C85" w:rsidRDefault="00FD5C85" w:rsidP="00FD5C85">
      <w:pPr>
        <w:jc w:val="both"/>
        <w:rPr>
          <w:rFonts w:ascii="Calibri" w:hAnsi="Calibri"/>
        </w:rPr>
      </w:pPr>
      <w:r w:rsidRPr="00FD5C85">
        <w:rPr>
          <w:rFonts w:ascii="Calibri" w:hAnsi="Calibri"/>
        </w:rPr>
        <w:t xml:space="preserve">17. </w:t>
      </w:r>
      <w:r w:rsidRPr="00FD5C85">
        <w:rPr>
          <w:rFonts w:ascii="Calibri" w:hAnsi="Calibri"/>
        </w:rPr>
        <w:tab/>
        <w:t xml:space="preserve">Medical research involving a disadvantaged or vulnerable population or community is only justified if the research is responsive to the health needs and priorities of this population or community and if there is a reasonable likelihood that this population or community stands to benefit from the results of the research.  </w:t>
      </w:r>
    </w:p>
    <w:p w:rsidR="00FD5C85" w:rsidRPr="00FD5C85" w:rsidRDefault="00FD5C85" w:rsidP="00FD5C85">
      <w:pPr>
        <w:jc w:val="both"/>
        <w:rPr>
          <w:rFonts w:ascii="Calibri" w:hAnsi="Calibri"/>
        </w:rPr>
      </w:pPr>
      <w:r w:rsidRPr="00FD5C85">
        <w:rPr>
          <w:rFonts w:ascii="Calibri" w:hAnsi="Calibri"/>
        </w:rPr>
        <w:t xml:space="preserve">18. </w:t>
      </w:r>
      <w:r w:rsidRPr="00FD5C85">
        <w:rPr>
          <w:rFonts w:ascii="Calibri" w:hAnsi="Calibri"/>
        </w:rPr>
        <w:tab/>
        <w:t xml:space="preserve">Every medical research study involving human subjects must be preceded by careful assessment of predictable risks and burdens to the individuals and communities involved in the research in comparison with foreseeable benefits to them and to other individuals or communities affected by the condition under investigation. </w:t>
      </w:r>
    </w:p>
    <w:p w:rsidR="00FD5C85" w:rsidRPr="00FD5C85" w:rsidRDefault="00FD5C85" w:rsidP="00FD5C85">
      <w:pPr>
        <w:jc w:val="both"/>
        <w:rPr>
          <w:rFonts w:ascii="Calibri" w:hAnsi="Calibri"/>
        </w:rPr>
      </w:pPr>
      <w:r w:rsidRPr="00FD5C85">
        <w:rPr>
          <w:rFonts w:ascii="Calibri" w:hAnsi="Calibri"/>
        </w:rPr>
        <w:t xml:space="preserve">19. </w:t>
      </w:r>
      <w:r w:rsidRPr="00FD5C85">
        <w:rPr>
          <w:rFonts w:ascii="Calibri" w:hAnsi="Calibri"/>
        </w:rPr>
        <w:tab/>
        <w:t xml:space="preserve">Every clinical trial must be registered in a publicly accessible database before recruitment of the first subject. </w:t>
      </w:r>
    </w:p>
    <w:p w:rsidR="00FD5C85" w:rsidRPr="00FD5C85" w:rsidRDefault="00FD5C85" w:rsidP="00FD5C85">
      <w:pPr>
        <w:jc w:val="both"/>
        <w:rPr>
          <w:rFonts w:ascii="Calibri" w:hAnsi="Calibri"/>
        </w:rPr>
      </w:pPr>
      <w:r w:rsidRPr="00FD5C85">
        <w:rPr>
          <w:rFonts w:ascii="Calibri" w:hAnsi="Calibri"/>
        </w:rPr>
        <w:t xml:space="preserve">20. </w:t>
      </w:r>
      <w:r w:rsidRPr="00FD5C85">
        <w:rPr>
          <w:rFonts w:ascii="Calibri" w:hAnsi="Calibri"/>
        </w:rPr>
        <w:tab/>
        <w:t xml:space="preserve">Physicians may not participate in a research study involving human subjects unless they are confident that the risks involved have been adequately assessed and can be satisfactorily managed. Physicians must immediately stop a study when the risks are found to outweigh the potential benefits or when there is conclusive proof of positive and beneficial results. </w:t>
      </w:r>
    </w:p>
    <w:p w:rsidR="00FD5C85" w:rsidRPr="00FD5C85" w:rsidRDefault="00FD5C85" w:rsidP="00FD5C85">
      <w:pPr>
        <w:jc w:val="both"/>
        <w:rPr>
          <w:rFonts w:ascii="Calibri" w:hAnsi="Calibri"/>
        </w:rPr>
      </w:pPr>
      <w:r w:rsidRPr="00FD5C85">
        <w:rPr>
          <w:rFonts w:ascii="Calibri" w:hAnsi="Calibri"/>
        </w:rPr>
        <w:t xml:space="preserve">21. </w:t>
      </w:r>
      <w:r w:rsidRPr="00FD5C85">
        <w:rPr>
          <w:rFonts w:ascii="Calibri" w:hAnsi="Calibri"/>
        </w:rPr>
        <w:tab/>
        <w:t xml:space="preserve">Medical research involving human subjects may only be conducted if the importance of the objective outweighs the inherent risks and burdens to the research subjects. </w:t>
      </w:r>
    </w:p>
    <w:p w:rsidR="00FD5C85" w:rsidRPr="00FD5C85" w:rsidRDefault="00FD5C85" w:rsidP="00FD5C85">
      <w:pPr>
        <w:jc w:val="both"/>
        <w:rPr>
          <w:rFonts w:ascii="Calibri" w:hAnsi="Calibri"/>
        </w:rPr>
      </w:pPr>
      <w:r w:rsidRPr="00FD5C85">
        <w:rPr>
          <w:rFonts w:ascii="Calibri" w:hAnsi="Calibri"/>
        </w:rPr>
        <w:t xml:space="preserve">22. </w:t>
      </w:r>
      <w:r w:rsidRPr="00FD5C85">
        <w:rPr>
          <w:rFonts w:ascii="Calibri" w:hAnsi="Calibri"/>
        </w:rPr>
        <w:tab/>
        <w:t xml:space="preserve">Participation by competent individuals as subjects in medical research must be voluntary. Although it may be appropriate to consult family members or community leaders, no competent individual may be enrolled in a research study unless he or she freely agrees. </w:t>
      </w:r>
    </w:p>
    <w:p w:rsidR="00FD5C85" w:rsidRPr="00FD5C85" w:rsidRDefault="00FD5C85" w:rsidP="00FD5C85">
      <w:pPr>
        <w:jc w:val="both"/>
        <w:rPr>
          <w:rFonts w:ascii="Calibri" w:hAnsi="Calibri"/>
        </w:rPr>
      </w:pPr>
      <w:r w:rsidRPr="00FD5C85">
        <w:rPr>
          <w:rFonts w:ascii="Calibri" w:hAnsi="Calibri"/>
        </w:rPr>
        <w:t xml:space="preserve">23. </w:t>
      </w:r>
      <w:r w:rsidRPr="00FD5C85">
        <w:rPr>
          <w:rFonts w:ascii="Calibri" w:hAnsi="Calibri"/>
        </w:rPr>
        <w:tab/>
        <w:t xml:space="preserve">Every precaution must be taken to protect the privacy of research subjects and the confidentiality of their personal information and to minimize the impact of the study on their physical, mental and social integrity.  </w:t>
      </w:r>
    </w:p>
    <w:p w:rsidR="00FD5C85" w:rsidRPr="00FD5C85" w:rsidRDefault="00FD5C85" w:rsidP="00FD5C85">
      <w:pPr>
        <w:jc w:val="both"/>
        <w:rPr>
          <w:rFonts w:ascii="Calibri" w:hAnsi="Calibri"/>
        </w:rPr>
      </w:pPr>
      <w:r w:rsidRPr="00FD5C85">
        <w:rPr>
          <w:rFonts w:ascii="Calibri" w:hAnsi="Calibri"/>
        </w:rPr>
        <w:t xml:space="preserve">24. </w:t>
      </w:r>
      <w:r w:rsidRPr="00FD5C85">
        <w:rPr>
          <w:rFonts w:ascii="Calibri" w:hAnsi="Calibri"/>
        </w:rPr>
        <w:tab/>
        <w:t xml:space="preserve">In medical research involving competent human subjects, each potential subject must be adequately informed of the aims, methods, sources of funding, any possible conflicts of interest, institutional affiliations of the researcher, the anticipated benefits and potential risks of the study and the discomfort it may entail, and any other relevant aspects of the study. The potential subject must be informed of the right to refuse to participate in the study or to withdraw consent to participate at any time without reprisal. Special attention should be given to the specific information needs of individual potential subjects as well as to the methods used to deliver the information. After ensuring that the potential subject has understood the information, the physician or another appropriately qualified individual must then seek the potential subject’s freely-given informed consent, preferably in writing. If the consent cannot be expressed in writing, the non-written consent must be formally documented and witnessed. </w:t>
      </w:r>
    </w:p>
    <w:p w:rsidR="00FD5C85" w:rsidRPr="00FD5C85" w:rsidRDefault="00FD5C85" w:rsidP="00FD5C85">
      <w:pPr>
        <w:jc w:val="both"/>
        <w:rPr>
          <w:rFonts w:ascii="Calibri" w:hAnsi="Calibri"/>
        </w:rPr>
      </w:pPr>
      <w:r>
        <w:rPr>
          <w:rFonts w:ascii="Calibri" w:hAnsi="Calibri"/>
        </w:rPr>
        <w:br w:type="page"/>
      </w:r>
      <w:r w:rsidRPr="00FD5C85">
        <w:rPr>
          <w:rFonts w:ascii="Calibri" w:hAnsi="Calibri"/>
        </w:rPr>
        <w:t xml:space="preserve">25. </w:t>
      </w:r>
      <w:r w:rsidRPr="00FD5C85">
        <w:rPr>
          <w:rFonts w:ascii="Calibri" w:hAnsi="Calibri"/>
        </w:rPr>
        <w:tab/>
        <w:t xml:space="preserve">For medical research using identifiable human material or data, physicians must normally seek consent for the collection, analysis, storage and/or reuse. There may be situations where consent would be impossible or impractical to obtain for such research or would pose a threat to the validity of the research. In such situations the research may be done only after consideration and approval of a research ethics committee.  </w:t>
      </w:r>
    </w:p>
    <w:p w:rsidR="00FD5C85" w:rsidRPr="00FD5C85" w:rsidRDefault="00FD5C85" w:rsidP="00FD5C85">
      <w:pPr>
        <w:jc w:val="both"/>
        <w:rPr>
          <w:rFonts w:ascii="Calibri" w:hAnsi="Calibri"/>
        </w:rPr>
      </w:pPr>
      <w:r w:rsidRPr="00FD5C85">
        <w:rPr>
          <w:rFonts w:ascii="Calibri" w:hAnsi="Calibri"/>
        </w:rPr>
        <w:t xml:space="preserve">26. </w:t>
      </w:r>
      <w:r w:rsidRPr="00FD5C85">
        <w:rPr>
          <w:rFonts w:ascii="Calibri" w:hAnsi="Calibri"/>
        </w:rPr>
        <w:tab/>
        <w:t xml:space="preserve">When seeking informed consent for participation in a research study the physician should be particularly cautious if the potential subject is in a dependent relationship with the physician or may consent under duress. In such situations the informed consent should be sought by an appropriately qualified individual who is completely independent of this relationship. </w:t>
      </w:r>
    </w:p>
    <w:p w:rsidR="00FD5C85" w:rsidRPr="00FD5C85" w:rsidRDefault="00FD5C85" w:rsidP="00FD5C85">
      <w:pPr>
        <w:jc w:val="both"/>
        <w:rPr>
          <w:rFonts w:ascii="Calibri" w:hAnsi="Calibri"/>
        </w:rPr>
      </w:pPr>
      <w:r w:rsidRPr="00FD5C85">
        <w:rPr>
          <w:rFonts w:ascii="Calibri" w:hAnsi="Calibri"/>
        </w:rPr>
        <w:t xml:space="preserve">27. </w:t>
      </w:r>
      <w:r w:rsidRPr="00FD5C85">
        <w:rPr>
          <w:rFonts w:ascii="Calibri" w:hAnsi="Calibri"/>
        </w:rPr>
        <w:tab/>
        <w:t xml:space="preserve">For a potential research subject who is incompetent, the physician must seek informed consent from the legally authorized representative. These individuals must not be included in a research study that has no likelihood of benefit for them unless it is intended to promote the health of the population represented by the potential subject, the research cannot instead be performed with competent persons, and the research entails only minimal risk and minimal burden.  </w:t>
      </w:r>
    </w:p>
    <w:p w:rsidR="00FD5C85" w:rsidRPr="00FD5C85" w:rsidRDefault="00FD5C85" w:rsidP="00FD5C85">
      <w:pPr>
        <w:jc w:val="both"/>
        <w:rPr>
          <w:rFonts w:ascii="Calibri" w:hAnsi="Calibri"/>
        </w:rPr>
      </w:pPr>
      <w:r w:rsidRPr="00FD5C85">
        <w:rPr>
          <w:rFonts w:ascii="Calibri" w:hAnsi="Calibri"/>
        </w:rPr>
        <w:t xml:space="preserve">28. </w:t>
      </w:r>
      <w:r w:rsidRPr="00FD5C85">
        <w:rPr>
          <w:rFonts w:ascii="Calibri" w:hAnsi="Calibri"/>
        </w:rPr>
        <w:tab/>
        <w:t xml:space="preserve">When a potential research subject who is deemed incompetent is able to give assent to decisions about participation in research, the physician must seek that assent in addition to the consent of the legally authorized representative. The potential subject’s dissent should be respected. </w:t>
      </w:r>
    </w:p>
    <w:p w:rsidR="00FD5C85" w:rsidRPr="00FD5C85" w:rsidRDefault="00FD5C85" w:rsidP="00FD5C85">
      <w:pPr>
        <w:jc w:val="both"/>
        <w:rPr>
          <w:rFonts w:ascii="Calibri" w:hAnsi="Calibri"/>
        </w:rPr>
      </w:pPr>
      <w:r w:rsidRPr="00FD5C85">
        <w:rPr>
          <w:rFonts w:ascii="Calibri" w:hAnsi="Calibri"/>
        </w:rPr>
        <w:t xml:space="preserve">29. </w:t>
      </w:r>
      <w:r w:rsidRPr="00FD5C85">
        <w:rPr>
          <w:rFonts w:ascii="Calibri" w:hAnsi="Calibri"/>
        </w:rPr>
        <w:tab/>
        <w:t xml:space="preserve">Research involving subjects who are physically or mentally incapable of giving consent, for example, unconscious patients, may be done only if the physical or mental condition that prevents giving informed consent is a necessary characteristic of the research population. In such circumstances the physician should seek informed consent from the legally authorized representative. If no such representative is available and if the research cannot be delayed, the study may proceed without informed consent provided that the specific reasons for involving subjects with a condition that renders them unable to give informed consent have been stated in the research protocol and the study has been approved by a research ethics committee. Consent to remain in the research should be obtained as soon as possible from the subject or a legally authorized representative. </w:t>
      </w:r>
    </w:p>
    <w:p w:rsidR="00FD5C85" w:rsidRPr="00FD5C85" w:rsidRDefault="00FD5C85" w:rsidP="00FD5C85">
      <w:pPr>
        <w:jc w:val="both"/>
        <w:rPr>
          <w:rFonts w:ascii="Calibri" w:hAnsi="Calibri"/>
        </w:rPr>
      </w:pPr>
      <w:r w:rsidRPr="00FD5C85">
        <w:rPr>
          <w:rFonts w:ascii="Calibri" w:hAnsi="Calibri"/>
        </w:rPr>
        <w:t xml:space="preserve">30. </w:t>
      </w:r>
      <w:r w:rsidRPr="00FD5C85">
        <w:rPr>
          <w:rFonts w:ascii="Calibri" w:hAnsi="Calibri"/>
        </w:rPr>
        <w:tab/>
        <w:t xml:space="preserve">Authors, editors and publishers all have ethical obligations with regard to the publication of the results of research. Authors have a duty to make publicly available the results of their research on human subjects and are accountable for the completeness and accuracy of their reports. They should adhere to accepted guidelines for ethical reporting. Negative and inconclusive as well as positive results should be published or otherwise made publicly available. Sources of funding, institutional affiliations and conflicts of interest should be declared in the publication. Reports of research not in accordance with the principles of this Declaration should not be accepted for publication. </w:t>
      </w:r>
    </w:p>
    <w:p w:rsidR="00FD5C85" w:rsidRDefault="00FD5C85" w:rsidP="00FD5C85">
      <w:pPr>
        <w:jc w:val="both"/>
        <w:rPr>
          <w:rFonts w:ascii="Calibri" w:hAnsi="Calibri"/>
          <w:b/>
          <w:bCs/>
        </w:rPr>
      </w:pPr>
    </w:p>
    <w:p w:rsidR="00FD5C85" w:rsidRPr="00FD5C85" w:rsidRDefault="00FD5C85" w:rsidP="00FD5C85">
      <w:pPr>
        <w:jc w:val="both"/>
        <w:rPr>
          <w:rFonts w:ascii="Calibri" w:hAnsi="Calibri"/>
        </w:rPr>
      </w:pPr>
      <w:r w:rsidRPr="00FD5C85">
        <w:rPr>
          <w:rFonts w:ascii="Calibri" w:hAnsi="Calibri"/>
          <w:b/>
          <w:bCs/>
        </w:rPr>
        <w:t xml:space="preserve">C. </w:t>
      </w:r>
      <w:r w:rsidRPr="00FD5C85">
        <w:rPr>
          <w:rFonts w:ascii="Calibri" w:hAnsi="Calibri"/>
          <w:b/>
          <w:bCs/>
        </w:rPr>
        <w:tab/>
        <w:t xml:space="preserve">ADDITIONAL PRINCIPLES FOR MEDICAL RESEARCH COMBINED WITH MEDICAL CARE </w:t>
      </w:r>
    </w:p>
    <w:p w:rsidR="00FD5C85" w:rsidRPr="00FD5C85" w:rsidRDefault="00FD5C85" w:rsidP="00FD5C85">
      <w:pPr>
        <w:jc w:val="both"/>
        <w:rPr>
          <w:rFonts w:ascii="Calibri" w:hAnsi="Calibri"/>
        </w:rPr>
      </w:pPr>
      <w:r w:rsidRPr="00FD5C85">
        <w:rPr>
          <w:rFonts w:ascii="Calibri" w:hAnsi="Calibri"/>
        </w:rPr>
        <w:t xml:space="preserve">31. </w:t>
      </w:r>
      <w:r w:rsidRPr="00FD5C85">
        <w:rPr>
          <w:rFonts w:ascii="Calibri" w:hAnsi="Calibri"/>
        </w:rPr>
        <w:tab/>
        <w:t xml:space="preserve">The physician may combine medical research with medical care only to the extent that the research is justified by its potential preventive, diagnostic or therapeutic value and if the physician has good reason to believe that participation in the research study will not adversely affect the health of the patients who serve as research subjects.  </w:t>
      </w:r>
    </w:p>
    <w:p w:rsidR="00FD5C85" w:rsidRPr="00FD5C85" w:rsidRDefault="00FD5C85" w:rsidP="00FD5C85">
      <w:pPr>
        <w:jc w:val="both"/>
        <w:rPr>
          <w:rFonts w:ascii="Calibri" w:hAnsi="Calibri"/>
        </w:rPr>
      </w:pPr>
    </w:p>
    <w:p w:rsidR="00FD5C85" w:rsidRPr="00FD5C85" w:rsidRDefault="00FD5C85" w:rsidP="00FD5C85">
      <w:pPr>
        <w:jc w:val="both"/>
        <w:rPr>
          <w:rFonts w:ascii="Calibri" w:hAnsi="Calibri"/>
        </w:rPr>
      </w:pPr>
      <w:r w:rsidRPr="00FD5C85">
        <w:rPr>
          <w:rFonts w:ascii="Calibri" w:hAnsi="Calibri"/>
        </w:rPr>
        <w:t xml:space="preserve">32. </w:t>
      </w:r>
      <w:r w:rsidRPr="00FD5C85">
        <w:rPr>
          <w:rFonts w:ascii="Calibri" w:hAnsi="Calibri"/>
        </w:rPr>
        <w:tab/>
        <w:t xml:space="preserve">The benefits, risks, burdens and effectiveness of a new intervention must be tested against those of the best current proven intervention, except in the following circumstances: </w:t>
      </w:r>
    </w:p>
    <w:p w:rsidR="00FD5C85" w:rsidRPr="00FD5C85" w:rsidRDefault="00FD5C85" w:rsidP="00FD5C85">
      <w:pPr>
        <w:numPr>
          <w:ilvl w:val="2"/>
          <w:numId w:val="12"/>
        </w:numPr>
        <w:jc w:val="both"/>
        <w:rPr>
          <w:rFonts w:ascii="Calibri" w:hAnsi="Calibri"/>
        </w:rPr>
      </w:pPr>
      <w:r w:rsidRPr="00FD5C85">
        <w:rPr>
          <w:rFonts w:ascii="Calibri" w:hAnsi="Calibri"/>
        </w:rPr>
        <w:t xml:space="preserve">The use of placebo, or no treatment, is acceptable in studies where no current proven intervention exists; or </w:t>
      </w:r>
    </w:p>
    <w:p w:rsidR="00FD5C85" w:rsidRPr="00FD5C85" w:rsidRDefault="00FD5C85" w:rsidP="00FD5C85">
      <w:pPr>
        <w:numPr>
          <w:ilvl w:val="2"/>
          <w:numId w:val="12"/>
        </w:numPr>
        <w:jc w:val="both"/>
        <w:rPr>
          <w:rFonts w:ascii="Calibri" w:hAnsi="Calibri"/>
        </w:rPr>
      </w:pPr>
      <w:r w:rsidRPr="00FD5C85">
        <w:rPr>
          <w:rFonts w:ascii="Calibri" w:hAnsi="Calibri"/>
        </w:rPr>
        <w:t xml:space="preserve">Where for compelling and scientifically sound methodological reasons the use of placebo is necessary to determine the efficacy or safety of an intervention and the patients who receive placebo or no treatment will not be subject to any risk of serious or irreversible harm.  Extreme care must be taken to avoid abuse of this option. </w:t>
      </w:r>
    </w:p>
    <w:p w:rsidR="00FD5C85" w:rsidRPr="00FD5C85" w:rsidRDefault="00FD5C85" w:rsidP="00FD5C85">
      <w:pPr>
        <w:jc w:val="both"/>
        <w:rPr>
          <w:rFonts w:ascii="Calibri" w:hAnsi="Calibri"/>
        </w:rPr>
      </w:pPr>
      <w:r w:rsidRPr="00FD5C85">
        <w:rPr>
          <w:rFonts w:ascii="Calibri" w:hAnsi="Calibri"/>
        </w:rPr>
        <w:t xml:space="preserve">33. </w:t>
      </w:r>
      <w:r w:rsidRPr="00FD5C85">
        <w:rPr>
          <w:rFonts w:ascii="Calibri" w:hAnsi="Calibri"/>
        </w:rPr>
        <w:tab/>
        <w:t xml:space="preserve">At the conclusion of the study, patients entered into the study are entitled to be informed about the outcome of the study and to share any benefits that result from it, for example, access to interventions identified as beneficial in the study or to other appropriate care or benefits. </w:t>
      </w:r>
    </w:p>
    <w:p w:rsidR="00FD5C85" w:rsidRPr="00FD5C85" w:rsidRDefault="00FD5C85" w:rsidP="00FD5C85">
      <w:pPr>
        <w:jc w:val="both"/>
        <w:rPr>
          <w:rFonts w:ascii="Calibri" w:hAnsi="Calibri"/>
        </w:rPr>
      </w:pPr>
      <w:r w:rsidRPr="00FD5C85">
        <w:rPr>
          <w:rFonts w:ascii="Calibri" w:hAnsi="Calibri"/>
        </w:rPr>
        <w:t xml:space="preserve">34. </w:t>
      </w:r>
      <w:r w:rsidRPr="00FD5C85">
        <w:rPr>
          <w:rFonts w:ascii="Calibri" w:hAnsi="Calibri"/>
        </w:rPr>
        <w:tab/>
        <w:t xml:space="preserve">The physician must fully inform the patient which aspects of the care are related to the research. The refusal of a patient to participate in a study or the patient’s decision to withdraw from the study must never interfere with the patient-physician relationship. </w:t>
      </w:r>
    </w:p>
    <w:p w:rsidR="00FD5C85" w:rsidRPr="00FD5C85" w:rsidRDefault="00FD5C85" w:rsidP="00FD5C85">
      <w:pPr>
        <w:jc w:val="both"/>
        <w:rPr>
          <w:rFonts w:ascii="Calibri" w:hAnsi="Calibri"/>
        </w:rPr>
      </w:pPr>
      <w:r w:rsidRPr="00FD5C85">
        <w:rPr>
          <w:rFonts w:ascii="Calibri" w:hAnsi="Calibri"/>
        </w:rPr>
        <w:t xml:space="preserve">35. </w:t>
      </w:r>
      <w:r w:rsidRPr="00FD5C85">
        <w:rPr>
          <w:rFonts w:ascii="Calibri" w:hAnsi="Calibri"/>
        </w:rPr>
        <w:tab/>
        <w:t xml:space="preserve">In the treatment of a patient, where proven interventions do not exist or have been ineffective, the physician, after seeking expert advice, with informed consent from the patient or a legally authorized representative, may use an unproven intervention if in the physician's </w:t>
      </w:r>
      <w:proofErr w:type="spellStart"/>
      <w:r w:rsidRPr="00FD5C85">
        <w:rPr>
          <w:rFonts w:ascii="Calibri" w:hAnsi="Calibri"/>
        </w:rPr>
        <w:t>judgement</w:t>
      </w:r>
      <w:proofErr w:type="spellEnd"/>
      <w:r w:rsidRPr="00FD5C85">
        <w:rPr>
          <w:rFonts w:ascii="Calibri" w:hAnsi="Calibri"/>
        </w:rPr>
        <w:t xml:space="preserve"> it offers hope of saving life, re-establishing health or alleviating suffering. Where possible, this intervention should be made the object of research, designed to evaluate its safety and efficacy. In all cases, new information should be recorded and, where appropriate, made publicly available. </w:t>
      </w:r>
    </w:p>
    <w:p w:rsidR="00FD5C85" w:rsidRDefault="00FD5C85" w:rsidP="00970127">
      <w:pPr>
        <w:jc w:val="both"/>
        <w:rPr>
          <w:rFonts w:ascii="Calibri" w:hAnsi="Calibri"/>
        </w:rPr>
      </w:pPr>
    </w:p>
    <w:sectPr w:rsidR="00FD5C85" w:rsidSect="0009290B">
      <w:headerReference w:type="default" r:id="rId8"/>
      <w:footerReference w:type="default" r:id="rId9"/>
      <w:pgSz w:w="11907" w:h="16839"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212" w:rsidRDefault="00881212" w:rsidP="00B816C2">
      <w:pPr>
        <w:spacing w:after="0" w:line="240" w:lineRule="auto"/>
      </w:pPr>
      <w:r>
        <w:separator/>
      </w:r>
    </w:p>
  </w:endnote>
  <w:endnote w:type="continuationSeparator" w:id="1">
    <w:p w:rsidR="00881212" w:rsidRDefault="00881212" w:rsidP="00B816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NCKPMP+CenturySchoolbook">
    <w:altName w:val="Century Schoolbook"/>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CKPLO+CenturySchoolbook">
    <w:altName w:val="Century Schoolbook"/>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31647"/>
      <w:docPartObj>
        <w:docPartGallery w:val="Page Numbers (Bottom of Page)"/>
        <w:docPartUnique/>
      </w:docPartObj>
    </w:sdtPr>
    <w:sdtContent>
      <w:p w:rsidR="0009290B" w:rsidRDefault="002F3464">
        <w:pPr>
          <w:pStyle w:val="Pieddepage"/>
          <w:jc w:val="center"/>
        </w:pPr>
        <w:fldSimple w:instr=" PAGE   \* MERGEFORMAT ">
          <w:r w:rsidR="005A0AA4">
            <w:rPr>
              <w:noProof/>
            </w:rPr>
            <w:t>2</w:t>
          </w:r>
        </w:fldSimple>
      </w:p>
    </w:sdtContent>
  </w:sdt>
  <w:p w:rsidR="0009290B" w:rsidRDefault="0009290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212" w:rsidRDefault="00881212" w:rsidP="00B816C2">
      <w:pPr>
        <w:spacing w:after="0" w:line="240" w:lineRule="auto"/>
      </w:pPr>
      <w:r>
        <w:separator/>
      </w:r>
    </w:p>
  </w:footnote>
  <w:footnote w:type="continuationSeparator" w:id="1">
    <w:p w:rsidR="00881212" w:rsidRDefault="00881212" w:rsidP="00B816C2">
      <w:pPr>
        <w:spacing w:after="0" w:line="240" w:lineRule="auto"/>
      </w:pPr>
      <w:r>
        <w:continuationSeparator/>
      </w:r>
    </w:p>
  </w:footnote>
  <w:footnote w:id="2">
    <w:p w:rsidR="00970127" w:rsidRDefault="00970127" w:rsidP="00970127">
      <w:pPr>
        <w:pStyle w:val="Notedebasdepage"/>
      </w:pPr>
      <w:r>
        <w:rPr>
          <w:rStyle w:val="Appelnotedebasdep"/>
        </w:rPr>
        <w:footnoteRef/>
      </w:r>
      <w:r>
        <w:t xml:space="preserve"> </w:t>
      </w:r>
      <w:r w:rsidRPr="00B816C2">
        <w:t xml:space="preserve">Adopted by the 18th World Medical Assembly, Helsinki, Finland, June 1964, and amended by the 29th World Medical Assembly, Tokyo, Japan, October 1975, the 35th World Medical Assembly, Venice, Italy, October 1983 and the 41 </w:t>
      </w:r>
      <w:proofErr w:type="spellStart"/>
      <w:r w:rsidRPr="00B816C2">
        <w:t>st</w:t>
      </w:r>
      <w:proofErr w:type="spellEnd"/>
      <w:r w:rsidRPr="00B816C2">
        <w:t xml:space="preserve"> World Medical Assembly, Hong Kong, </w:t>
      </w:r>
      <w:proofErr w:type="gramStart"/>
      <w:r w:rsidRPr="00B816C2">
        <w:t>September</w:t>
      </w:r>
      <w:proofErr w:type="gramEnd"/>
      <w:r w:rsidRPr="00B816C2">
        <w:t xml:space="preserve"> 1989. </w:t>
      </w:r>
      <w:proofErr w:type="gramStart"/>
      <w:r w:rsidRPr="00B816C2">
        <w:t>World Medical Association.</w:t>
      </w:r>
      <w:proofErr w:type="gramEnd"/>
      <w:r w:rsidRPr="00B816C2">
        <w:t xml:space="preserve"> </w:t>
      </w:r>
      <w:proofErr w:type="gramStart"/>
      <w:r w:rsidRPr="00B816C2">
        <w:t>Handbook of declarations.</w:t>
      </w:r>
      <w:proofErr w:type="gramEnd"/>
      <w:r w:rsidRPr="00B816C2">
        <w:t xml:space="preserve"> </w:t>
      </w:r>
      <w:proofErr w:type="spellStart"/>
      <w:proofErr w:type="gramStart"/>
      <w:r w:rsidRPr="00B816C2">
        <w:t>Ferney</w:t>
      </w:r>
      <w:proofErr w:type="spellEnd"/>
      <w:r w:rsidRPr="00B816C2">
        <w:t xml:space="preserve">-Voltaire, 1992 (unpublished document; available on request from the World Medical Association, 28 avenue des </w:t>
      </w:r>
      <w:proofErr w:type="spellStart"/>
      <w:r w:rsidRPr="00B816C2">
        <w:t>Alpes</w:t>
      </w:r>
      <w:proofErr w:type="spellEnd"/>
      <w:r w:rsidRPr="00B816C2">
        <w:t xml:space="preserve">, 01210 </w:t>
      </w:r>
      <w:proofErr w:type="spellStart"/>
      <w:r w:rsidRPr="00B816C2">
        <w:t>Ferney</w:t>
      </w:r>
      <w:proofErr w:type="spellEnd"/>
      <w:r w:rsidRPr="00B816C2">
        <w:t xml:space="preserve"> Voltaire, France).</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90B" w:rsidRPr="0009290B" w:rsidRDefault="0009290B" w:rsidP="0009290B">
    <w:pPr>
      <w:pStyle w:val="En-tte"/>
      <w:jc w:val="right"/>
      <w:rPr>
        <w:i/>
      </w:rPr>
    </w:pPr>
    <w:r w:rsidRPr="0009290B">
      <w:rPr>
        <w:i/>
        <w:sz w:val="18"/>
      </w:rPr>
      <w:t>Draft Aug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F59C68"/>
    <w:multiLevelType w:val="hybridMultilevel"/>
    <w:tmpl w:val="347CFD46"/>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D3135"/>
    <w:multiLevelType w:val="hybridMultilevel"/>
    <w:tmpl w:val="17FC6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762C5A"/>
    <w:multiLevelType w:val="multilevel"/>
    <w:tmpl w:val="853CBFE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36E19AB"/>
    <w:multiLevelType w:val="hybridMultilevel"/>
    <w:tmpl w:val="7EF16746"/>
    <w:lvl w:ilvl="0" w:tplc="FFFFFFFF">
      <w:start w:val="1"/>
      <w:numFmt w:val="ideographDigital"/>
      <w:lvlText w:val=""/>
      <w:lvlJc w:val="left"/>
    </w:lvl>
    <w:lvl w:ilvl="1" w:tplc="FFFFFFFF">
      <w:start w:val="1"/>
      <w:numFmt w:val="ideographDigital"/>
      <w:lvlText w:val=""/>
      <w:lvlJc w:val="left"/>
    </w:lvl>
    <w:lvl w:ilvl="2" w:tplc="DC841512">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45F3E77"/>
    <w:multiLevelType w:val="multilevel"/>
    <w:tmpl w:val="092663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B152DB6"/>
    <w:multiLevelType w:val="multilevel"/>
    <w:tmpl w:val="092663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46A14F6D"/>
    <w:multiLevelType w:val="hybridMultilevel"/>
    <w:tmpl w:val="8D9A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9707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0E8281E"/>
    <w:multiLevelType w:val="hybridMultilevel"/>
    <w:tmpl w:val="7D8C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065F08"/>
    <w:multiLevelType w:val="multilevel"/>
    <w:tmpl w:val="092663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D902C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CBC32A6"/>
    <w:multiLevelType w:val="hybridMultilevel"/>
    <w:tmpl w:val="2CD8E5C8"/>
    <w:lvl w:ilvl="0" w:tplc="04090001">
      <w:start w:val="1"/>
      <w:numFmt w:val="bullet"/>
      <w:lvlText w:val=""/>
      <w:lvlJc w:val="left"/>
      <w:pPr>
        <w:ind w:left="720" w:hanging="360"/>
      </w:pPr>
      <w:rPr>
        <w:rFonts w:ascii="Symbol" w:hAnsi="Symbol" w:hint="default"/>
      </w:rPr>
    </w:lvl>
    <w:lvl w:ilvl="1" w:tplc="E7A097EC">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0"/>
  </w:num>
  <w:num w:numId="4">
    <w:abstractNumId w:val="2"/>
  </w:num>
  <w:num w:numId="5">
    <w:abstractNumId w:val="9"/>
  </w:num>
  <w:num w:numId="6">
    <w:abstractNumId w:val="11"/>
  </w:num>
  <w:num w:numId="7">
    <w:abstractNumId w:val="1"/>
  </w:num>
  <w:num w:numId="8">
    <w:abstractNumId w:val="0"/>
  </w:num>
  <w:num w:numId="9">
    <w:abstractNumId w:val="4"/>
  </w:num>
  <w:num w:numId="10">
    <w:abstractNumId w:val="8"/>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024"/>
  <w:defaultTabStop w:val="720"/>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rsids>
    <w:rsidRoot w:val="00413630"/>
    <w:rsid w:val="00000282"/>
    <w:rsid w:val="000052E1"/>
    <w:rsid w:val="00055EA7"/>
    <w:rsid w:val="0009290B"/>
    <w:rsid w:val="000960C2"/>
    <w:rsid w:val="000C5E79"/>
    <w:rsid w:val="001003B4"/>
    <w:rsid w:val="00135C0A"/>
    <w:rsid w:val="00165A6F"/>
    <w:rsid w:val="001757C2"/>
    <w:rsid w:val="001F1742"/>
    <w:rsid w:val="001F6437"/>
    <w:rsid w:val="002422DE"/>
    <w:rsid w:val="0028396C"/>
    <w:rsid w:val="002A4E22"/>
    <w:rsid w:val="002C60B2"/>
    <w:rsid w:val="002F1975"/>
    <w:rsid w:val="002F3464"/>
    <w:rsid w:val="002F6257"/>
    <w:rsid w:val="00306741"/>
    <w:rsid w:val="0032463D"/>
    <w:rsid w:val="00324C7B"/>
    <w:rsid w:val="003251D4"/>
    <w:rsid w:val="00363D98"/>
    <w:rsid w:val="00413630"/>
    <w:rsid w:val="00471A12"/>
    <w:rsid w:val="004A1C27"/>
    <w:rsid w:val="004F582E"/>
    <w:rsid w:val="00566A0E"/>
    <w:rsid w:val="005A0AA4"/>
    <w:rsid w:val="005D25FC"/>
    <w:rsid w:val="005F23C6"/>
    <w:rsid w:val="00643F72"/>
    <w:rsid w:val="007478FC"/>
    <w:rsid w:val="008349B1"/>
    <w:rsid w:val="0086548D"/>
    <w:rsid w:val="00881212"/>
    <w:rsid w:val="00891520"/>
    <w:rsid w:val="008B513B"/>
    <w:rsid w:val="00946BB4"/>
    <w:rsid w:val="00956628"/>
    <w:rsid w:val="00970127"/>
    <w:rsid w:val="009C20A0"/>
    <w:rsid w:val="009C78DF"/>
    <w:rsid w:val="00A20928"/>
    <w:rsid w:val="00A700E6"/>
    <w:rsid w:val="00B42174"/>
    <w:rsid w:val="00B816C2"/>
    <w:rsid w:val="00BA0FA4"/>
    <w:rsid w:val="00C46508"/>
    <w:rsid w:val="00CA3875"/>
    <w:rsid w:val="00D02FB5"/>
    <w:rsid w:val="00D03543"/>
    <w:rsid w:val="00D22A8C"/>
    <w:rsid w:val="00D37A68"/>
    <w:rsid w:val="00D6192D"/>
    <w:rsid w:val="00DA0509"/>
    <w:rsid w:val="00DB594F"/>
    <w:rsid w:val="00DC5DC5"/>
    <w:rsid w:val="00DF53E5"/>
    <w:rsid w:val="00E97B83"/>
    <w:rsid w:val="00F63C81"/>
    <w:rsid w:val="00FD5C8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75"/>
    <w:pPr>
      <w:spacing w:after="200" w:line="252" w:lineRule="auto"/>
    </w:pPr>
    <w:rPr>
      <w:sz w:val="22"/>
      <w:szCs w:val="22"/>
      <w:lang w:bidi="en-US"/>
    </w:rPr>
  </w:style>
  <w:style w:type="paragraph" w:styleId="Titre1">
    <w:name w:val="heading 1"/>
    <w:basedOn w:val="Normal"/>
    <w:next w:val="Normal"/>
    <w:link w:val="Titre1Car"/>
    <w:uiPriority w:val="9"/>
    <w:qFormat/>
    <w:rsid w:val="00413630"/>
    <w:pPr>
      <w:pBdr>
        <w:bottom w:val="thinThickSmallGap" w:sz="12" w:space="1" w:color="943634"/>
      </w:pBdr>
      <w:spacing w:before="400"/>
      <w:jc w:val="center"/>
      <w:outlineLvl w:val="0"/>
    </w:pPr>
    <w:rPr>
      <w:caps/>
      <w:color w:val="632423"/>
      <w:spacing w:val="20"/>
      <w:sz w:val="28"/>
      <w:szCs w:val="28"/>
    </w:rPr>
  </w:style>
  <w:style w:type="paragraph" w:styleId="Titre2">
    <w:name w:val="heading 2"/>
    <w:basedOn w:val="Normal"/>
    <w:next w:val="Normal"/>
    <w:link w:val="Titre2Car"/>
    <w:uiPriority w:val="9"/>
    <w:unhideWhenUsed/>
    <w:qFormat/>
    <w:rsid w:val="00413630"/>
    <w:pPr>
      <w:pBdr>
        <w:bottom w:val="single" w:sz="4" w:space="1" w:color="622423"/>
      </w:pBdr>
      <w:spacing w:before="400"/>
      <w:jc w:val="center"/>
      <w:outlineLvl w:val="1"/>
    </w:pPr>
    <w:rPr>
      <w:caps/>
      <w:color w:val="632423"/>
      <w:spacing w:val="15"/>
      <w:sz w:val="24"/>
      <w:szCs w:val="24"/>
    </w:rPr>
  </w:style>
  <w:style w:type="paragraph" w:styleId="Titre3">
    <w:name w:val="heading 3"/>
    <w:basedOn w:val="Normal"/>
    <w:next w:val="Normal"/>
    <w:link w:val="Titre3Car"/>
    <w:uiPriority w:val="9"/>
    <w:unhideWhenUsed/>
    <w:qFormat/>
    <w:rsid w:val="00413630"/>
    <w:pPr>
      <w:pBdr>
        <w:top w:val="dotted" w:sz="4" w:space="1" w:color="622423"/>
        <w:bottom w:val="dotted" w:sz="4" w:space="1" w:color="622423"/>
      </w:pBdr>
      <w:spacing w:before="300"/>
      <w:jc w:val="center"/>
      <w:outlineLvl w:val="2"/>
    </w:pPr>
    <w:rPr>
      <w:caps/>
      <w:color w:val="622423"/>
      <w:sz w:val="24"/>
      <w:szCs w:val="24"/>
    </w:rPr>
  </w:style>
  <w:style w:type="paragraph" w:styleId="Titre4">
    <w:name w:val="heading 4"/>
    <w:basedOn w:val="Normal"/>
    <w:next w:val="Normal"/>
    <w:link w:val="Titre4Car"/>
    <w:uiPriority w:val="9"/>
    <w:semiHidden/>
    <w:unhideWhenUsed/>
    <w:qFormat/>
    <w:rsid w:val="00413630"/>
    <w:pPr>
      <w:pBdr>
        <w:bottom w:val="dotted" w:sz="4" w:space="1" w:color="943634"/>
      </w:pBdr>
      <w:spacing w:after="120"/>
      <w:jc w:val="center"/>
      <w:outlineLvl w:val="3"/>
    </w:pPr>
    <w:rPr>
      <w:caps/>
      <w:color w:val="622423"/>
      <w:spacing w:val="10"/>
    </w:rPr>
  </w:style>
  <w:style w:type="paragraph" w:styleId="Titre5">
    <w:name w:val="heading 5"/>
    <w:basedOn w:val="Normal"/>
    <w:next w:val="Normal"/>
    <w:link w:val="Titre5Car"/>
    <w:uiPriority w:val="9"/>
    <w:semiHidden/>
    <w:unhideWhenUsed/>
    <w:qFormat/>
    <w:rsid w:val="00413630"/>
    <w:pPr>
      <w:spacing w:before="320" w:after="120"/>
      <w:jc w:val="center"/>
      <w:outlineLvl w:val="4"/>
    </w:pPr>
    <w:rPr>
      <w:caps/>
      <w:color w:val="622423"/>
      <w:spacing w:val="10"/>
    </w:rPr>
  </w:style>
  <w:style w:type="paragraph" w:styleId="Titre6">
    <w:name w:val="heading 6"/>
    <w:basedOn w:val="Normal"/>
    <w:next w:val="Normal"/>
    <w:link w:val="Titre6Car"/>
    <w:uiPriority w:val="9"/>
    <w:semiHidden/>
    <w:unhideWhenUsed/>
    <w:qFormat/>
    <w:rsid w:val="00413630"/>
    <w:pPr>
      <w:spacing w:after="120"/>
      <w:jc w:val="center"/>
      <w:outlineLvl w:val="5"/>
    </w:pPr>
    <w:rPr>
      <w:caps/>
      <w:color w:val="943634"/>
      <w:spacing w:val="10"/>
    </w:rPr>
  </w:style>
  <w:style w:type="paragraph" w:styleId="Titre7">
    <w:name w:val="heading 7"/>
    <w:basedOn w:val="Normal"/>
    <w:next w:val="Normal"/>
    <w:link w:val="Titre7Car"/>
    <w:uiPriority w:val="9"/>
    <w:semiHidden/>
    <w:unhideWhenUsed/>
    <w:qFormat/>
    <w:rsid w:val="00413630"/>
    <w:pPr>
      <w:spacing w:after="120"/>
      <w:jc w:val="center"/>
      <w:outlineLvl w:val="6"/>
    </w:pPr>
    <w:rPr>
      <w:i/>
      <w:iCs/>
      <w:caps/>
      <w:color w:val="943634"/>
      <w:spacing w:val="10"/>
    </w:rPr>
  </w:style>
  <w:style w:type="paragraph" w:styleId="Titre8">
    <w:name w:val="heading 8"/>
    <w:basedOn w:val="Normal"/>
    <w:next w:val="Normal"/>
    <w:link w:val="Titre8Car"/>
    <w:uiPriority w:val="9"/>
    <w:semiHidden/>
    <w:unhideWhenUsed/>
    <w:qFormat/>
    <w:rsid w:val="00413630"/>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413630"/>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3630"/>
    <w:rPr>
      <w:rFonts w:eastAsia="Times New Roman" w:cs="Times New Roman"/>
      <w:caps/>
      <w:color w:val="632423"/>
      <w:spacing w:val="20"/>
      <w:sz w:val="28"/>
      <w:szCs w:val="28"/>
    </w:rPr>
  </w:style>
  <w:style w:type="character" w:customStyle="1" w:styleId="Titre2Car">
    <w:name w:val="Titre 2 Car"/>
    <w:basedOn w:val="Policepardfaut"/>
    <w:link w:val="Titre2"/>
    <w:uiPriority w:val="9"/>
    <w:rsid w:val="00413630"/>
    <w:rPr>
      <w:caps/>
      <w:color w:val="632423"/>
      <w:spacing w:val="15"/>
      <w:sz w:val="24"/>
      <w:szCs w:val="24"/>
    </w:rPr>
  </w:style>
  <w:style w:type="character" w:customStyle="1" w:styleId="Titre3Car">
    <w:name w:val="Titre 3 Car"/>
    <w:basedOn w:val="Policepardfaut"/>
    <w:link w:val="Titre3"/>
    <w:uiPriority w:val="9"/>
    <w:rsid w:val="00413630"/>
    <w:rPr>
      <w:rFonts w:eastAsia="Times New Roman" w:cs="Times New Roman"/>
      <w:caps/>
      <w:color w:val="622423"/>
      <w:sz w:val="24"/>
      <w:szCs w:val="24"/>
    </w:rPr>
  </w:style>
  <w:style w:type="character" w:customStyle="1" w:styleId="Titre4Car">
    <w:name w:val="Titre 4 Car"/>
    <w:basedOn w:val="Policepardfaut"/>
    <w:link w:val="Titre4"/>
    <w:uiPriority w:val="9"/>
    <w:semiHidden/>
    <w:rsid w:val="00413630"/>
    <w:rPr>
      <w:rFonts w:eastAsia="Times New Roman" w:cs="Times New Roman"/>
      <w:caps/>
      <w:color w:val="622423"/>
      <w:spacing w:val="10"/>
    </w:rPr>
  </w:style>
  <w:style w:type="character" w:customStyle="1" w:styleId="Titre5Car">
    <w:name w:val="Titre 5 Car"/>
    <w:basedOn w:val="Policepardfaut"/>
    <w:link w:val="Titre5"/>
    <w:uiPriority w:val="9"/>
    <w:semiHidden/>
    <w:rsid w:val="00413630"/>
    <w:rPr>
      <w:rFonts w:eastAsia="Times New Roman" w:cs="Times New Roman"/>
      <w:caps/>
      <w:color w:val="622423"/>
      <w:spacing w:val="10"/>
    </w:rPr>
  </w:style>
  <w:style w:type="character" w:customStyle="1" w:styleId="Titre6Car">
    <w:name w:val="Titre 6 Car"/>
    <w:basedOn w:val="Policepardfaut"/>
    <w:link w:val="Titre6"/>
    <w:uiPriority w:val="9"/>
    <w:semiHidden/>
    <w:rsid w:val="00413630"/>
    <w:rPr>
      <w:rFonts w:eastAsia="Times New Roman" w:cs="Times New Roman"/>
      <w:caps/>
      <w:color w:val="943634"/>
      <w:spacing w:val="10"/>
    </w:rPr>
  </w:style>
  <w:style w:type="character" w:customStyle="1" w:styleId="Titre7Car">
    <w:name w:val="Titre 7 Car"/>
    <w:basedOn w:val="Policepardfaut"/>
    <w:link w:val="Titre7"/>
    <w:uiPriority w:val="9"/>
    <w:semiHidden/>
    <w:rsid w:val="00413630"/>
    <w:rPr>
      <w:rFonts w:eastAsia="Times New Roman" w:cs="Times New Roman"/>
      <w:i/>
      <w:iCs/>
      <w:caps/>
      <w:color w:val="943634"/>
      <w:spacing w:val="10"/>
    </w:rPr>
  </w:style>
  <w:style w:type="character" w:customStyle="1" w:styleId="Titre8Car">
    <w:name w:val="Titre 8 Car"/>
    <w:basedOn w:val="Policepardfaut"/>
    <w:link w:val="Titre8"/>
    <w:uiPriority w:val="9"/>
    <w:semiHidden/>
    <w:rsid w:val="00413630"/>
    <w:rPr>
      <w:rFonts w:eastAsia="Times New Roman" w:cs="Times New Roman"/>
      <w:caps/>
      <w:spacing w:val="10"/>
      <w:sz w:val="20"/>
      <w:szCs w:val="20"/>
    </w:rPr>
  </w:style>
  <w:style w:type="character" w:customStyle="1" w:styleId="Titre9Car">
    <w:name w:val="Titre 9 Car"/>
    <w:basedOn w:val="Policepardfaut"/>
    <w:link w:val="Titre9"/>
    <w:uiPriority w:val="9"/>
    <w:semiHidden/>
    <w:rsid w:val="00413630"/>
    <w:rPr>
      <w:rFonts w:eastAsia="Times New Roman" w:cs="Times New Roman"/>
      <w:i/>
      <w:iCs/>
      <w:caps/>
      <w:spacing w:val="10"/>
      <w:sz w:val="20"/>
      <w:szCs w:val="20"/>
    </w:rPr>
  </w:style>
  <w:style w:type="paragraph" w:styleId="Lgende">
    <w:name w:val="caption"/>
    <w:basedOn w:val="Normal"/>
    <w:next w:val="Normal"/>
    <w:uiPriority w:val="35"/>
    <w:semiHidden/>
    <w:unhideWhenUsed/>
    <w:qFormat/>
    <w:rsid w:val="00413630"/>
    <w:rPr>
      <w:caps/>
      <w:spacing w:val="10"/>
      <w:sz w:val="18"/>
      <w:szCs w:val="18"/>
    </w:rPr>
  </w:style>
  <w:style w:type="paragraph" w:styleId="Titre">
    <w:name w:val="Title"/>
    <w:basedOn w:val="Normal"/>
    <w:next w:val="Normal"/>
    <w:link w:val="TitreCar"/>
    <w:uiPriority w:val="10"/>
    <w:qFormat/>
    <w:rsid w:val="0041363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reCar">
    <w:name w:val="Titre Car"/>
    <w:basedOn w:val="Policepardfaut"/>
    <w:link w:val="Titre"/>
    <w:uiPriority w:val="10"/>
    <w:rsid w:val="00413630"/>
    <w:rPr>
      <w:rFonts w:eastAsia="Times New Roman" w:cs="Times New Roman"/>
      <w:caps/>
      <w:color w:val="632423"/>
      <w:spacing w:val="50"/>
      <w:sz w:val="44"/>
      <w:szCs w:val="44"/>
    </w:rPr>
  </w:style>
  <w:style w:type="paragraph" w:styleId="Sous-titre">
    <w:name w:val="Subtitle"/>
    <w:basedOn w:val="Normal"/>
    <w:next w:val="Normal"/>
    <w:link w:val="Sous-titreCar"/>
    <w:uiPriority w:val="11"/>
    <w:qFormat/>
    <w:rsid w:val="00413630"/>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413630"/>
    <w:rPr>
      <w:rFonts w:eastAsia="Times New Roman" w:cs="Times New Roman"/>
      <w:caps/>
      <w:spacing w:val="20"/>
      <w:sz w:val="18"/>
      <w:szCs w:val="18"/>
    </w:rPr>
  </w:style>
  <w:style w:type="character" w:styleId="lev">
    <w:name w:val="Strong"/>
    <w:uiPriority w:val="22"/>
    <w:qFormat/>
    <w:rsid w:val="00413630"/>
    <w:rPr>
      <w:b/>
      <w:bCs/>
      <w:color w:val="943634"/>
      <w:spacing w:val="5"/>
    </w:rPr>
  </w:style>
  <w:style w:type="character" w:styleId="Accentuation">
    <w:name w:val="Emphasis"/>
    <w:uiPriority w:val="20"/>
    <w:qFormat/>
    <w:rsid w:val="00413630"/>
    <w:rPr>
      <w:caps/>
      <w:spacing w:val="5"/>
      <w:sz w:val="20"/>
      <w:szCs w:val="20"/>
    </w:rPr>
  </w:style>
  <w:style w:type="paragraph" w:styleId="Sansinterligne">
    <w:name w:val="No Spacing"/>
    <w:basedOn w:val="Normal"/>
    <w:link w:val="SansinterligneCar"/>
    <w:uiPriority w:val="1"/>
    <w:qFormat/>
    <w:rsid w:val="00413630"/>
    <w:pPr>
      <w:spacing w:after="0" w:line="240" w:lineRule="auto"/>
    </w:pPr>
  </w:style>
  <w:style w:type="character" w:customStyle="1" w:styleId="SansinterligneCar">
    <w:name w:val="Sans interligne Car"/>
    <w:basedOn w:val="Policepardfaut"/>
    <w:link w:val="Sansinterligne"/>
    <w:uiPriority w:val="1"/>
    <w:rsid w:val="00413630"/>
  </w:style>
  <w:style w:type="paragraph" w:styleId="Paragraphedeliste">
    <w:name w:val="List Paragraph"/>
    <w:basedOn w:val="Normal"/>
    <w:uiPriority w:val="34"/>
    <w:qFormat/>
    <w:rsid w:val="00413630"/>
    <w:pPr>
      <w:ind w:left="720"/>
      <w:contextualSpacing/>
    </w:pPr>
  </w:style>
  <w:style w:type="paragraph" w:styleId="Citation">
    <w:name w:val="Quote"/>
    <w:basedOn w:val="Normal"/>
    <w:next w:val="Normal"/>
    <w:link w:val="CitationCar"/>
    <w:uiPriority w:val="29"/>
    <w:qFormat/>
    <w:rsid w:val="00413630"/>
    <w:rPr>
      <w:i/>
      <w:iCs/>
    </w:rPr>
  </w:style>
  <w:style w:type="character" w:customStyle="1" w:styleId="CitationCar">
    <w:name w:val="Citation Car"/>
    <w:basedOn w:val="Policepardfaut"/>
    <w:link w:val="Citation"/>
    <w:uiPriority w:val="29"/>
    <w:rsid w:val="00413630"/>
    <w:rPr>
      <w:rFonts w:eastAsia="Times New Roman" w:cs="Times New Roman"/>
      <w:i/>
      <w:iCs/>
    </w:rPr>
  </w:style>
  <w:style w:type="paragraph" w:styleId="Citationintense">
    <w:name w:val="Intense Quote"/>
    <w:basedOn w:val="Normal"/>
    <w:next w:val="Normal"/>
    <w:link w:val="CitationintenseCar"/>
    <w:uiPriority w:val="30"/>
    <w:qFormat/>
    <w:rsid w:val="0041363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itationintenseCar">
    <w:name w:val="Citation intense Car"/>
    <w:basedOn w:val="Policepardfaut"/>
    <w:link w:val="Citationintense"/>
    <w:uiPriority w:val="30"/>
    <w:rsid w:val="00413630"/>
    <w:rPr>
      <w:rFonts w:eastAsia="Times New Roman" w:cs="Times New Roman"/>
      <w:caps/>
      <w:color w:val="622423"/>
      <w:spacing w:val="5"/>
      <w:sz w:val="20"/>
      <w:szCs w:val="20"/>
    </w:rPr>
  </w:style>
  <w:style w:type="character" w:styleId="Emphaseple">
    <w:name w:val="Subtle Emphasis"/>
    <w:uiPriority w:val="19"/>
    <w:qFormat/>
    <w:rsid w:val="00413630"/>
    <w:rPr>
      <w:i/>
      <w:iCs/>
    </w:rPr>
  </w:style>
  <w:style w:type="character" w:styleId="Emphaseintense">
    <w:name w:val="Intense Emphasis"/>
    <w:uiPriority w:val="21"/>
    <w:qFormat/>
    <w:rsid w:val="00413630"/>
    <w:rPr>
      <w:i/>
      <w:iCs/>
      <w:caps/>
      <w:spacing w:val="10"/>
      <w:sz w:val="20"/>
      <w:szCs w:val="20"/>
    </w:rPr>
  </w:style>
  <w:style w:type="character" w:styleId="Rfrenceple">
    <w:name w:val="Subtle Reference"/>
    <w:basedOn w:val="Policepardfaut"/>
    <w:uiPriority w:val="31"/>
    <w:qFormat/>
    <w:rsid w:val="00413630"/>
    <w:rPr>
      <w:rFonts w:ascii="Calibri" w:eastAsia="Times New Roman" w:hAnsi="Calibri" w:cs="Times New Roman"/>
      <w:i/>
      <w:iCs/>
      <w:color w:val="622423"/>
    </w:rPr>
  </w:style>
  <w:style w:type="character" w:styleId="Rfrenceintense">
    <w:name w:val="Intense Reference"/>
    <w:uiPriority w:val="32"/>
    <w:qFormat/>
    <w:rsid w:val="00413630"/>
    <w:rPr>
      <w:rFonts w:ascii="Calibri" w:eastAsia="Times New Roman" w:hAnsi="Calibri" w:cs="Times New Roman"/>
      <w:b/>
      <w:bCs/>
      <w:i/>
      <w:iCs/>
      <w:color w:val="622423"/>
    </w:rPr>
  </w:style>
  <w:style w:type="character" w:styleId="Titredulivre">
    <w:name w:val="Book Title"/>
    <w:uiPriority w:val="33"/>
    <w:qFormat/>
    <w:rsid w:val="00413630"/>
    <w:rPr>
      <w:caps/>
      <w:color w:val="622423"/>
      <w:spacing w:val="5"/>
      <w:u w:color="622423"/>
    </w:rPr>
  </w:style>
  <w:style w:type="paragraph" w:styleId="En-ttedetabledesmatires">
    <w:name w:val="TOC Heading"/>
    <w:basedOn w:val="Titre1"/>
    <w:next w:val="Normal"/>
    <w:uiPriority w:val="39"/>
    <w:semiHidden/>
    <w:unhideWhenUsed/>
    <w:qFormat/>
    <w:rsid w:val="00413630"/>
    <w:pPr>
      <w:outlineLvl w:val="9"/>
    </w:pPr>
  </w:style>
  <w:style w:type="paragraph" w:customStyle="1" w:styleId="CM44">
    <w:name w:val="CM44"/>
    <w:basedOn w:val="Normal"/>
    <w:next w:val="Normal"/>
    <w:uiPriority w:val="99"/>
    <w:rsid w:val="004F582E"/>
    <w:pPr>
      <w:widowControl w:val="0"/>
      <w:autoSpaceDE w:val="0"/>
      <w:autoSpaceDN w:val="0"/>
      <w:adjustRightInd w:val="0"/>
      <w:spacing w:after="0" w:line="240" w:lineRule="auto"/>
    </w:pPr>
    <w:rPr>
      <w:rFonts w:ascii="NCKPMP+CenturySchoolbook" w:hAnsi="NCKPMP+CenturySchoolbook"/>
      <w:sz w:val="24"/>
      <w:szCs w:val="24"/>
      <w:lang w:bidi="ar-SA"/>
    </w:rPr>
  </w:style>
  <w:style w:type="paragraph" w:styleId="Notedebasdepage">
    <w:name w:val="footnote text"/>
    <w:basedOn w:val="Normal"/>
    <w:link w:val="NotedebasdepageCar"/>
    <w:uiPriority w:val="99"/>
    <w:semiHidden/>
    <w:unhideWhenUsed/>
    <w:rsid w:val="00B816C2"/>
    <w:rPr>
      <w:sz w:val="20"/>
      <w:szCs w:val="20"/>
    </w:rPr>
  </w:style>
  <w:style w:type="character" w:customStyle="1" w:styleId="NotedebasdepageCar">
    <w:name w:val="Note de bas de page Car"/>
    <w:basedOn w:val="Policepardfaut"/>
    <w:link w:val="Notedebasdepage"/>
    <w:uiPriority w:val="99"/>
    <w:semiHidden/>
    <w:rsid w:val="00B816C2"/>
    <w:rPr>
      <w:lang w:bidi="en-US"/>
    </w:rPr>
  </w:style>
  <w:style w:type="character" w:styleId="Appelnotedebasdep">
    <w:name w:val="footnote reference"/>
    <w:basedOn w:val="Policepardfaut"/>
    <w:uiPriority w:val="99"/>
    <w:semiHidden/>
    <w:unhideWhenUsed/>
    <w:rsid w:val="00B816C2"/>
    <w:rPr>
      <w:vertAlign w:val="superscript"/>
    </w:rPr>
  </w:style>
  <w:style w:type="table" w:styleId="Grilledutableau">
    <w:name w:val="Table Grid"/>
    <w:basedOn w:val="TableauNormal"/>
    <w:uiPriority w:val="59"/>
    <w:rsid w:val="009C20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M1">
    <w:name w:val="toc 1"/>
    <w:basedOn w:val="Normal"/>
    <w:next w:val="Normal"/>
    <w:autoRedefine/>
    <w:uiPriority w:val="39"/>
    <w:unhideWhenUsed/>
    <w:rsid w:val="00363D98"/>
    <w:pPr>
      <w:spacing w:before="360" w:after="360"/>
    </w:pPr>
    <w:rPr>
      <w:rFonts w:asciiTheme="minorHAnsi" w:hAnsiTheme="minorHAnsi"/>
      <w:b/>
      <w:bCs/>
      <w:caps/>
      <w:u w:val="single"/>
    </w:rPr>
  </w:style>
  <w:style w:type="paragraph" w:styleId="TM2">
    <w:name w:val="toc 2"/>
    <w:basedOn w:val="Normal"/>
    <w:next w:val="Normal"/>
    <w:autoRedefine/>
    <w:uiPriority w:val="39"/>
    <w:unhideWhenUsed/>
    <w:rsid w:val="00363D98"/>
    <w:pPr>
      <w:spacing w:after="0"/>
    </w:pPr>
    <w:rPr>
      <w:rFonts w:asciiTheme="minorHAnsi" w:hAnsiTheme="minorHAnsi"/>
      <w:b/>
      <w:bCs/>
      <w:smallCaps/>
    </w:rPr>
  </w:style>
  <w:style w:type="paragraph" w:styleId="TM3">
    <w:name w:val="toc 3"/>
    <w:basedOn w:val="Normal"/>
    <w:next w:val="Normal"/>
    <w:autoRedefine/>
    <w:uiPriority w:val="39"/>
    <w:unhideWhenUsed/>
    <w:rsid w:val="00363D98"/>
    <w:pPr>
      <w:spacing w:after="0"/>
    </w:pPr>
    <w:rPr>
      <w:rFonts w:asciiTheme="minorHAnsi" w:hAnsiTheme="minorHAnsi"/>
      <w:smallCaps/>
    </w:rPr>
  </w:style>
  <w:style w:type="paragraph" w:styleId="TM4">
    <w:name w:val="toc 4"/>
    <w:basedOn w:val="Normal"/>
    <w:next w:val="Normal"/>
    <w:autoRedefine/>
    <w:uiPriority w:val="39"/>
    <w:unhideWhenUsed/>
    <w:rsid w:val="00363D98"/>
    <w:pPr>
      <w:spacing w:after="0"/>
    </w:pPr>
    <w:rPr>
      <w:rFonts w:asciiTheme="minorHAnsi" w:hAnsiTheme="minorHAnsi"/>
    </w:rPr>
  </w:style>
  <w:style w:type="paragraph" w:styleId="TM5">
    <w:name w:val="toc 5"/>
    <w:basedOn w:val="Normal"/>
    <w:next w:val="Normal"/>
    <w:autoRedefine/>
    <w:uiPriority w:val="39"/>
    <w:unhideWhenUsed/>
    <w:rsid w:val="00363D98"/>
    <w:pPr>
      <w:spacing w:after="0"/>
    </w:pPr>
    <w:rPr>
      <w:rFonts w:asciiTheme="minorHAnsi" w:hAnsiTheme="minorHAnsi"/>
    </w:rPr>
  </w:style>
  <w:style w:type="paragraph" w:styleId="TM6">
    <w:name w:val="toc 6"/>
    <w:basedOn w:val="Normal"/>
    <w:next w:val="Normal"/>
    <w:autoRedefine/>
    <w:uiPriority w:val="39"/>
    <w:unhideWhenUsed/>
    <w:rsid w:val="00363D98"/>
    <w:pPr>
      <w:spacing w:after="0"/>
    </w:pPr>
    <w:rPr>
      <w:rFonts w:asciiTheme="minorHAnsi" w:hAnsiTheme="minorHAnsi"/>
    </w:rPr>
  </w:style>
  <w:style w:type="paragraph" w:styleId="TM7">
    <w:name w:val="toc 7"/>
    <w:basedOn w:val="Normal"/>
    <w:next w:val="Normal"/>
    <w:autoRedefine/>
    <w:uiPriority w:val="39"/>
    <w:unhideWhenUsed/>
    <w:rsid w:val="00363D98"/>
    <w:pPr>
      <w:spacing w:after="0"/>
    </w:pPr>
    <w:rPr>
      <w:rFonts w:asciiTheme="minorHAnsi" w:hAnsiTheme="minorHAnsi"/>
    </w:rPr>
  </w:style>
  <w:style w:type="paragraph" w:styleId="TM8">
    <w:name w:val="toc 8"/>
    <w:basedOn w:val="Normal"/>
    <w:next w:val="Normal"/>
    <w:autoRedefine/>
    <w:uiPriority w:val="39"/>
    <w:unhideWhenUsed/>
    <w:rsid w:val="00363D98"/>
    <w:pPr>
      <w:spacing w:after="0"/>
    </w:pPr>
    <w:rPr>
      <w:rFonts w:asciiTheme="minorHAnsi" w:hAnsiTheme="minorHAnsi"/>
    </w:rPr>
  </w:style>
  <w:style w:type="paragraph" w:styleId="TM9">
    <w:name w:val="toc 9"/>
    <w:basedOn w:val="Normal"/>
    <w:next w:val="Normal"/>
    <w:autoRedefine/>
    <w:uiPriority w:val="39"/>
    <w:unhideWhenUsed/>
    <w:rsid w:val="00363D98"/>
    <w:pPr>
      <w:spacing w:after="0"/>
    </w:pPr>
    <w:rPr>
      <w:rFonts w:asciiTheme="minorHAnsi" w:hAnsiTheme="minorHAnsi"/>
    </w:rPr>
  </w:style>
  <w:style w:type="character" w:styleId="Lienhypertexte">
    <w:name w:val="Hyperlink"/>
    <w:basedOn w:val="Policepardfaut"/>
    <w:uiPriority w:val="99"/>
    <w:unhideWhenUsed/>
    <w:rsid w:val="00363D98"/>
    <w:rPr>
      <w:color w:val="0000FF" w:themeColor="hyperlink"/>
      <w:u w:val="single"/>
    </w:rPr>
  </w:style>
  <w:style w:type="paragraph" w:styleId="Textedebulles">
    <w:name w:val="Balloon Text"/>
    <w:basedOn w:val="Normal"/>
    <w:link w:val="TextedebullesCar"/>
    <w:uiPriority w:val="99"/>
    <w:semiHidden/>
    <w:unhideWhenUsed/>
    <w:rsid w:val="000929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290B"/>
    <w:rPr>
      <w:rFonts w:ascii="Tahoma" w:hAnsi="Tahoma" w:cs="Tahoma"/>
      <w:sz w:val="16"/>
      <w:szCs w:val="16"/>
      <w:lang w:bidi="en-US"/>
    </w:rPr>
  </w:style>
  <w:style w:type="paragraph" w:styleId="En-tte">
    <w:name w:val="header"/>
    <w:basedOn w:val="Normal"/>
    <w:link w:val="En-tteCar"/>
    <w:uiPriority w:val="99"/>
    <w:semiHidden/>
    <w:unhideWhenUsed/>
    <w:rsid w:val="0009290B"/>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09290B"/>
    <w:rPr>
      <w:sz w:val="22"/>
      <w:szCs w:val="22"/>
      <w:lang w:bidi="en-US"/>
    </w:rPr>
  </w:style>
  <w:style w:type="paragraph" w:styleId="Pieddepage">
    <w:name w:val="footer"/>
    <w:basedOn w:val="Normal"/>
    <w:link w:val="PieddepageCar"/>
    <w:uiPriority w:val="99"/>
    <w:unhideWhenUsed/>
    <w:rsid w:val="0009290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9290B"/>
    <w:rPr>
      <w:sz w:val="22"/>
      <w:szCs w:val="22"/>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NCKPMP+CenturySchoolbook">
    <w:altName w:val="Century Schoolbook"/>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CKPLO+CenturySchoolbook">
    <w:altName w:val="Century Schoolbook"/>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DC5B53"/>
    <w:rsid w:val="00086DAA"/>
    <w:rsid w:val="003F2765"/>
    <w:rsid w:val="009231D8"/>
    <w:rsid w:val="00DC5B5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7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4819F7160DA48AEB2C3DE17714A09C9">
    <w:name w:val="D4819F7160DA48AEB2C3DE17714A09C9"/>
    <w:rsid w:val="00DC5B53"/>
  </w:style>
  <w:style w:type="paragraph" w:customStyle="1" w:styleId="189E703DD1D14B71A868BB749F16478F">
    <w:name w:val="189E703DD1D14B71A868BB749F16478F"/>
    <w:rsid w:val="00DC5B53"/>
  </w:style>
  <w:style w:type="paragraph" w:customStyle="1" w:styleId="9C04DEE2598A472A89AFDCC6C3E22CFF">
    <w:name w:val="9C04DEE2598A472A89AFDCC6C3E22CFF"/>
    <w:rsid w:val="00DC5B53"/>
  </w:style>
  <w:style w:type="paragraph" w:customStyle="1" w:styleId="CB02BBD759C04C28B70A0AFD772A4AC8">
    <w:name w:val="CB02BBD759C04C28B70A0AFD772A4AC8"/>
    <w:rsid w:val="00DC5B53"/>
  </w:style>
  <w:style w:type="paragraph" w:customStyle="1" w:styleId="985E38AE434948328FF094735AC842C2">
    <w:name w:val="985E38AE434948328FF094735AC842C2"/>
    <w:rsid w:val="00DC5B53"/>
  </w:style>
  <w:style w:type="paragraph" w:customStyle="1" w:styleId="D1E8CFC5425F4F9CADD4644807EC59DD">
    <w:name w:val="D1E8CFC5425F4F9CADD4644807EC59DD"/>
    <w:rsid w:val="00DC5B53"/>
  </w:style>
  <w:style w:type="paragraph" w:customStyle="1" w:styleId="03AD012729EF4FD0BD5DBE9F7B398E58">
    <w:name w:val="03AD012729EF4FD0BD5DBE9F7B398E58"/>
    <w:rsid w:val="00DC5B53"/>
  </w:style>
  <w:style w:type="paragraph" w:customStyle="1" w:styleId="610389A0DD9D42A9BB78F179CA336327">
    <w:name w:val="610389A0DD9D42A9BB78F179CA336327"/>
    <w:rsid w:val="00DC5B53"/>
  </w:style>
  <w:style w:type="paragraph" w:customStyle="1" w:styleId="C5737E3A8ACF45D09AC602D7A46F1F76">
    <w:name w:val="C5737E3A8ACF45D09AC602D7A46F1F76"/>
    <w:rsid w:val="00DC5B53"/>
  </w:style>
  <w:style w:type="paragraph" w:customStyle="1" w:styleId="A2447A88DE9D4F0AAF7ADCDBF3027355">
    <w:name w:val="A2447A88DE9D4F0AAF7ADCDBF3027355"/>
    <w:rsid w:val="00DC5B5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FFB00-C7B3-4A73-A7DC-80600626C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61</Pages>
  <Words>20889</Words>
  <Characters>114894</Characters>
  <Application>Microsoft Office Word</Application>
  <DocSecurity>0</DocSecurity>
  <Lines>957</Lines>
  <Paragraphs>271</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3.1. Responsibilities </vt:lpstr>
      <vt:lpstr>3.2 Composition, Functions and Operations </vt:lpstr>
      <vt:lpstr>3.3 Procedures </vt:lpstr>
      <vt:lpstr>3.4 Records </vt:lpstr>
      <vt:lpstr>4.1 Investigator's Qualifications and Agreements </vt:lpstr>
      <vt:lpstr>4.2 Adequate Resources </vt:lpstr>
      <vt:lpstr>4.3 Medical Care of Trial Subjects </vt:lpstr>
      <vt:lpstr>4.4 Communication with IRB/IEC </vt:lpstr>
      <vt:lpstr>4.5 Compliance with Protocol </vt:lpstr>
      <vt:lpstr>4.6 Investigational Product(s) </vt:lpstr>
      <vt:lpstr>4.7 Randomization Procedures and Un-blinding </vt:lpstr>
      <vt:lpstr>4.8 Informed Consent of Trial Subjects </vt:lpstr>
      <vt:lpstr>4.9 Records and Reports </vt:lpstr>
      <vt:lpstr>4.10 Progress Reports </vt:lpstr>
      <vt:lpstr>4.11 Safety Reporting </vt:lpstr>
      <vt:lpstr>4.12 Premature Termination or Suspension of a Trial </vt:lpstr>
      <vt:lpstr>4.13 Final Report(s) by Investigator </vt:lpstr>
      <vt:lpstr>5.1 Quality Assurance and Quality Control </vt:lpstr>
      <vt:lpstr>5.2 Contract Research Organization (CRO) </vt:lpstr>
      <vt:lpstr>5.3 Medical Expertise </vt:lpstr>
      <vt:lpstr>5.4 Trial Design </vt:lpstr>
      <vt:lpstr>5.5 Trial Management, Data Handling, and Record Keeping </vt:lpstr>
      <vt:lpstr>5.6 Investigator Selection </vt:lpstr>
      <vt:lpstr>5.7 Allocation of Responsibilities </vt:lpstr>
      <vt:lpstr>5.9 Financing </vt:lpstr>
      <vt:lpstr>5.11 Confirmation of Review by IRB/IEC </vt:lpstr>
      <vt:lpstr>5.12 Information on Investigational Product(s) </vt:lpstr>
      <vt:lpstr>5.14 Supplying and Handling Investigational Product(s) </vt:lpstr>
      <vt:lpstr>5.15 Record Access </vt:lpstr>
      <vt:lpstr>5.16 Safety Information </vt:lpstr>
      <vt:lpstr>5.17 Adverse Drug Reaction Reporting </vt:lpstr>
      <vt:lpstr>5.18 Monitoring </vt:lpstr>
      <vt:lpstr>5.19 Audit </vt:lpstr>
      <vt:lpstr>5.20 Noncompliance </vt:lpstr>
      <vt:lpstr>5.22 Clinical Trial/Study Reports </vt:lpstr>
      <vt:lpstr>5.23 Multicentre Trials </vt:lpstr>
      <vt:lpstr>6.1 General Information </vt:lpstr>
      <vt:lpstr>6.2 Background Information </vt:lpstr>
      <vt:lpstr>6.3 Trial Objectives and Purpose </vt:lpstr>
      <vt:lpstr>6.4 Trial Design </vt:lpstr>
      <vt:lpstr>6.5 Selection and Withdrawal of Subjects </vt:lpstr>
    </vt:vector>
  </TitlesOfParts>
  <Company>Florida A&amp;M University, Enterprise Information Tech.</Company>
  <LinksUpToDate>false</LinksUpToDate>
  <CharactersWithSpaces>135512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Harmonized Good Clinical Practice (GCP) Guidelines for AVAREF countries</dc:title>
  <dc:subject>Draft – Aug 2009</dc:subject>
  <dc:creator>KNUST 09</dc:creator>
  <cp:lastModifiedBy>mfall</cp:lastModifiedBy>
  <cp:revision>2</cp:revision>
  <dcterms:created xsi:type="dcterms:W3CDTF">2011-09-23T17:24:00Z</dcterms:created>
  <dcterms:modified xsi:type="dcterms:W3CDTF">2011-09-23T17:24:00Z</dcterms:modified>
</cp:coreProperties>
</file>