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FB" w:rsidRPr="00F0133D" w:rsidRDefault="004F5CFB" w:rsidP="009F4E8B">
      <w:pPr>
        <w:spacing w:line="240" w:lineRule="auto"/>
        <w:jc w:val="center"/>
        <w:rPr>
          <w:rFonts w:asciiTheme="majorHAnsi" w:eastAsia="Times New Roman" w:hAnsiTheme="majorHAnsi" w:cs="Cambria"/>
          <w:b/>
          <w:sz w:val="24"/>
          <w:szCs w:val="24"/>
          <w:lang w:val="en-US"/>
        </w:rPr>
      </w:pPr>
    </w:p>
    <w:p w:rsidR="009F4E8B" w:rsidRPr="00F0133D" w:rsidRDefault="002D34CB" w:rsidP="009F4E8B">
      <w:pPr>
        <w:spacing w:line="240" w:lineRule="auto"/>
        <w:jc w:val="center"/>
        <w:rPr>
          <w:rFonts w:asciiTheme="majorHAnsi" w:eastAsia="Times New Roman" w:hAnsiTheme="majorHAnsi" w:cs="Cambria"/>
          <w:b/>
          <w:sz w:val="24"/>
          <w:szCs w:val="24"/>
          <w:lang w:val="en-US"/>
        </w:rPr>
      </w:pPr>
      <w:r w:rsidRPr="00F0133D">
        <w:rPr>
          <w:rFonts w:asciiTheme="majorHAnsi" w:eastAsia="Times New Roman" w:hAnsiTheme="majorHAnsi" w:cs="Cambria"/>
          <w:b/>
          <w:sz w:val="24"/>
          <w:szCs w:val="24"/>
          <w:lang w:val="en-US"/>
        </w:rPr>
        <w:t>CHARGING FEES</w:t>
      </w:r>
      <w:r w:rsidR="009F4E8B" w:rsidRPr="00F0133D">
        <w:rPr>
          <w:rFonts w:asciiTheme="majorHAnsi" w:eastAsia="Times New Roman" w:hAnsiTheme="majorHAnsi" w:cs="Cambria"/>
          <w:b/>
          <w:sz w:val="24"/>
          <w:szCs w:val="24"/>
          <w:lang w:val="en-US"/>
        </w:rPr>
        <w:t xml:space="preserve"> FOR</w:t>
      </w:r>
      <w:r w:rsidR="004F50A9" w:rsidRPr="00F0133D">
        <w:rPr>
          <w:rFonts w:asciiTheme="majorHAnsi" w:eastAsia="Times New Roman" w:hAnsiTheme="majorHAnsi" w:cs="Cambria"/>
          <w:b/>
          <w:sz w:val="24"/>
          <w:szCs w:val="24"/>
          <w:lang w:val="en-US"/>
        </w:rPr>
        <w:t xml:space="preserve"> AC</w:t>
      </w:r>
      <w:r w:rsidR="005E53C9">
        <w:rPr>
          <w:rFonts w:asciiTheme="majorHAnsi" w:eastAsia="Times New Roman" w:hAnsiTheme="majorHAnsi" w:cs="Cambria"/>
          <w:b/>
          <w:sz w:val="24"/>
          <w:szCs w:val="24"/>
          <w:lang w:val="en-US"/>
        </w:rPr>
        <w:t>C</w:t>
      </w:r>
      <w:r w:rsidR="004F50A9" w:rsidRPr="00F0133D">
        <w:rPr>
          <w:rFonts w:asciiTheme="majorHAnsi" w:eastAsia="Times New Roman" w:hAnsiTheme="majorHAnsi" w:cs="Cambria"/>
          <w:b/>
          <w:sz w:val="24"/>
          <w:szCs w:val="24"/>
          <w:lang w:val="en-US"/>
        </w:rPr>
        <w:t xml:space="preserve">ESS OF </w:t>
      </w:r>
      <w:r w:rsidR="009F4E8B" w:rsidRPr="00F0133D">
        <w:rPr>
          <w:rFonts w:asciiTheme="majorHAnsi" w:eastAsia="Times New Roman" w:hAnsiTheme="majorHAnsi" w:cs="Cambria"/>
          <w:b/>
          <w:sz w:val="24"/>
          <w:szCs w:val="24"/>
          <w:lang w:val="en-US"/>
        </w:rPr>
        <w:t>ETHICS REVIEW</w:t>
      </w:r>
      <w:r w:rsidR="00DD23D3" w:rsidRPr="00F0133D">
        <w:rPr>
          <w:rFonts w:asciiTheme="majorHAnsi" w:eastAsia="Times New Roman" w:hAnsiTheme="majorHAnsi" w:cs="Cambria"/>
          <w:b/>
          <w:sz w:val="24"/>
          <w:szCs w:val="24"/>
          <w:lang w:val="en-US"/>
        </w:rPr>
        <w:t>S</w:t>
      </w:r>
    </w:p>
    <w:p w:rsidR="008679E5" w:rsidRPr="00F0133D" w:rsidRDefault="000760B9" w:rsidP="000760B9">
      <w:pPr>
        <w:spacing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Thank you for agreeing to participate in this survey. </w:t>
      </w:r>
      <w:r w:rsidR="00744774" w:rsidRPr="00F0133D">
        <w:rPr>
          <w:rFonts w:asciiTheme="majorHAnsi" w:eastAsia="Times New Roman" w:hAnsiTheme="majorHAnsi" w:cs="Cambria"/>
          <w:sz w:val="24"/>
          <w:szCs w:val="24"/>
          <w:lang w:val="en-US"/>
        </w:rPr>
        <w:t xml:space="preserve">Your participation in this </w:t>
      </w:r>
      <w:r w:rsidR="00F7131C" w:rsidRPr="00F0133D">
        <w:rPr>
          <w:rFonts w:asciiTheme="majorHAnsi" w:eastAsia="Times New Roman" w:hAnsiTheme="majorHAnsi" w:cs="Cambria"/>
          <w:sz w:val="24"/>
          <w:szCs w:val="24"/>
          <w:lang w:val="en-US"/>
        </w:rPr>
        <w:t>survey is</w:t>
      </w:r>
      <w:r w:rsidRPr="00F0133D">
        <w:rPr>
          <w:rFonts w:asciiTheme="majorHAnsi" w:eastAsia="Times New Roman" w:hAnsiTheme="majorHAnsi" w:cs="Cambria"/>
          <w:sz w:val="24"/>
          <w:szCs w:val="24"/>
          <w:lang w:val="en-US"/>
        </w:rPr>
        <w:t xml:space="preserve"> voluntary and you have the liberty not</w:t>
      </w:r>
      <w:r w:rsidR="000A1E66" w:rsidRPr="00F0133D">
        <w:rPr>
          <w:rFonts w:asciiTheme="majorHAnsi" w:eastAsia="Times New Roman" w:hAnsiTheme="majorHAnsi" w:cs="Cambria"/>
          <w:sz w:val="24"/>
          <w:szCs w:val="24"/>
          <w:lang w:val="en-US"/>
        </w:rPr>
        <w:t xml:space="preserve"> to answer any of the questions. We</w:t>
      </w:r>
      <w:r w:rsidRPr="00F0133D">
        <w:rPr>
          <w:rFonts w:asciiTheme="majorHAnsi" w:eastAsia="Times New Roman" w:hAnsiTheme="majorHAnsi" w:cs="Cambria"/>
          <w:sz w:val="24"/>
          <w:szCs w:val="24"/>
          <w:lang w:val="en-US"/>
        </w:rPr>
        <w:t xml:space="preserve"> hope you will participate as the information gathered will allow the research ethics community and all research </w:t>
      </w:r>
      <w:r w:rsidR="00E65A99" w:rsidRPr="00F0133D">
        <w:rPr>
          <w:rFonts w:asciiTheme="majorHAnsi" w:eastAsia="Times New Roman" w:hAnsiTheme="majorHAnsi" w:cs="Cambria"/>
          <w:sz w:val="24"/>
          <w:szCs w:val="24"/>
          <w:lang w:val="en-US"/>
        </w:rPr>
        <w:t>stakeholders</w:t>
      </w:r>
      <w:r w:rsidRPr="00F0133D">
        <w:rPr>
          <w:rFonts w:asciiTheme="majorHAnsi" w:eastAsia="Times New Roman" w:hAnsiTheme="majorHAnsi" w:cs="Cambria"/>
          <w:sz w:val="24"/>
          <w:szCs w:val="24"/>
          <w:lang w:val="en-US"/>
        </w:rPr>
        <w:t xml:space="preserve"> to better unders</w:t>
      </w:r>
      <w:r w:rsidR="008679E5" w:rsidRPr="00F0133D">
        <w:rPr>
          <w:rFonts w:asciiTheme="majorHAnsi" w:eastAsia="Times New Roman" w:hAnsiTheme="majorHAnsi" w:cs="Cambria"/>
          <w:sz w:val="24"/>
          <w:szCs w:val="24"/>
          <w:lang w:val="en-US"/>
        </w:rPr>
        <w:t xml:space="preserve">tand whether it is essential </w:t>
      </w:r>
      <w:r w:rsidR="00E94A43" w:rsidRPr="00F0133D">
        <w:rPr>
          <w:rFonts w:asciiTheme="majorHAnsi" w:eastAsia="Times New Roman" w:hAnsiTheme="majorHAnsi" w:cs="Cambria"/>
          <w:sz w:val="24"/>
          <w:szCs w:val="24"/>
          <w:lang w:val="en-US"/>
        </w:rPr>
        <w:t>that Research</w:t>
      </w:r>
      <w:r w:rsidRPr="00F0133D">
        <w:rPr>
          <w:rFonts w:asciiTheme="majorHAnsi" w:eastAsia="Times New Roman" w:hAnsiTheme="majorHAnsi" w:cs="Cambria"/>
          <w:sz w:val="24"/>
          <w:szCs w:val="24"/>
          <w:lang w:val="en-US"/>
        </w:rPr>
        <w:t xml:space="preserve"> Ethics Committees (RECs) </w:t>
      </w:r>
      <w:r w:rsidR="008679E5" w:rsidRPr="00F0133D">
        <w:rPr>
          <w:rFonts w:asciiTheme="majorHAnsi" w:eastAsia="Times New Roman" w:hAnsiTheme="majorHAnsi" w:cs="Cambria"/>
          <w:sz w:val="24"/>
          <w:szCs w:val="24"/>
          <w:lang w:val="en-US"/>
        </w:rPr>
        <w:t>charge</w:t>
      </w:r>
      <w:r w:rsidRPr="00F0133D">
        <w:rPr>
          <w:rFonts w:asciiTheme="majorHAnsi" w:eastAsia="Times New Roman" w:hAnsiTheme="majorHAnsi" w:cs="Cambria"/>
          <w:sz w:val="24"/>
          <w:szCs w:val="24"/>
          <w:lang w:val="en-US"/>
        </w:rPr>
        <w:t xml:space="preserve"> fees </w:t>
      </w:r>
      <w:r w:rsidR="00E94A43" w:rsidRPr="00F0133D">
        <w:rPr>
          <w:rFonts w:asciiTheme="majorHAnsi" w:eastAsia="Times New Roman" w:hAnsiTheme="majorHAnsi" w:cs="Cambria"/>
          <w:sz w:val="24"/>
          <w:szCs w:val="24"/>
          <w:lang w:val="en-US"/>
        </w:rPr>
        <w:t>for access</w:t>
      </w:r>
      <w:r w:rsidRPr="00F0133D">
        <w:rPr>
          <w:rFonts w:asciiTheme="majorHAnsi" w:eastAsia="Times New Roman" w:hAnsiTheme="majorHAnsi" w:cs="Cambria"/>
          <w:sz w:val="24"/>
          <w:szCs w:val="24"/>
          <w:lang w:val="en-US"/>
        </w:rPr>
        <w:t xml:space="preserve"> to ethics review</w:t>
      </w:r>
      <w:r w:rsidR="008679E5" w:rsidRPr="00F0133D">
        <w:rPr>
          <w:rFonts w:asciiTheme="majorHAnsi" w:eastAsia="Times New Roman" w:hAnsiTheme="majorHAnsi" w:cs="Cambria"/>
          <w:sz w:val="24"/>
          <w:szCs w:val="24"/>
          <w:lang w:val="en-US"/>
        </w:rPr>
        <w:t>s and how the R</w:t>
      </w:r>
      <w:r w:rsidR="00744774" w:rsidRPr="00F0133D">
        <w:rPr>
          <w:rFonts w:asciiTheme="majorHAnsi" w:eastAsia="Times New Roman" w:hAnsiTheme="majorHAnsi" w:cs="Cambria"/>
          <w:sz w:val="24"/>
          <w:szCs w:val="24"/>
          <w:lang w:val="en-US"/>
        </w:rPr>
        <w:t xml:space="preserve">ECs can ensure that the practice </w:t>
      </w:r>
      <w:r w:rsidR="008679E5" w:rsidRPr="00F0133D">
        <w:rPr>
          <w:rFonts w:asciiTheme="majorHAnsi" w:eastAsia="Times New Roman" w:hAnsiTheme="majorHAnsi" w:cs="Cambria"/>
          <w:sz w:val="24"/>
          <w:szCs w:val="24"/>
          <w:lang w:val="en-US"/>
        </w:rPr>
        <w:t xml:space="preserve">remains ethical. </w:t>
      </w:r>
    </w:p>
    <w:p w:rsidR="002D34CB" w:rsidRPr="00F0133D" w:rsidRDefault="008679E5" w:rsidP="002D34CB">
      <w:pPr>
        <w:spacing w:after="0" w:line="240" w:lineRule="auto"/>
        <w:jc w:val="both"/>
        <w:rPr>
          <w:rFonts w:asciiTheme="majorHAnsi" w:eastAsia="Times New Roman" w:hAnsiTheme="majorHAnsi" w:cs="Cambria"/>
          <w:b/>
          <w:sz w:val="24"/>
          <w:szCs w:val="24"/>
          <w:lang w:val="en-US"/>
        </w:rPr>
      </w:pPr>
      <w:r w:rsidRPr="00F0133D">
        <w:rPr>
          <w:rFonts w:asciiTheme="majorHAnsi" w:eastAsia="Times New Roman" w:hAnsiTheme="majorHAnsi" w:cs="Cambria"/>
          <w:b/>
          <w:sz w:val="24"/>
          <w:szCs w:val="24"/>
          <w:lang w:val="en-US"/>
        </w:rPr>
        <w:t>Background</w:t>
      </w:r>
    </w:p>
    <w:p w:rsidR="008679E5" w:rsidRPr="00F0133D" w:rsidRDefault="008679E5" w:rsidP="002D34CB">
      <w:pPr>
        <w:spacing w:after="0" w:line="240" w:lineRule="auto"/>
        <w:jc w:val="both"/>
        <w:rPr>
          <w:rFonts w:asciiTheme="majorHAnsi" w:eastAsia="Times New Roman" w:hAnsiTheme="majorHAnsi" w:cs="Cambria"/>
          <w:b/>
          <w:sz w:val="24"/>
          <w:szCs w:val="24"/>
          <w:lang w:val="en-US"/>
        </w:rPr>
      </w:pPr>
      <w:r w:rsidRPr="00F0133D">
        <w:rPr>
          <w:rFonts w:asciiTheme="majorHAnsi" w:eastAsia="Times New Roman" w:hAnsiTheme="majorHAnsi" w:cs="Cambria"/>
          <w:sz w:val="24"/>
          <w:szCs w:val="24"/>
          <w:lang w:val="en-US"/>
        </w:rPr>
        <w:t xml:space="preserve">It is widely recognized that RECs </w:t>
      </w:r>
      <w:r w:rsidRPr="00F0133D">
        <w:rPr>
          <w:rFonts w:asciiTheme="majorHAnsi" w:hAnsiTheme="majorHAnsi" w:cs="Times New Roman"/>
          <w:sz w:val="24"/>
          <w:szCs w:val="24"/>
        </w:rPr>
        <w:t>need administrative and financial support for quality and timely review of protocols and these costs are high. However the actual costs in Africa are not known. Most RECs in Africa do not have a dedicated budget for REC administrative purposes (</w:t>
      </w:r>
      <w:hyperlink r:id="rId8" w:history="1">
        <w:r w:rsidRPr="00F0133D">
          <w:rPr>
            <w:rStyle w:val="Hyperlink"/>
            <w:rFonts w:asciiTheme="majorHAnsi" w:hAnsiTheme="majorHAnsi" w:cs="Times New Roman"/>
            <w:sz w:val="24"/>
            <w:szCs w:val="24"/>
          </w:rPr>
          <w:t>www.researchethics.org</w:t>
        </w:r>
      </w:hyperlink>
      <w:r w:rsidRPr="00F0133D">
        <w:rPr>
          <w:rFonts w:asciiTheme="majorHAnsi" w:hAnsiTheme="majorHAnsi" w:cs="Times New Roman"/>
          <w:sz w:val="24"/>
          <w:szCs w:val="24"/>
        </w:rPr>
        <w:t>). Examples from  developed countries like the UK, indicate that the estimated operating costs of one research ethics committee are £36,000 per annum, if both direct and indirect costs (such as time taken by committee members for review) are taken into account. This does not include start-up costs, reimbursement of costs of travel, costs of interacting with other committees, or of monitoring and evaluating approved projects</w:t>
      </w:r>
      <w:r w:rsidRPr="00F0133D">
        <w:rPr>
          <w:rFonts w:asciiTheme="majorHAnsi" w:hAnsiTheme="majorHAnsi" w:cs="Times New Roman"/>
          <w:sz w:val="24"/>
          <w:szCs w:val="24"/>
          <w:vertAlign w:val="superscript"/>
        </w:rPr>
        <w:t>1</w:t>
      </w:r>
      <w:r w:rsidRPr="00F0133D">
        <w:rPr>
          <w:rFonts w:asciiTheme="majorHAnsi" w:hAnsiTheme="majorHAnsi" w:cs="Times New Roman"/>
          <w:sz w:val="24"/>
          <w:szCs w:val="24"/>
        </w:rPr>
        <w:t>. In the US, ethics review committees may cost up to S$500,000 per annum to support</w:t>
      </w:r>
      <w:r w:rsidRPr="00F0133D">
        <w:rPr>
          <w:rFonts w:asciiTheme="majorHAnsi" w:hAnsiTheme="majorHAnsi" w:cs="Times New Roman"/>
          <w:sz w:val="24"/>
          <w:szCs w:val="24"/>
          <w:vertAlign w:val="superscript"/>
        </w:rPr>
        <w:t>2</w:t>
      </w:r>
      <w:r w:rsidRPr="00F0133D">
        <w:rPr>
          <w:rFonts w:asciiTheme="majorHAnsi" w:hAnsiTheme="majorHAnsi" w:cs="Times New Roman"/>
          <w:sz w:val="24"/>
          <w:szCs w:val="24"/>
        </w:rPr>
        <w:t xml:space="preserve">. </w:t>
      </w:r>
      <w:r w:rsidRPr="00F0133D">
        <w:rPr>
          <w:rFonts w:asciiTheme="majorHAnsi" w:eastAsia="Times New Roman" w:hAnsiTheme="majorHAnsi" w:cs="Cambria"/>
          <w:sz w:val="24"/>
          <w:szCs w:val="24"/>
          <w:lang w:val="en-US"/>
        </w:rPr>
        <w:t>Preliminary results from MARC database showed that most Research Ethics Committees (RECs) in Africa have limited financial support for REC administration and management. A few RECs reported having no dedicated budget but received financial support from Government, external funding or charged a fee for services rendered.</w:t>
      </w:r>
    </w:p>
    <w:p w:rsidR="008679E5" w:rsidRPr="00F0133D" w:rsidRDefault="00E94A43" w:rsidP="008679E5">
      <w:pPr>
        <w:spacing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The question raised </w:t>
      </w:r>
      <w:r w:rsidR="008679E5" w:rsidRPr="00F0133D">
        <w:rPr>
          <w:rFonts w:asciiTheme="majorHAnsi" w:eastAsia="Times New Roman" w:hAnsiTheme="majorHAnsi" w:cs="Cambria"/>
          <w:sz w:val="24"/>
          <w:szCs w:val="24"/>
          <w:lang w:val="en-US"/>
        </w:rPr>
        <w:t>on GHDonline (</w:t>
      </w:r>
      <w:hyperlink r:id="rId9" w:history="1">
        <w:r w:rsidR="008679E5" w:rsidRPr="00F0133D">
          <w:rPr>
            <w:rStyle w:val="Hyperlink"/>
            <w:rFonts w:asciiTheme="majorHAnsi" w:eastAsia="Times New Roman" w:hAnsiTheme="majorHAnsi" w:cs="Cambria"/>
            <w:sz w:val="24"/>
            <w:szCs w:val="24"/>
            <w:lang w:val="en-US"/>
          </w:rPr>
          <w:t>www.ghdonline.org</w:t>
        </w:r>
      </w:hyperlink>
      <w:r w:rsidR="008679E5" w:rsidRPr="00F0133D">
        <w:rPr>
          <w:rFonts w:asciiTheme="majorHAnsi" w:eastAsia="Times New Roman" w:hAnsiTheme="majorHAnsi" w:cs="Cambria"/>
          <w:sz w:val="24"/>
          <w:szCs w:val="24"/>
          <w:lang w:val="en-US"/>
        </w:rPr>
        <w:t xml:space="preserve"> )</w:t>
      </w:r>
      <w:r w:rsidRPr="00F0133D">
        <w:rPr>
          <w:rFonts w:asciiTheme="majorHAnsi" w:hAnsiTheme="majorHAnsi"/>
          <w:color w:val="444444"/>
          <w:sz w:val="24"/>
          <w:szCs w:val="24"/>
          <w:shd w:val="clear" w:color="auto" w:fill="FFFFFF"/>
        </w:rPr>
        <w:t xml:space="preserve"> </w:t>
      </w:r>
      <w:r w:rsidRPr="00F0133D">
        <w:rPr>
          <w:rFonts w:asciiTheme="majorHAnsi" w:hAnsiTheme="majorHAnsi"/>
          <w:b/>
          <w:color w:val="444444"/>
          <w:sz w:val="24"/>
          <w:szCs w:val="24"/>
          <w:shd w:val="clear" w:color="auto" w:fill="FFFFFF"/>
        </w:rPr>
        <w:t xml:space="preserve">Aug. 12, 2013 –Aug. 16, 2013 as to </w:t>
      </w:r>
      <w:r w:rsidR="000A1E66" w:rsidRPr="00F0133D">
        <w:rPr>
          <w:rFonts w:asciiTheme="majorHAnsi" w:hAnsiTheme="majorHAnsi"/>
          <w:b/>
          <w:color w:val="444444"/>
          <w:sz w:val="24"/>
          <w:szCs w:val="24"/>
          <w:shd w:val="clear" w:color="auto" w:fill="FFFFFF"/>
        </w:rPr>
        <w:t>“</w:t>
      </w:r>
      <w:r w:rsidRPr="00F0133D">
        <w:rPr>
          <w:rFonts w:asciiTheme="majorHAnsi" w:hAnsiTheme="majorHAnsi"/>
          <w:b/>
          <w:color w:val="444444"/>
          <w:sz w:val="24"/>
          <w:szCs w:val="24"/>
          <w:shd w:val="clear" w:color="auto" w:fill="FFFFFF"/>
        </w:rPr>
        <w:t>how much ethical clearance fees for health research is ethical and what is the process for clearance in your country?</w:t>
      </w:r>
      <w:r w:rsidR="000A1E66" w:rsidRPr="00F0133D">
        <w:rPr>
          <w:rFonts w:asciiTheme="majorHAnsi" w:hAnsiTheme="majorHAnsi"/>
          <w:b/>
          <w:color w:val="444444"/>
          <w:sz w:val="24"/>
          <w:szCs w:val="24"/>
          <w:shd w:val="clear" w:color="auto" w:fill="FFFFFF"/>
        </w:rPr>
        <w:t>”</w:t>
      </w:r>
      <w:r w:rsidRPr="00F0133D">
        <w:rPr>
          <w:rFonts w:asciiTheme="majorHAnsi" w:hAnsiTheme="majorHAnsi"/>
          <w:color w:val="444444"/>
          <w:sz w:val="24"/>
          <w:szCs w:val="24"/>
          <w:shd w:val="clear" w:color="auto" w:fill="FFFFFF"/>
        </w:rPr>
        <w:t xml:space="preserve"> </w:t>
      </w:r>
      <w:r w:rsidRPr="00F0133D">
        <w:rPr>
          <w:rFonts w:asciiTheme="majorHAnsi" w:eastAsia="Times New Roman" w:hAnsiTheme="majorHAnsi" w:cs="Cambria"/>
          <w:sz w:val="24"/>
          <w:szCs w:val="24"/>
          <w:lang w:val="en-US"/>
        </w:rPr>
        <w:t xml:space="preserve">motivated </w:t>
      </w:r>
      <w:r w:rsidR="008679E5" w:rsidRPr="00F0133D">
        <w:rPr>
          <w:rFonts w:asciiTheme="majorHAnsi" w:eastAsia="Times New Roman" w:hAnsiTheme="majorHAnsi" w:cs="Cambria"/>
          <w:sz w:val="24"/>
          <w:szCs w:val="24"/>
          <w:lang w:val="en-US"/>
        </w:rPr>
        <w:t xml:space="preserve"> our organization to </w:t>
      </w:r>
      <w:r w:rsidR="000A1E66" w:rsidRPr="00F0133D">
        <w:rPr>
          <w:rFonts w:asciiTheme="majorHAnsi" w:eastAsia="Times New Roman" w:hAnsiTheme="majorHAnsi" w:cs="Cambria"/>
          <w:sz w:val="24"/>
          <w:szCs w:val="24"/>
          <w:lang w:val="en-US"/>
        </w:rPr>
        <w:t xml:space="preserve"> seek for more</w:t>
      </w:r>
      <w:r w:rsidRPr="00F0133D">
        <w:rPr>
          <w:rFonts w:asciiTheme="majorHAnsi" w:eastAsia="Times New Roman" w:hAnsiTheme="majorHAnsi" w:cs="Cambria"/>
          <w:sz w:val="24"/>
          <w:szCs w:val="24"/>
          <w:lang w:val="en-US"/>
        </w:rPr>
        <w:t xml:space="preserve"> detailed answers to this important question. The discussions </w:t>
      </w:r>
      <w:r w:rsidR="000A1E66" w:rsidRPr="00F0133D">
        <w:rPr>
          <w:rFonts w:asciiTheme="majorHAnsi" w:eastAsia="Times New Roman" w:hAnsiTheme="majorHAnsi" w:cs="Cambria"/>
          <w:sz w:val="24"/>
          <w:szCs w:val="24"/>
          <w:lang w:val="en-US"/>
        </w:rPr>
        <w:t xml:space="preserve">showed that </w:t>
      </w:r>
      <w:r w:rsidRPr="00F0133D">
        <w:rPr>
          <w:rFonts w:asciiTheme="majorHAnsi" w:eastAsia="Times New Roman" w:hAnsiTheme="majorHAnsi" w:cs="Cambria"/>
          <w:sz w:val="24"/>
          <w:szCs w:val="24"/>
          <w:lang w:val="en-US"/>
        </w:rPr>
        <w:t xml:space="preserve">many RECs charge </w:t>
      </w:r>
      <w:r w:rsidR="000A1E66" w:rsidRPr="00F0133D">
        <w:rPr>
          <w:rFonts w:asciiTheme="majorHAnsi" w:eastAsia="Times New Roman" w:hAnsiTheme="majorHAnsi" w:cs="Cambria"/>
          <w:sz w:val="24"/>
          <w:szCs w:val="24"/>
          <w:lang w:val="en-US"/>
        </w:rPr>
        <w:t xml:space="preserve">fees but </w:t>
      </w:r>
      <w:r w:rsidR="001D6745" w:rsidRPr="00F0133D">
        <w:rPr>
          <w:rFonts w:asciiTheme="majorHAnsi" w:eastAsia="Times New Roman" w:hAnsiTheme="majorHAnsi" w:cs="Cambria"/>
          <w:sz w:val="24"/>
          <w:szCs w:val="24"/>
          <w:lang w:val="en-US"/>
        </w:rPr>
        <w:t>these are</w:t>
      </w:r>
      <w:r w:rsidR="000A1E66" w:rsidRPr="00F0133D">
        <w:rPr>
          <w:rFonts w:asciiTheme="majorHAnsi" w:eastAsia="Times New Roman" w:hAnsiTheme="majorHAnsi" w:cs="Cambria"/>
          <w:sz w:val="24"/>
          <w:szCs w:val="24"/>
          <w:lang w:val="en-US"/>
        </w:rPr>
        <w:t xml:space="preserve"> not st</w:t>
      </w:r>
      <w:r w:rsidRPr="00F0133D">
        <w:rPr>
          <w:rFonts w:asciiTheme="majorHAnsi" w:eastAsia="Times New Roman" w:hAnsiTheme="majorHAnsi" w:cs="Cambria"/>
          <w:sz w:val="24"/>
          <w:szCs w:val="24"/>
          <w:lang w:val="en-US"/>
        </w:rPr>
        <w:t xml:space="preserve">ipulated. Secondly there </w:t>
      </w:r>
      <w:r w:rsidR="000A1E66" w:rsidRPr="00F0133D">
        <w:rPr>
          <w:rFonts w:asciiTheme="majorHAnsi" w:eastAsia="Times New Roman" w:hAnsiTheme="majorHAnsi" w:cs="Cambria"/>
          <w:sz w:val="24"/>
          <w:szCs w:val="24"/>
          <w:lang w:val="en-US"/>
        </w:rPr>
        <w:t xml:space="preserve">seems to be </w:t>
      </w:r>
      <w:r w:rsidRPr="00F0133D">
        <w:rPr>
          <w:rFonts w:asciiTheme="majorHAnsi" w:eastAsia="Times New Roman" w:hAnsiTheme="majorHAnsi" w:cs="Cambria"/>
          <w:sz w:val="24"/>
          <w:szCs w:val="24"/>
          <w:lang w:val="en-US"/>
        </w:rPr>
        <w:t>no national or regional policies or systematic information about this i</w:t>
      </w:r>
      <w:r w:rsidR="008679E5" w:rsidRPr="00F0133D">
        <w:rPr>
          <w:rFonts w:asciiTheme="majorHAnsi" w:eastAsia="Times New Roman" w:hAnsiTheme="majorHAnsi" w:cs="Cambria"/>
          <w:sz w:val="24"/>
          <w:szCs w:val="24"/>
          <w:lang w:val="en-US"/>
        </w:rPr>
        <w:t xml:space="preserve">ssue. </w:t>
      </w:r>
      <w:r w:rsidR="001D6745" w:rsidRPr="00F0133D">
        <w:rPr>
          <w:rFonts w:asciiTheme="majorHAnsi" w:eastAsia="Times New Roman" w:hAnsiTheme="majorHAnsi" w:cs="Cambria"/>
          <w:sz w:val="24"/>
          <w:szCs w:val="24"/>
          <w:lang w:val="en-US"/>
        </w:rPr>
        <w:t xml:space="preserve">Some responses seemed to suggest that RECs can charge fees as long as they are not </w:t>
      </w:r>
      <w:r w:rsidRPr="00F0133D">
        <w:rPr>
          <w:rFonts w:asciiTheme="majorHAnsi" w:eastAsia="Times New Roman" w:hAnsiTheme="majorHAnsi" w:cs="Cambria"/>
          <w:sz w:val="24"/>
          <w:szCs w:val="24"/>
          <w:lang w:val="en-US"/>
        </w:rPr>
        <w:t>too steep to be prohibitive and stifle knowledge.</w:t>
      </w: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"All information will be kept confidential (only COHRED Africa staff involved with this project will see all information), but we feel that tariffs and fees charged by RECs should actually be public information. </w:t>
      </w: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Therefore: we will only publish aggregate information on the information given by you to all questions, except to the actual fee information in questions 1-</w:t>
      </w:r>
      <w:r w:rsidR="002D34CB" w:rsidRPr="00F0133D">
        <w:rPr>
          <w:rFonts w:asciiTheme="majorHAnsi" w:eastAsia="Times New Roman" w:hAnsiTheme="majorHAnsi" w:cs="Arial"/>
          <w:color w:val="222222"/>
          <w:sz w:val="24"/>
          <w:szCs w:val="24"/>
          <w:lang w:eastAsia="en-GB"/>
        </w:rPr>
        <w:t>4:</w:t>
      </w:r>
      <w:r w:rsidRPr="00F0133D">
        <w:rPr>
          <w:rFonts w:asciiTheme="majorHAnsi" w:eastAsia="Times New Roman" w:hAnsiTheme="majorHAnsi" w:cs="Arial"/>
          <w:color w:val="222222"/>
          <w:sz w:val="24"/>
          <w:szCs w:val="24"/>
          <w:lang w:eastAsia="en-GB"/>
        </w:rPr>
        <w:t> </w:t>
      </w:r>
    </w:p>
    <w:p w:rsidR="002D34CB" w:rsidRPr="00F0133D" w:rsidRDefault="002D34CB" w:rsidP="004C7822">
      <w:pPr>
        <w:shd w:val="clear" w:color="auto" w:fill="FFFFFF"/>
        <w:spacing w:after="0" w:line="240" w:lineRule="auto"/>
        <w:rPr>
          <w:rFonts w:asciiTheme="majorHAnsi" w:eastAsia="Times New Roman" w:hAnsiTheme="majorHAnsi" w:cs="Arial"/>
          <w:color w:val="222222"/>
          <w:sz w:val="24"/>
          <w:szCs w:val="24"/>
          <w:lang w:eastAsia="en-GB"/>
        </w:rPr>
      </w:pP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 xml:space="preserve"> IF YOU AGREE TO THIS (BY TICKING THE BOX), WE CAN UPLOAD THIS INFORMATION FOR YOU - IN OUR PAN-AFRICAN WEBSITE FOR RESEARCH ETHICS COMMITTEES (</w:t>
      </w:r>
      <w:hyperlink r:id="rId10" w:tgtFrame="_blank" w:history="1">
        <w:r w:rsidRPr="00F0133D">
          <w:rPr>
            <w:rFonts w:asciiTheme="majorHAnsi" w:eastAsia="Times New Roman" w:hAnsiTheme="majorHAnsi" w:cs="Arial"/>
            <w:color w:val="1155CC"/>
            <w:sz w:val="24"/>
            <w:szCs w:val="24"/>
            <w:u w:val="single"/>
            <w:lang w:eastAsia="en-GB"/>
          </w:rPr>
          <w:t>www.researchethicsweb.org</w:t>
        </w:r>
      </w:hyperlink>
      <w:r w:rsidRPr="00F0133D">
        <w:rPr>
          <w:rFonts w:asciiTheme="majorHAnsi" w:eastAsia="Times New Roman" w:hAnsiTheme="majorHAnsi" w:cs="Arial"/>
          <w:color w:val="222222"/>
          <w:sz w:val="24"/>
          <w:szCs w:val="24"/>
          <w:lang w:eastAsia="en-GB"/>
        </w:rPr>
        <w:t>)</w:t>
      </w:r>
    </w:p>
    <w:p w:rsidR="002D34CB" w:rsidRPr="00F0133D" w:rsidRDefault="002D34CB" w:rsidP="004C7822">
      <w:pPr>
        <w:shd w:val="clear" w:color="auto" w:fill="FFFFFF"/>
        <w:spacing w:after="0" w:line="240" w:lineRule="auto"/>
        <w:rPr>
          <w:rFonts w:asciiTheme="majorHAnsi" w:eastAsia="Times New Roman" w:hAnsiTheme="majorHAnsi" w:cs="Arial"/>
          <w:color w:val="222222"/>
          <w:sz w:val="24"/>
          <w:szCs w:val="24"/>
          <w:lang w:eastAsia="en-GB"/>
        </w:rPr>
      </w:pP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 xml:space="preserve"> IF YOU DO NOT AGREE (BY TICKING THE OTHER BOX), WE WILL ONLY USE THE INFORMATION IN QUESTIONS 1-4 TO PROVIDE AGGREGATE COSTING INFORMATION.</w:t>
      </w: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Cambria"/>
          <w:noProof/>
          <w:sz w:val="24"/>
          <w:szCs w:val="24"/>
          <w:lang w:eastAsia="en-GB"/>
        </w:rPr>
        <mc:AlternateContent>
          <mc:Choice Requires="wps">
            <w:drawing>
              <wp:anchor distT="0" distB="0" distL="114300" distR="114300" simplePos="0" relativeHeight="251665408" behindDoc="0" locked="0" layoutInCell="1" allowOverlap="1" wp14:anchorId="1874AEB7" wp14:editId="4F5F50C9">
                <wp:simplePos x="0" y="0"/>
                <wp:positionH relativeFrom="column">
                  <wp:posOffset>0</wp:posOffset>
                </wp:positionH>
                <wp:positionV relativeFrom="paragraph">
                  <wp:posOffset>111125</wp:posOffset>
                </wp:positionV>
                <wp:extent cx="198120" cy="167640"/>
                <wp:effectExtent l="0" t="0" r="11430" b="22860"/>
                <wp:wrapNone/>
                <wp:docPr id="5" name="Text Box 5"/>
                <wp:cNvGraphicFramePr/>
                <a:graphic xmlns:a="http://schemas.openxmlformats.org/drawingml/2006/main">
                  <a:graphicData uri="http://schemas.microsoft.com/office/word/2010/wordprocessingShape">
                    <wps:wsp>
                      <wps:cNvSpPr txBox="1"/>
                      <wps:spPr>
                        <a:xfrm>
                          <a:off x="0" y="0"/>
                          <a:ext cx="198120" cy="167640"/>
                        </a:xfrm>
                        <a:prstGeom prst="rect">
                          <a:avLst/>
                        </a:prstGeom>
                        <a:solidFill>
                          <a:sysClr val="window" lastClr="FFFFFF"/>
                        </a:solidFill>
                        <a:ln w="6350">
                          <a:solidFill>
                            <a:prstClr val="black"/>
                          </a:solidFill>
                        </a:ln>
                        <a:effectLst/>
                      </wps:spPr>
                      <wps:txbx>
                        <w:txbxContent>
                          <w:p w:rsidR="004C7822" w:rsidRDefault="004C7822" w:rsidP="004C7822">
                            <w:pPr>
                              <w:ind w:right="-402"/>
                            </w:pPr>
                            <w:r>
                              <w:t xml:space="preserve"> </w:t>
                            </w:r>
                            <w:r w:rsidR="002D34CB">
                              <w:t xml:space="preserve">             </w:t>
                            </w:r>
                            <w:r>
                              <w:t xml:space="preserve">          </w:t>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8.75pt;width:15.6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" fillcolor="window" strokeweight=".5pt">
                <v:textbox>
                  <w:txbxContent>
                    <w:p w:rsidR="004C7822" w:rsidRDefault="004C7822" w:rsidP="004C7822">
                      <w:pPr>
                        <w:ind w:right="-402"/>
                      </w:pPr>
                      <w:r>
                        <w:t xml:space="preserve"> </w:t>
                      </w:r>
                      <w:r w:rsidR="002D34CB">
                        <w:t xml:space="preserve">             </w:t>
                      </w:r>
                      <w:r>
                        <w:t xml:space="preserve">          </w:t>
                      </w:r>
                      <w:r>
                        <w:tab/>
                      </w:r>
                      <w:r>
                        <w:tab/>
                      </w:r>
                      <w:r>
                        <w:tab/>
                      </w:r>
                      <w:r>
                        <w:tab/>
                      </w:r>
                    </w:p>
                  </w:txbxContent>
                </v:textbox>
              </v:shape>
            </w:pict>
          </mc:Fallback>
        </mc:AlternateContent>
      </w: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lastRenderedPageBreak/>
        <w:t xml:space="preserve">:    </w:t>
      </w:r>
      <w:r w:rsidR="002D34CB" w:rsidRPr="00F0133D">
        <w:rPr>
          <w:rFonts w:asciiTheme="majorHAnsi" w:eastAsia="Times New Roman" w:hAnsiTheme="majorHAnsi" w:cs="Arial"/>
          <w:color w:val="222222"/>
          <w:sz w:val="24"/>
          <w:szCs w:val="24"/>
          <w:lang w:eastAsia="en-GB"/>
        </w:rPr>
        <w:t xml:space="preserve">   </w:t>
      </w:r>
      <w:r w:rsidRPr="00F0133D">
        <w:rPr>
          <w:rFonts w:asciiTheme="majorHAnsi" w:eastAsia="Times New Roman" w:hAnsiTheme="majorHAnsi" w:cs="Arial"/>
          <w:b/>
          <w:color w:val="222222"/>
          <w:sz w:val="24"/>
          <w:szCs w:val="24"/>
          <w:lang w:eastAsia="en-GB"/>
        </w:rPr>
        <w:t>I AGREE</w:t>
      </w:r>
      <w:r w:rsidRPr="00F0133D">
        <w:rPr>
          <w:rFonts w:asciiTheme="majorHAnsi" w:eastAsia="Times New Roman" w:hAnsiTheme="majorHAnsi" w:cs="Arial"/>
          <w:color w:val="222222"/>
          <w:sz w:val="24"/>
          <w:szCs w:val="24"/>
          <w:lang w:eastAsia="en-GB"/>
        </w:rPr>
        <w:t>: YOU CAN POST THE INFORMATION TO QUESTIONS 1-4 ON THE WEBSITE (</w:t>
      </w:r>
      <w:hyperlink r:id="rId11" w:tgtFrame="_blank" w:history="1">
        <w:r w:rsidRPr="00F0133D">
          <w:rPr>
            <w:rFonts w:asciiTheme="majorHAnsi" w:eastAsia="Times New Roman" w:hAnsiTheme="majorHAnsi" w:cs="Arial"/>
            <w:color w:val="1155CC"/>
            <w:sz w:val="24"/>
            <w:szCs w:val="24"/>
            <w:u w:val="single"/>
            <w:lang w:eastAsia="en-GB"/>
          </w:rPr>
          <w:t>www.researchethicsweb.org</w:t>
        </w:r>
      </w:hyperlink>
      <w:r w:rsidRPr="00F0133D">
        <w:rPr>
          <w:rFonts w:asciiTheme="majorHAnsi" w:eastAsia="Times New Roman" w:hAnsiTheme="majorHAnsi" w:cs="Arial"/>
          <w:color w:val="222222"/>
          <w:sz w:val="24"/>
          <w:szCs w:val="24"/>
          <w:lang w:eastAsia="en-GB"/>
        </w:rPr>
        <w:t>) AND USE ALL OTHER INFORMATION FOR AGGREGATE ANALYSIS AND PRESENTATION</w:t>
      </w:r>
    </w:p>
    <w:p w:rsidR="004C7822" w:rsidRPr="00F0133D" w:rsidRDefault="004C7822"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Cambria"/>
          <w:noProof/>
          <w:sz w:val="24"/>
          <w:szCs w:val="24"/>
          <w:lang w:eastAsia="en-GB"/>
        </w:rPr>
        <mc:AlternateContent>
          <mc:Choice Requires="wps">
            <w:drawing>
              <wp:anchor distT="0" distB="0" distL="114300" distR="114300" simplePos="0" relativeHeight="251667456" behindDoc="0" locked="0" layoutInCell="1" allowOverlap="1" wp14:anchorId="16AB129A" wp14:editId="3BF560C8">
                <wp:simplePos x="0" y="0"/>
                <wp:positionH relativeFrom="column">
                  <wp:posOffset>45720</wp:posOffset>
                </wp:positionH>
                <wp:positionV relativeFrom="paragraph">
                  <wp:posOffset>120015</wp:posOffset>
                </wp:positionV>
                <wp:extent cx="198120" cy="167640"/>
                <wp:effectExtent l="0" t="0" r="11430" b="22860"/>
                <wp:wrapNone/>
                <wp:docPr id="6" name="Text Box 6"/>
                <wp:cNvGraphicFramePr/>
                <a:graphic xmlns:a="http://schemas.openxmlformats.org/drawingml/2006/main">
                  <a:graphicData uri="http://schemas.microsoft.com/office/word/2010/wordprocessingShape">
                    <wps:wsp>
                      <wps:cNvSpPr txBox="1"/>
                      <wps:spPr>
                        <a:xfrm>
                          <a:off x="0" y="0"/>
                          <a:ext cx="198120" cy="167640"/>
                        </a:xfrm>
                        <a:prstGeom prst="rect">
                          <a:avLst/>
                        </a:prstGeom>
                        <a:solidFill>
                          <a:sysClr val="window" lastClr="FFFFFF"/>
                        </a:solidFill>
                        <a:ln w="6350">
                          <a:solidFill>
                            <a:prstClr val="black"/>
                          </a:solidFill>
                        </a:ln>
                        <a:effectLst/>
                      </wps:spPr>
                      <wps:txbx>
                        <w:txbxContent>
                          <w:p w:rsidR="004C7822" w:rsidRDefault="004C7822" w:rsidP="004C78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6pt;margin-top:9.45pt;width:15.6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" fillcolor="window" strokeweight=".5pt">
                <v:textbox>
                  <w:txbxContent>
                    <w:p w:rsidR="004C7822" w:rsidRDefault="004C7822" w:rsidP="004C7822"/>
                  </w:txbxContent>
                </v:textbox>
              </v:shape>
            </w:pict>
          </mc:Fallback>
        </mc:AlternateContent>
      </w:r>
    </w:p>
    <w:p w:rsidR="004C7822" w:rsidRPr="00F0133D" w:rsidRDefault="002D34CB" w:rsidP="004C7822">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 xml:space="preserve">    </w:t>
      </w:r>
      <w:r w:rsidR="004C7822" w:rsidRPr="00F0133D">
        <w:rPr>
          <w:rFonts w:asciiTheme="majorHAnsi" w:eastAsia="Times New Roman" w:hAnsiTheme="majorHAnsi" w:cs="Arial"/>
          <w:color w:val="222222"/>
          <w:sz w:val="24"/>
          <w:szCs w:val="24"/>
          <w:lang w:eastAsia="en-GB"/>
        </w:rPr>
        <w:t xml:space="preserve">      </w:t>
      </w:r>
      <w:r w:rsidR="004C7822" w:rsidRPr="00F0133D">
        <w:rPr>
          <w:rFonts w:asciiTheme="majorHAnsi" w:eastAsia="Times New Roman" w:hAnsiTheme="majorHAnsi" w:cs="Arial"/>
          <w:b/>
          <w:color w:val="222222"/>
          <w:sz w:val="24"/>
          <w:szCs w:val="24"/>
          <w:lang w:eastAsia="en-GB"/>
        </w:rPr>
        <w:t>I DO NOT AGREE</w:t>
      </w:r>
      <w:r w:rsidR="004C7822" w:rsidRPr="00F0133D">
        <w:rPr>
          <w:rFonts w:asciiTheme="majorHAnsi" w:eastAsia="Times New Roman" w:hAnsiTheme="majorHAnsi" w:cs="Arial"/>
          <w:color w:val="222222"/>
          <w:sz w:val="24"/>
          <w:szCs w:val="24"/>
          <w:lang w:eastAsia="en-GB"/>
        </w:rPr>
        <w:t>: PLEASE USE ALL INFORMATION PROVIDED IN THIS QUESTIONNAIRE FOR AGGREGATE ANALYSIS AND PRESENTATION ONLY.</w:t>
      </w:r>
    </w:p>
    <w:p w:rsidR="002D34CB" w:rsidRPr="00F0133D" w:rsidRDefault="002D34CB" w:rsidP="008679E5">
      <w:pPr>
        <w:spacing w:line="240" w:lineRule="auto"/>
        <w:jc w:val="both"/>
        <w:rPr>
          <w:rFonts w:asciiTheme="majorHAnsi" w:eastAsia="Times New Roman" w:hAnsiTheme="majorHAnsi" w:cs="Cambria"/>
          <w:sz w:val="24"/>
          <w:szCs w:val="24"/>
          <w:lang w:val="en-US"/>
        </w:rPr>
      </w:pPr>
    </w:p>
    <w:p w:rsidR="001D6745" w:rsidRPr="00F0133D" w:rsidRDefault="000A1E66" w:rsidP="008679E5">
      <w:pPr>
        <w:spacing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By answering the questions below you have consented </w:t>
      </w:r>
      <w:r w:rsidR="001D6745" w:rsidRPr="00F0133D">
        <w:rPr>
          <w:rFonts w:asciiTheme="majorHAnsi" w:eastAsia="Times New Roman" w:hAnsiTheme="majorHAnsi" w:cs="Cambria"/>
          <w:sz w:val="24"/>
          <w:szCs w:val="24"/>
          <w:lang w:val="en-US"/>
        </w:rPr>
        <w:t>to participating in the survey.</w:t>
      </w:r>
    </w:p>
    <w:p w:rsidR="008679E5" w:rsidRPr="00F0133D" w:rsidRDefault="008679E5" w:rsidP="008679E5">
      <w:pPr>
        <w:pStyle w:val="ListParagraph"/>
        <w:ind w:left="0"/>
        <w:jc w:val="both"/>
        <w:rPr>
          <w:rFonts w:ascii="Times New Roman" w:hAnsi="Times New Roman" w:cs="Times New Roman"/>
          <w:sz w:val="24"/>
          <w:szCs w:val="24"/>
        </w:rPr>
      </w:pPr>
      <w:r w:rsidRPr="00F0133D">
        <w:rPr>
          <w:rFonts w:ascii="Times New Roman" w:hAnsi="Times New Roman" w:cs="Times New Roman"/>
          <w:sz w:val="24"/>
          <w:szCs w:val="24"/>
          <w:vertAlign w:val="superscript"/>
        </w:rPr>
        <w:t>1</w:t>
      </w:r>
      <w:r w:rsidRPr="00F0133D">
        <w:rPr>
          <w:rFonts w:ascii="Times New Roman" w:hAnsi="Times New Roman" w:cs="Times New Roman"/>
          <w:sz w:val="24"/>
          <w:szCs w:val="24"/>
        </w:rPr>
        <w:t>Squires SB (2001).Personal communication. Liverpool school of Tropical Medicine</w:t>
      </w:r>
    </w:p>
    <w:p w:rsidR="008679E5" w:rsidRPr="00F0133D" w:rsidRDefault="008679E5" w:rsidP="008679E5">
      <w:pPr>
        <w:pStyle w:val="ListParagraph"/>
        <w:ind w:left="0"/>
        <w:jc w:val="both"/>
        <w:rPr>
          <w:rFonts w:ascii="Times New Roman" w:hAnsi="Times New Roman" w:cs="Times New Roman"/>
          <w:sz w:val="24"/>
          <w:szCs w:val="24"/>
        </w:rPr>
      </w:pPr>
      <w:r w:rsidRPr="00F0133D">
        <w:rPr>
          <w:rFonts w:ascii="Times New Roman" w:hAnsi="Times New Roman" w:cs="Times New Roman"/>
          <w:sz w:val="24"/>
          <w:szCs w:val="24"/>
          <w:vertAlign w:val="superscript"/>
        </w:rPr>
        <w:t>2</w:t>
      </w:r>
      <w:r w:rsidRPr="00F0133D">
        <w:rPr>
          <w:rFonts w:ascii="Times New Roman" w:hAnsi="Times New Roman" w:cs="Times New Roman"/>
          <w:sz w:val="24"/>
          <w:szCs w:val="24"/>
        </w:rPr>
        <w:t>Wikler D (2000). Personal Communication .WHO</w:t>
      </w:r>
    </w:p>
    <w:p w:rsidR="008679E5" w:rsidRPr="00F0133D" w:rsidRDefault="008679E5" w:rsidP="008679E5">
      <w:pPr>
        <w:autoSpaceDE w:val="0"/>
        <w:autoSpaceDN w:val="0"/>
        <w:adjustRightInd w:val="0"/>
        <w:spacing w:after="0" w:line="240" w:lineRule="auto"/>
        <w:jc w:val="both"/>
        <w:rPr>
          <w:rFonts w:asciiTheme="majorHAnsi" w:hAnsiTheme="majorHAnsi" w:cs="Times New Roman"/>
          <w:sz w:val="24"/>
          <w:szCs w:val="24"/>
        </w:rPr>
      </w:pPr>
    </w:p>
    <w:p w:rsidR="00FD2C03" w:rsidRPr="00F0133D" w:rsidRDefault="00AC2180" w:rsidP="00141D1F">
      <w:p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As a follow up, w</w:t>
      </w:r>
      <w:r w:rsidR="00FD2C03" w:rsidRPr="00F0133D">
        <w:rPr>
          <w:rFonts w:asciiTheme="majorHAnsi" w:eastAsia="Times New Roman" w:hAnsiTheme="majorHAnsi" w:cs="Cambria"/>
          <w:sz w:val="24"/>
          <w:szCs w:val="24"/>
          <w:lang w:val="en-US"/>
        </w:rPr>
        <w:t xml:space="preserve">e are interested in getting </w:t>
      </w:r>
      <w:r w:rsidR="006C3FDF" w:rsidRPr="00F0133D">
        <w:rPr>
          <w:rFonts w:asciiTheme="majorHAnsi" w:eastAsia="Times New Roman" w:hAnsiTheme="majorHAnsi" w:cs="Cambria"/>
          <w:sz w:val="24"/>
          <w:szCs w:val="24"/>
          <w:lang w:val="en-US"/>
        </w:rPr>
        <w:t xml:space="preserve">more details about </w:t>
      </w:r>
      <w:r w:rsidR="007642AB" w:rsidRPr="00F0133D">
        <w:rPr>
          <w:rFonts w:asciiTheme="majorHAnsi" w:eastAsia="Times New Roman" w:hAnsiTheme="majorHAnsi" w:cs="Cambria"/>
          <w:sz w:val="24"/>
          <w:szCs w:val="24"/>
          <w:lang w:val="en-US"/>
        </w:rPr>
        <w:t xml:space="preserve">the services offered </w:t>
      </w:r>
      <w:r w:rsidR="001D6745" w:rsidRPr="00F0133D">
        <w:rPr>
          <w:rFonts w:asciiTheme="majorHAnsi" w:eastAsia="Times New Roman" w:hAnsiTheme="majorHAnsi" w:cs="Cambria"/>
          <w:sz w:val="24"/>
          <w:szCs w:val="24"/>
          <w:lang w:val="en-US"/>
        </w:rPr>
        <w:t xml:space="preserve">by your REC </w:t>
      </w:r>
      <w:r w:rsidR="007642AB" w:rsidRPr="00F0133D">
        <w:rPr>
          <w:rFonts w:asciiTheme="majorHAnsi" w:eastAsia="Times New Roman" w:hAnsiTheme="majorHAnsi" w:cs="Cambria"/>
          <w:sz w:val="24"/>
          <w:szCs w:val="24"/>
          <w:lang w:val="en-US"/>
        </w:rPr>
        <w:t>and the cost of these services</w:t>
      </w:r>
      <w:r w:rsidRPr="00F0133D">
        <w:rPr>
          <w:rFonts w:asciiTheme="majorHAnsi" w:eastAsia="Times New Roman" w:hAnsiTheme="majorHAnsi" w:cs="Cambria"/>
          <w:sz w:val="24"/>
          <w:szCs w:val="24"/>
          <w:lang w:val="en-US"/>
        </w:rPr>
        <w:t xml:space="preserve"> as well your opinions about whether </w:t>
      </w:r>
      <w:r w:rsidR="001D6745" w:rsidRPr="00F0133D">
        <w:rPr>
          <w:rFonts w:asciiTheme="majorHAnsi" w:eastAsia="Times New Roman" w:hAnsiTheme="majorHAnsi" w:cs="Cambria"/>
          <w:sz w:val="24"/>
          <w:szCs w:val="24"/>
          <w:lang w:val="en-US"/>
        </w:rPr>
        <w:t>you consider it ‘</w:t>
      </w:r>
      <w:r w:rsidR="001D6745" w:rsidRPr="00F0133D">
        <w:rPr>
          <w:rFonts w:asciiTheme="majorHAnsi" w:eastAsia="Times New Roman" w:hAnsiTheme="majorHAnsi" w:cs="Cambria"/>
          <w:b/>
          <w:sz w:val="24"/>
          <w:szCs w:val="24"/>
          <w:lang w:val="en-US"/>
        </w:rPr>
        <w:t>essential ‘</w:t>
      </w:r>
      <w:r w:rsidR="001D6745" w:rsidRPr="00F0133D">
        <w:rPr>
          <w:rFonts w:asciiTheme="majorHAnsi" w:eastAsia="Times New Roman" w:hAnsiTheme="majorHAnsi" w:cs="Cambria"/>
          <w:sz w:val="24"/>
          <w:szCs w:val="24"/>
          <w:lang w:val="en-US"/>
        </w:rPr>
        <w:t xml:space="preserve"> that RECs charge fees </w:t>
      </w:r>
      <w:r w:rsidRPr="00F0133D">
        <w:rPr>
          <w:rFonts w:asciiTheme="majorHAnsi" w:eastAsia="Times New Roman" w:hAnsiTheme="majorHAnsi" w:cs="Cambria"/>
          <w:sz w:val="24"/>
          <w:szCs w:val="24"/>
          <w:lang w:val="en-US"/>
        </w:rPr>
        <w:t>for access to REC review</w:t>
      </w:r>
      <w:r w:rsidR="001D6745" w:rsidRPr="00F0133D">
        <w:rPr>
          <w:rFonts w:asciiTheme="majorHAnsi" w:eastAsia="Times New Roman" w:hAnsiTheme="majorHAnsi" w:cs="Cambria"/>
          <w:sz w:val="24"/>
          <w:szCs w:val="24"/>
          <w:lang w:val="en-US"/>
        </w:rPr>
        <w:t>s and how RECs can systematically ensure that the process remains ‘</w:t>
      </w:r>
      <w:r w:rsidR="001D6745" w:rsidRPr="00F0133D">
        <w:rPr>
          <w:rFonts w:asciiTheme="majorHAnsi" w:eastAsia="Times New Roman" w:hAnsiTheme="majorHAnsi" w:cs="Cambria"/>
          <w:b/>
          <w:sz w:val="24"/>
          <w:szCs w:val="24"/>
          <w:lang w:val="en-US"/>
        </w:rPr>
        <w:t>ethical</w:t>
      </w:r>
      <w:r w:rsidR="001D6745" w:rsidRPr="00F0133D">
        <w:rPr>
          <w:rFonts w:asciiTheme="majorHAnsi" w:eastAsia="Times New Roman" w:hAnsiTheme="majorHAnsi" w:cs="Cambria"/>
          <w:sz w:val="24"/>
          <w:szCs w:val="24"/>
          <w:lang w:val="en-US"/>
        </w:rPr>
        <w:t>’.</w:t>
      </w:r>
      <w:r w:rsidRPr="00F0133D">
        <w:rPr>
          <w:rFonts w:asciiTheme="majorHAnsi" w:eastAsia="Times New Roman" w:hAnsiTheme="majorHAnsi" w:cs="Cambria"/>
          <w:sz w:val="24"/>
          <w:szCs w:val="24"/>
          <w:lang w:val="en-US"/>
        </w:rPr>
        <w:t xml:space="preserve"> </w:t>
      </w:r>
      <w:r w:rsidR="00FD2C03" w:rsidRPr="00F0133D">
        <w:rPr>
          <w:rFonts w:asciiTheme="majorHAnsi" w:eastAsia="Times New Roman" w:hAnsiTheme="majorHAnsi" w:cs="Cambria"/>
          <w:sz w:val="24"/>
          <w:szCs w:val="24"/>
          <w:lang w:val="en-US"/>
        </w:rPr>
        <w:t>Kindly</w:t>
      </w:r>
      <w:r w:rsidR="007B6C0E" w:rsidRPr="00F0133D">
        <w:rPr>
          <w:rFonts w:asciiTheme="majorHAnsi" w:eastAsia="Times New Roman" w:hAnsiTheme="majorHAnsi" w:cs="Cambria"/>
          <w:sz w:val="24"/>
          <w:szCs w:val="24"/>
          <w:lang w:val="en-US"/>
        </w:rPr>
        <w:t xml:space="preserve"> complete the follow-up survey below. </w:t>
      </w:r>
    </w:p>
    <w:p w:rsidR="00FD2C03" w:rsidRPr="00F0133D" w:rsidRDefault="00FD2C03" w:rsidP="00141D1F">
      <w:pPr>
        <w:autoSpaceDE w:val="0"/>
        <w:autoSpaceDN w:val="0"/>
        <w:adjustRightInd w:val="0"/>
        <w:spacing w:after="0" w:line="240" w:lineRule="auto"/>
        <w:jc w:val="both"/>
        <w:rPr>
          <w:rFonts w:asciiTheme="majorHAnsi" w:eastAsia="Times New Roman" w:hAnsiTheme="majorHAnsi" w:cs="Cambria"/>
          <w:sz w:val="24"/>
          <w:szCs w:val="24"/>
          <w:lang w:val="en-US"/>
        </w:rPr>
      </w:pPr>
    </w:p>
    <w:p w:rsidR="00AC2180" w:rsidRPr="00F0133D" w:rsidRDefault="00AC20B4" w:rsidP="00141D1F">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Please indicate your ethics review fees   for the following services (</w:t>
      </w:r>
      <w:r w:rsidRPr="00F0133D">
        <w:rPr>
          <w:rFonts w:asciiTheme="majorHAnsi" w:eastAsia="Times New Roman" w:hAnsiTheme="majorHAnsi" w:cs="Cambria"/>
          <w:i/>
          <w:sz w:val="24"/>
          <w:szCs w:val="24"/>
          <w:lang w:val="en-US"/>
        </w:rPr>
        <w:t>Feel free to indicate fee in your local currency, conversions will be made)</w:t>
      </w:r>
      <w:r w:rsidR="00527B63" w:rsidRPr="00F0133D">
        <w:rPr>
          <w:rFonts w:asciiTheme="majorHAnsi" w:eastAsia="Times New Roman" w:hAnsiTheme="majorHAnsi" w:cs="Cambria"/>
          <w:i/>
          <w:sz w:val="24"/>
          <w:szCs w:val="24"/>
          <w:lang w:val="en-US"/>
        </w:rPr>
        <w:t xml:space="preserve">. </w:t>
      </w:r>
      <w:r w:rsidR="00527B63" w:rsidRPr="00F0133D">
        <w:rPr>
          <w:rFonts w:asciiTheme="majorHAnsi" w:eastAsia="Times New Roman" w:hAnsiTheme="majorHAnsi" w:cs="Cambria"/>
          <w:sz w:val="24"/>
          <w:szCs w:val="24"/>
          <w:lang w:val="en-US"/>
        </w:rPr>
        <w:t>For RECs that do not ch</w:t>
      </w:r>
      <w:r w:rsidR="00C71DE4" w:rsidRPr="00F0133D">
        <w:rPr>
          <w:rFonts w:asciiTheme="majorHAnsi" w:eastAsia="Times New Roman" w:hAnsiTheme="majorHAnsi" w:cs="Cambria"/>
          <w:sz w:val="24"/>
          <w:szCs w:val="24"/>
          <w:lang w:val="en-US"/>
        </w:rPr>
        <w:t>a</w:t>
      </w:r>
      <w:r w:rsidR="00527B63" w:rsidRPr="00F0133D">
        <w:rPr>
          <w:rFonts w:asciiTheme="majorHAnsi" w:eastAsia="Times New Roman" w:hAnsiTheme="majorHAnsi" w:cs="Cambria"/>
          <w:sz w:val="24"/>
          <w:szCs w:val="24"/>
          <w:lang w:val="en-US"/>
        </w:rPr>
        <w:t xml:space="preserve">rge fees please </w:t>
      </w:r>
      <w:r w:rsidR="00C71DE4" w:rsidRPr="00F0133D">
        <w:rPr>
          <w:rFonts w:asciiTheme="majorHAnsi" w:eastAsia="Times New Roman" w:hAnsiTheme="majorHAnsi" w:cs="Cambria"/>
          <w:sz w:val="24"/>
          <w:szCs w:val="24"/>
          <w:lang w:val="en-US"/>
        </w:rPr>
        <w:t>go to question 10</w:t>
      </w:r>
    </w:p>
    <w:p w:rsidR="00AC20B4" w:rsidRPr="00F0133D" w:rsidRDefault="00AC20B4" w:rsidP="00141D1F">
      <w:pPr>
        <w:autoSpaceDE w:val="0"/>
        <w:autoSpaceDN w:val="0"/>
        <w:adjustRightInd w:val="0"/>
        <w:spacing w:after="0" w:line="240" w:lineRule="auto"/>
        <w:jc w:val="both"/>
        <w:rPr>
          <w:rFonts w:asciiTheme="majorHAnsi" w:eastAsia="Times New Roman" w:hAnsiTheme="majorHAnsi" w:cs="Cambria"/>
          <w:sz w:val="24"/>
          <w:szCs w:val="24"/>
          <w:lang w:val="en-US"/>
        </w:rPr>
      </w:pPr>
    </w:p>
    <w:tbl>
      <w:tblPr>
        <w:tblStyle w:val="TableGrid"/>
        <w:tblW w:w="0" w:type="auto"/>
        <w:jc w:val="center"/>
        <w:tblBorders>
          <w:top w:val="none" w:sz="0" w:space="0" w:color="auto"/>
        </w:tblBorders>
        <w:tblLook w:val="04A0" w:firstRow="1" w:lastRow="0" w:firstColumn="1" w:lastColumn="0" w:noHBand="0" w:noVBand="1"/>
      </w:tblPr>
      <w:tblGrid>
        <w:gridCol w:w="675"/>
        <w:gridCol w:w="4455"/>
        <w:gridCol w:w="2815"/>
      </w:tblGrid>
      <w:tr w:rsidR="00AC20B4" w:rsidRPr="00F0133D" w:rsidTr="005E53C9">
        <w:trPr>
          <w:jc w:val="center"/>
        </w:trPr>
        <w:tc>
          <w:tcPr>
            <w:tcW w:w="675" w:type="dxa"/>
            <w:tcBorders>
              <w:top w:val="single" w:sz="12" w:space="0" w:color="auto"/>
              <w:bottom w:val="single" w:sz="12" w:space="0" w:color="auto"/>
            </w:tcBorders>
          </w:tcPr>
          <w:p w:rsidR="00AC20B4" w:rsidRPr="00F0133D" w:rsidRDefault="00AC20B4" w:rsidP="00141D1F">
            <w:pPr>
              <w:autoSpaceDE w:val="0"/>
              <w:autoSpaceDN w:val="0"/>
              <w:adjustRightInd w:val="0"/>
              <w:jc w:val="both"/>
              <w:rPr>
                <w:rFonts w:asciiTheme="majorHAnsi" w:eastAsia="Times New Roman" w:hAnsiTheme="majorHAnsi" w:cs="Cambria"/>
                <w:b/>
                <w:sz w:val="24"/>
                <w:szCs w:val="24"/>
                <w:lang w:val="en-US"/>
              </w:rPr>
            </w:pPr>
            <w:r w:rsidRPr="00F0133D">
              <w:rPr>
                <w:rFonts w:asciiTheme="majorHAnsi" w:eastAsia="Times New Roman" w:hAnsiTheme="majorHAnsi" w:cs="Cambria"/>
                <w:b/>
                <w:sz w:val="24"/>
                <w:szCs w:val="24"/>
                <w:lang w:val="en-US"/>
              </w:rPr>
              <w:t>No</w:t>
            </w:r>
          </w:p>
        </w:tc>
        <w:tc>
          <w:tcPr>
            <w:tcW w:w="4455" w:type="dxa"/>
            <w:tcBorders>
              <w:top w:val="single" w:sz="12" w:space="0" w:color="auto"/>
              <w:bottom w:val="single" w:sz="12" w:space="0" w:color="auto"/>
            </w:tcBorders>
          </w:tcPr>
          <w:p w:rsidR="00AC20B4" w:rsidRPr="00F0133D" w:rsidRDefault="00AC20B4" w:rsidP="00141D1F">
            <w:pPr>
              <w:autoSpaceDE w:val="0"/>
              <w:autoSpaceDN w:val="0"/>
              <w:adjustRightInd w:val="0"/>
              <w:jc w:val="both"/>
              <w:rPr>
                <w:rFonts w:asciiTheme="majorHAnsi" w:eastAsia="Times New Roman" w:hAnsiTheme="majorHAnsi" w:cs="Cambria"/>
                <w:b/>
                <w:sz w:val="24"/>
                <w:szCs w:val="24"/>
                <w:lang w:val="en-US"/>
              </w:rPr>
            </w:pPr>
            <w:r w:rsidRPr="00F0133D">
              <w:rPr>
                <w:rFonts w:asciiTheme="majorHAnsi" w:eastAsia="Times New Roman" w:hAnsiTheme="majorHAnsi" w:cs="Cambria"/>
                <w:b/>
                <w:sz w:val="24"/>
                <w:szCs w:val="24"/>
                <w:lang w:val="en-US"/>
              </w:rPr>
              <w:t>Service</w:t>
            </w:r>
          </w:p>
        </w:tc>
        <w:tc>
          <w:tcPr>
            <w:tcW w:w="2815" w:type="dxa"/>
            <w:tcBorders>
              <w:top w:val="single" w:sz="12" w:space="0" w:color="auto"/>
              <w:bottom w:val="single" w:sz="12" w:space="0" w:color="auto"/>
            </w:tcBorders>
          </w:tcPr>
          <w:p w:rsidR="00AC20B4" w:rsidRPr="00F0133D" w:rsidRDefault="002D34CB" w:rsidP="00141D1F">
            <w:pPr>
              <w:autoSpaceDE w:val="0"/>
              <w:autoSpaceDN w:val="0"/>
              <w:adjustRightInd w:val="0"/>
              <w:jc w:val="both"/>
              <w:rPr>
                <w:rFonts w:asciiTheme="majorHAnsi" w:eastAsia="Times New Roman" w:hAnsiTheme="majorHAnsi" w:cs="Cambria"/>
                <w:b/>
                <w:sz w:val="24"/>
                <w:szCs w:val="24"/>
                <w:lang w:val="en-US"/>
              </w:rPr>
            </w:pPr>
            <w:r w:rsidRPr="00F0133D">
              <w:rPr>
                <w:rFonts w:asciiTheme="majorHAnsi" w:eastAsia="Times New Roman" w:hAnsiTheme="majorHAnsi" w:cs="Cambria"/>
                <w:b/>
                <w:sz w:val="24"/>
                <w:szCs w:val="24"/>
                <w:lang w:val="en-US"/>
              </w:rPr>
              <w:t>Amount Charged</w:t>
            </w:r>
            <w:r w:rsidR="005E53C9">
              <w:rPr>
                <w:rFonts w:asciiTheme="majorHAnsi" w:eastAsia="Times New Roman" w:hAnsiTheme="majorHAnsi" w:cs="Cambria"/>
                <w:b/>
                <w:sz w:val="24"/>
                <w:szCs w:val="24"/>
                <w:lang w:val="en-US"/>
              </w:rPr>
              <w:t xml:space="preserve"> (USD)</w:t>
            </w:r>
          </w:p>
        </w:tc>
      </w:tr>
      <w:tr w:rsidR="00AC20B4" w:rsidRPr="00F0133D" w:rsidTr="005E53C9">
        <w:trPr>
          <w:jc w:val="center"/>
        </w:trPr>
        <w:tc>
          <w:tcPr>
            <w:tcW w:w="675" w:type="dxa"/>
            <w:tcBorders>
              <w:top w:val="single" w:sz="12" w:space="0" w:color="auto"/>
            </w:tcBorders>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w:t>
            </w:r>
          </w:p>
        </w:tc>
        <w:tc>
          <w:tcPr>
            <w:tcW w:w="4455" w:type="dxa"/>
            <w:tcBorders>
              <w:top w:val="single" w:sz="12" w:space="0" w:color="auto"/>
            </w:tcBorders>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New Clinical Trial Application</w:t>
            </w:r>
          </w:p>
        </w:tc>
        <w:tc>
          <w:tcPr>
            <w:tcW w:w="2815" w:type="dxa"/>
            <w:tcBorders>
              <w:top w:val="single" w:sz="12" w:space="0" w:color="auto"/>
            </w:tcBorders>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2.</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New Biomedical Application</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312CB2" w:rsidRPr="00F0133D" w:rsidTr="005E53C9">
        <w:trPr>
          <w:jc w:val="center"/>
        </w:trPr>
        <w:tc>
          <w:tcPr>
            <w:tcW w:w="67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3.</w:t>
            </w:r>
          </w:p>
        </w:tc>
        <w:tc>
          <w:tcPr>
            <w:tcW w:w="445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New behavioral Application</w:t>
            </w:r>
          </w:p>
        </w:tc>
        <w:tc>
          <w:tcPr>
            <w:tcW w:w="281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4.</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Other </w:t>
            </w:r>
            <w:r w:rsidR="00312CB2" w:rsidRPr="00F0133D">
              <w:rPr>
                <w:rFonts w:asciiTheme="majorHAnsi" w:eastAsia="Times New Roman" w:hAnsiTheme="majorHAnsi" w:cs="Cambria"/>
                <w:sz w:val="24"/>
                <w:szCs w:val="24"/>
                <w:lang w:val="en-US"/>
              </w:rPr>
              <w:t xml:space="preserve">studies (specify) </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5</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Expedited review</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6</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Continuing Review/Annual Review</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7</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Amendment</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8</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1D6745"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Study </w:t>
            </w:r>
            <w:r w:rsidR="00AC20B4" w:rsidRPr="00F0133D">
              <w:rPr>
                <w:rFonts w:asciiTheme="majorHAnsi" w:eastAsia="Times New Roman" w:hAnsiTheme="majorHAnsi" w:cs="Cambria"/>
                <w:sz w:val="24"/>
                <w:szCs w:val="24"/>
                <w:lang w:val="en-US"/>
              </w:rPr>
              <w:t>Close out application</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9</w:t>
            </w:r>
            <w:r w:rsidR="00AC20B4" w:rsidRPr="00F0133D">
              <w:rPr>
                <w:rFonts w:asciiTheme="majorHAnsi" w:eastAsia="Times New Roman" w:hAnsiTheme="majorHAnsi" w:cs="Cambria"/>
                <w:sz w:val="24"/>
                <w:szCs w:val="24"/>
                <w:lang w:val="en-US"/>
              </w:rPr>
              <w:t xml:space="preserve">. </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Undergraduate research review</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10</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Masters research review</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11</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Doctorate research review</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AC20B4" w:rsidRPr="00F0133D" w:rsidTr="005E53C9">
        <w:trPr>
          <w:jc w:val="center"/>
        </w:trPr>
        <w:tc>
          <w:tcPr>
            <w:tcW w:w="675" w:type="dxa"/>
          </w:tcPr>
          <w:p w:rsidR="00AC20B4"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12</w:t>
            </w:r>
            <w:r w:rsidR="00AC20B4" w:rsidRPr="00F0133D">
              <w:rPr>
                <w:rFonts w:asciiTheme="majorHAnsi" w:eastAsia="Times New Roman" w:hAnsiTheme="majorHAnsi" w:cs="Cambria"/>
                <w:sz w:val="24"/>
                <w:szCs w:val="24"/>
                <w:lang w:val="en-US"/>
              </w:rPr>
              <w:t>.</w:t>
            </w:r>
          </w:p>
        </w:tc>
        <w:tc>
          <w:tcPr>
            <w:tcW w:w="445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Post doctorate research  review </w:t>
            </w:r>
          </w:p>
        </w:tc>
        <w:tc>
          <w:tcPr>
            <w:tcW w:w="2815" w:type="dxa"/>
          </w:tcPr>
          <w:p w:rsidR="00AC20B4" w:rsidRPr="00F0133D" w:rsidRDefault="00AC20B4" w:rsidP="00141D1F">
            <w:pPr>
              <w:autoSpaceDE w:val="0"/>
              <w:autoSpaceDN w:val="0"/>
              <w:adjustRightInd w:val="0"/>
              <w:jc w:val="both"/>
              <w:rPr>
                <w:rFonts w:asciiTheme="majorHAnsi" w:eastAsia="Times New Roman" w:hAnsiTheme="majorHAnsi" w:cs="Cambria"/>
                <w:sz w:val="24"/>
                <w:szCs w:val="24"/>
                <w:lang w:val="en-US"/>
              </w:rPr>
            </w:pPr>
          </w:p>
        </w:tc>
      </w:tr>
      <w:tr w:rsidR="00312CB2" w:rsidRPr="00F0133D" w:rsidTr="005E53C9">
        <w:trPr>
          <w:jc w:val="center"/>
        </w:trPr>
        <w:tc>
          <w:tcPr>
            <w:tcW w:w="67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13</w:t>
            </w:r>
          </w:p>
        </w:tc>
        <w:tc>
          <w:tcPr>
            <w:tcW w:w="445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Re-submissions</w:t>
            </w:r>
          </w:p>
        </w:tc>
        <w:tc>
          <w:tcPr>
            <w:tcW w:w="281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p>
        </w:tc>
      </w:tr>
      <w:tr w:rsidR="00141D1F" w:rsidRPr="00F0133D" w:rsidTr="005E53C9">
        <w:trPr>
          <w:jc w:val="center"/>
        </w:trPr>
        <w:tc>
          <w:tcPr>
            <w:tcW w:w="675" w:type="dxa"/>
          </w:tcPr>
          <w:p w:rsidR="00141D1F" w:rsidRPr="00F0133D" w:rsidRDefault="00141D1F"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14.</w:t>
            </w:r>
          </w:p>
        </w:tc>
        <w:tc>
          <w:tcPr>
            <w:tcW w:w="4455" w:type="dxa"/>
          </w:tcPr>
          <w:p w:rsidR="00141D1F" w:rsidRPr="00F0133D" w:rsidRDefault="00141D1F"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Sub-study</w:t>
            </w:r>
          </w:p>
        </w:tc>
        <w:tc>
          <w:tcPr>
            <w:tcW w:w="2815" w:type="dxa"/>
          </w:tcPr>
          <w:p w:rsidR="00141D1F" w:rsidRPr="00F0133D" w:rsidRDefault="00141D1F" w:rsidP="00141D1F">
            <w:pPr>
              <w:autoSpaceDE w:val="0"/>
              <w:autoSpaceDN w:val="0"/>
              <w:adjustRightInd w:val="0"/>
              <w:jc w:val="both"/>
              <w:rPr>
                <w:rFonts w:asciiTheme="majorHAnsi" w:eastAsia="Times New Roman" w:hAnsiTheme="majorHAnsi" w:cs="Cambria"/>
                <w:sz w:val="24"/>
                <w:szCs w:val="24"/>
                <w:lang w:val="en-US"/>
              </w:rPr>
            </w:pPr>
          </w:p>
        </w:tc>
      </w:tr>
      <w:tr w:rsidR="00312CB2" w:rsidRPr="00F0133D" w:rsidTr="005E53C9">
        <w:trPr>
          <w:jc w:val="center"/>
        </w:trPr>
        <w:tc>
          <w:tcPr>
            <w:tcW w:w="675" w:type="dxa"/>
          </w:tcPr>
          <w:p w:rsidR="00312CB2" w:rsidRPr="00F0133D" w:rsidRDefault="00141D1F"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15</w:t>
            </w:r>
            <w:r w:rsidR="00312CB2" w:rsidRPr="00F0133D">
              <w:rPr>
                <w:rFonts w:asciiTheme="majorHAnsi" w:eastAsia="Times New Roman" w:hAnsiTheme="majorHAnsi" w:cs="Cambria"/>
                <w:sz w:val="24"/>
                <w:szCs w:val="24"/>
                <w:lang w:val="en-US"/>
              </w:rPr>
              <w:t>.</w:t>
            </w:r>
          </w:p>
        </w:tc>
        <w:tc>
          <w:tcPr>
            <w:tcW w:w="445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Other (specify)</w:t>
            </w:r>
          </w:p>
        </w:tc>
        <w:tc>
          <w:tcPr>
            <w:tcW w:w="2815" w:type="dxa"/>
          </w:tcPr>
          <w:p w:rsidR="00312CB2" w:rsidRPr="00F0133D" w:rsidRDefault="00312CB2" w:rsidP="00141D1F">
            <w:pPr>
              <w:autoSpaceDE w:val="0"/>
              <w:autoSpaceDN w:val="0"/>
              <w:adjustRightInd w:val="0"/>
              <w:jc w:val="both"/>
              <w:rPr>
                <w:rFonts w:asciiTheme="majorHAnsi" w:eastAsia="Times New Roman" w:hAnsiTheme="majorHAnsi" w:cs="Cambria"/>
                <w:sz w:val="24"/>
                <w:szCs w:val="24"/>
                <w:lang w:val="en-US"/>
              </w:rPr>
            </w:pPr>
          </w:p>
        </w:tc>
      </w:tr>
    </w:tbl>
    <w:p w:rsidR="00AC20B4" w:rsidRPr="00F0133D" w:rsidRDefault="00AC20B4" w:rsidP="00141D1F">
      <w:pPr>
        <w:autoSpaceDE w:val="0"/>
        <w:autoSpaceDN w:val="0"/>
        <w:adjustRightInd w:val="0"/>
        <w:spacing w:after="0" w:line="240" w:lineRule="auto"/>
        <w:jc w:val="both"/>
        <w:rPr>
          <w:rFonts w:asciiTheme="majorHAnsi" w:eastAsia="Times New Roman" w:hAnsiTheme="majorHAnsi" w:cs="Cambria"/>
          <w:sz w:val="24"/>
          <w:szCs w:val="24"/>
          <w:lang w:val="en-US"/>
        </w:rPr>
      </w:pPr>
    </w:p>
    <w:p w:rsidR="00AA545C" w:rsidRPr="00F0133D" w:rsidRDefault="00AA545C" w:rsidP="00141D1F">
      <w:pPr>
        <w:autoSpaceDE w:val="0"/>
        <w:autoSpaceDN w:val="0"/>
        <w:adjustRightInd w:val="0"/>
        <w:spacing w:after="0" w:line="240" w:lineRule="auto"/>
        <w:jc w:val="both"/>
        <w:rPr>
          <w:rFonts w:asciiTheme="majorHAnsi" w:eastAsia="Times New Roman" w:hAnsiTheme="majorHAnsi" w:cs="Cambria"/>
          <w:sz w:val="24"/>
          <w:szCs w:val="24"/>
          <w:lang w:val="en-US"/>
        </w:rPr>
      </w:pPr>
    </w:p>
    <w:p w:rsidR="00AA545C" w:rsidRPr="00F0133D" w:rsidRDefault="00AA545C" w:rsidP="00141D1F">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How long is the above application fee valid for? </w:t>
      </w:r>
    </w:p>
    <w:p w:rsidR="00AA545C" w:rsidRPr="00F0133D" w:rsidRDefault="00AA545C" w:rsidP="00F7131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__________________________________________________________________________________________________________________________________________________________________________________________________________</w:t>
      </w:r>
    </w:p>
    <w:p w:rsidR="00AA545C" w:rsidRDefault="00AA545C" w:rsidP="00AA545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5E53C9" w:rsidRDefault="005E53C9" w:rsidP="00AA545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5E53C9" w:rsidRPr="00F0133D" w:rsidRDefault="005E53C9" w:rsidP="00AA545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312CB2" w:rsidRPr="00F0133D" w:rsidRDefault="00312CB2" w:rsidP="00141D1F">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lastRenderedPageBreak/>
        <w:t>What is the form of payment required</w:t>
      </w:r>
    </w:p>
    <w:p w:rsidR="00312CB2" w:rsidRPr="00F0133D" w:rsidRDefault="00312CB2" w:rsidP="00141D1F">
      <w:pPr>
        <w:pStyle w:val="ListParagraph"/>
        <w:spacing w:line="240" w:lineRule="auto"/>
        <w:rPr>
          <w:rFonts w:asciiTheme="majorHAnsi" w:eastAsia="Times New Roman" w:hAnsiTheme="majorHAnsi" w:cs="Cambria"/>
          <w:sz w:val="24"/>
          <w:szCs w:val="24"/>
          <w:lang w:val="en-US"/>
        </w:rPr>
      </w:pP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Bank transfer</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Cheque</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Cash</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Other (specify)</w:t>
      </w:r>
    </w:p>
    <w:p w:rsidR="00141D1F" w:rsidRPr="00F0133D" w:rsidRDefault="00141D1F" w:rsidP="00141D1F">
      <w:pPr>
        <w:pStyle w:val="ListParagraph"/>
        <w:autoSpaceDE w:val="0"/>
        <w:autoSpaceDN w:val="0"/>
        <w:adjustRightInd w:val="0"/>
        <w:spacing w:after="0" w:line="240" w:lineRule="auto"/>
        <w:ind w:left="1440"/>
        <w:jc w:val="both"/>
        <w:rPr>
          <w:rFonts w:asciiTheme="majorHAnsi" w:eastAsia="Times New Roman" w:hAnsiTheme="majorHAnsi" w:cs="Cambria"/>
          <w:sz w:val="24"/>
          <w:szCs w:val="24"/>
          <w:lang w:val="en-US"/>
        </w:rPr>
      </w:pPr>
    </w:p>
    <w:p w:rsidR="00312CB2" w:rsidRPr="00F0133D" w:rsidRDefault="00141D1F" w:rsidP="00141D1F">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Is your charge;</w:t>
      </w:r>
      <w:r w:rsidR="00312CB2" w:rsidRPr="00F0133D">
        <w:rPr>
          <w:rFonts w:asciiTheme="majorHAnsi" w:eastAsia="Times New Roman" w:hAnsiTheme="majorHAnsi" w:cs="Cambria"/>
          <w:sz w:val="24"/>
          <w:szCs w:val="24"/>
          <w:lang w:val="en-US"/>
        </w:rPr>
        <w:t xml:space="preserve"> </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Fixed </w:t>
      </w:r>
    </w:p>
    <w:p w:rsidR="00312CB2" w:rsidRPr="00F0133D" w:rsidRDefault="00141D1F"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Negotiable </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Levy of a percentage of the research grant</w:t>
      </w:r>
    </w:p>
    <w:p w:rsidR="00312CB2" w:rsidRPr="00F0133D" w:rsidRDefault="00312CB2"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Other (specify)</w:t>
      </w:r>
    </w:p>
    <w:p w:rsidR="00141D1F" w:rsidRPr="00F0133D" w:rsidRDefault="00141D1F" w:rsidP="00141D1F">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Does your REC have a policy for charging fees</w:t>
      </w:r>
    </w:p>
    <w:p w:rsidR="00141D1F" w:rsidRPr="00F0133D" w:rsidRDefault="00141D1F"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Yes</w:t>
      </w:r>
    </w:p>
    <w:p w:rsidR="00141D1F" w:rsidRPr="00F0133D" w:rsidRDefault="00141D1F" w:rsidP="00141D1F">
      <w:pPr>
        <w:pStyle w:val="ListParagraph"/>
        <w:numPr>
          <w:ilvl w:val="1"/>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No</w:t>
      </w:r>
    </w:p>
    <w:p w:rsidR="001563AA" w:rsidRDefault="001563AA" w:rsidP="00F62C94">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How do you ensure that charging fees does </w:t>
      </w:r>
      <w:bookmarkStart w:id="0" w:name="_GoBack"/>
      <w:r w:rsidRPr="00F0133D">
        <w:rPr>
          <w:rFonts w:asciiTheme="majorHAnsi" w:eastAsia="Times New Roman" w:hAnsiTheme="majorHAnsi" w:cs="Cambria"/>
          <w:sz w:val="24"/>
          <w:szCs w:val="24"/>
          <w:lang w:val="en-US"/>
        </w:rPr>
        <w:t>not compromise the integrity of the process of ethical review and monitoring of approved research</w:t>
      </w:r>
      <w:bookmarkEnd w:id="0"/>
      <w:r w:rsidRPr="00F0133D">
        <w:rPr>
          <w:rFonts w:asciiTheme="majorHAnsi" w:eastAsia="Times New Roman" w:hAnsiTheme="majorHAnsi" w:cs="Cambria"/>
          <w:sz w:val="24"/>
          <w:szCs w:val="24"/>
          <w:lang w:val="en-US"/>
        </w:rPr>
        <w:t>?</w:t>
      </w:r>
      <w:r w:rsidR="005E53C9">
        <w:rPr>
          <w:rFonts w:asciiTheme="majorHAnsi" w:eastAsia="Times New Roman" w:hAnsiTheme="majorHAnsi" w:cs="Cambria"/>
          <w:sz w:val="24"/>
          <w:szCs w:val="24"/>
          <w:lang w:val="en-US"/>
        </w:rPr>
        <w:t>(</w:t>
      </w:r>
      <w:r w:rsidR="00666EDD">
        <w:rPr>
          <w:rFonts w:asciiTheme="majorHAnsi" w:eastAsia="Times New Roman" w:hAnsiTheme="majorHAnsi" w:cs="Cambria"/>
          <w:i/>
          <w:sz w:val="24"/>
          <w:szCs w:val="24"/>
          <w:lang w:val="en-US"/>
        </w:rPr>
        <w:t>Please</w:t>
      </w:r>
      <w:r w:rsidR="005E53C9" w:rsidRPr="005E53C9">
        <w:rPr>
          <w:rFonts w:asciiTheme="majorHAnsi" w:eastAsia="Times New Roman" w:hAnsiTheme="majorHAnsi" w:cs="Cambria"/>
          <w:i/>
          <w:sz w:val="24"/>
          <w:szCs w:val="24"/>
          <w:lang w:val="en-US"/>
        </w:rPr>
        <w:t xml:space="preserve"> give examples)</w:t>
      </w:r>
    </w:p>
    <w:p w:rsidR="00E17BF0" w:rsidRDefault="00F946B0" w:rsidP="00E17BF0">
      <w:pPr>
        <w:pStyle w:val="ListParagraph"/>
        <w:autoSpaceDE w:val="0"/>
        <w:autoSpaceDN w:val="0"/>
        <w:adjustRightInd w:val="0"/>
        <w:spacing w:after="0" w:line="240" w:lineRule="auto"/>
        <w:ind w:left="709"/>
        <w:jc w:val="both"/>
        <w:rPr>
          <w:rFonts w:asciiTheme="majorHAnsi" w:eastAsia="Times New Roman" w:hAnsiTheme="majorHAnsi" w:cs="Cambria"/>
          <w:sz w:val="24"/>
          <w:szCs w:val="24"/>
          <w:lang w:val="en-US"/>
        </w:rPr>
      </w:pPr>
      <w:r>
        <w:rPr>
          <w:rFonts w:asciiTheme="majorHAnsi" w:eastAsia="Times New Roman" w:hAnsiTheme="majorHAnsi" w:cs="Cambria"/>
          <w:sz w:val="24"/>
          <w:szCs w:val="24"/>
          <w:lang w:val="en-US"/>
        </w:rPr>
        <w:t>-----------------------------------------------------------------------------------------------------------------------------------------------------------------------------------------------------------------------------------------------------------------------------------------------------------</w:t>
      </w:r>
    </w:p>
    <w:p w:rsidR="005E53C9" w:rsidRPr="006858E2" w:rsidRDefault="001563AA" w:rsidP="006858E2">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6858E2">
        <w:rPr>
          <w:rFonts w:asciiTheme="majorHAnsi" w:eastAsia="Times New Roman" w:hAnsiTheme="majorHAnsi" w:cs="Cambria"/>
          <w:sz w:val="24"/>
          <w:szCs w:val="24"/>
          <w:lang w:val="en-US"/>
        </w:rPr>
        <w:t>How does your REC ensure impartiality</w:t>
      </w:r>
      <w:r w:rsidR="00A244F9" w:rsidRPr="006858E2">
        <w:rPr>
          <w:rFonts w:asciiTheme="majorHAnsi" w:eastAsia="Times New Roman" w:hAnsiTheme="majorHAnsi" w:cs="Cambria"/>
          <w:sz w:val="24"/>
          <w:szCs w:val="24"/>
          <w:lang w:val="en-US"/>
        </w:rPr>
        <w:t xml:space="preserve"> and </w:t>
      </w:r>
      <w:r w:rsidR="009F4E8B" w:rsidRPr="006858E2">
        <w:rPr>
          <w:rFonts w:asciiTheme="majorHAnsi" w:eastAsia="Times New Roman" w:hAnsiTheme="majorHAnsi" w:cs="Cambria"/>
          <w:sz w:val="24"/>
          <w:szCs w:val="24"/>
          <w:lang w:val="en-US"/>
        </w:rPr>
        <w:t>transparency in</w:t>
      </w:r>
      <w:r w:rsidRPr="006858E2">
        <w:rPr>
          <w:rFonts w:asciiTheme="majorHAnsi" w:eastAsia="Times New Roman" w:hAnsiTheme="majorHAnsi" w:cs="Cambria"/>
          <w:sz w:val="24"/>
          <w:szCs w:val="24"/>
          <w:lang w:val="en-US"/>
        </w:rPr>
        <w:t xml:space="preserve"> keeping the processes of collecting, administration and use of fees separate from administration </w:t>
      </w:r>
      <w:r w:rsidR="009F4E8B" w:rsidRPr="006858E2">
        <w:rPr>
          <w:rFonts w:asciiTheme="majorHAnsi" w:eastAsia="Times New Roman" w:hAnsiTheme="majorHAnsi" w:cs="Cambria"/>
          <w:sz w:val="24"/>
          <w:szCs w:val="24"/>
          <w:lang w:val="en-US"/>
        </w:rPr>
        <w:t>of the</w:t>
      </w:r>
      <w:r w:rsidRPr="006858E2">
        <w:rPr>
          <w:rFonts w:asciiTheme="majorHAnsi" w:eastAsia="Times New Roman" w:hAnsiTheme="majorHAnsi" w:cs="Cambria"/>
          <w:sz w:val="24"/>
          <w:szCs w:val="24"/>
          <w:lang w:val="en-US"/>
        </w:rPr>
        <w:t xml:space="preserve"> REC activities?</w:t>
      </w:r>
      <w:r w:rsidR="005E53C9" w:rsidRPr="006858E2">
        <w:rPr>
          <w:rFonts w:asciiTheme="majorHAnsi" w:eastAsia="Times New Roman" w:hAnsiTheme="majorHAnsi" w:cs="Cambria"/>
          <w:sz w:val="24"/>
          <w:szCs w:val="24"/>
          <w:lang w:val="en-US"/>
        </w:rPr>
        <w:t xml:space="preserve"> (</w:t>
      </w:r>
      <w:r w:rsidR="00666EDD">
        <w:rPr>
          <w:rFonts w:asciiTheme="majorHAnsi" w:eastAsia="Times New Roman" w:hAnsiTheme="majorHAnsi" w:cs="Cambria"/>
          <w:i/>
          <w:sz w:val="24"/>
          <w:szCs w:val="24"/>
          <w:lang w:val="en-US"/>
        </w:rPr>
        <w:t>Please</w:t>
      </w:r>
      <w:r w:rsidR="005E53C9" w:rsidRPr="006858E2">
        <w:rPr>
          <w:rFonts w:asciiTheme="majorHAnsi" w:eastAsia="Times New Roman" w:hAnsiTheme="majorHAnsi" w:cs="Cambria"/>
          <w:i/>
          <w:sz w:val="24"/>
          <w:szCs w:val="24"/>
          <w:lang w:val="en-US"/>
        </w:rPr>
        <w:t xml:space="preserve">  give examples)</w:t>
      </w:r>
    </w:p>
    <w:p w:rsidR="001563AA" w:rsidRPr="00E17BF0" w:rsidRDefault="001563AA" w:rsidP="006858E2">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AA545C" w:rsidRPr="00F0133D" w:rsidRDefault="00F946B0" w:rsidP="00F946B0">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r>
        <w:rPr>
          <w:rFonts w:asciiTheme="majorHAnsi" w:eastAsia="Times New Roman" w:hAnsiTheme="majorHAnsi" w:cs="Cambria"/>
          <w:sz w:val="24"/>
          <w:szCs w:val="24"/>
          <w:lang w:val="en-US"/>
        </w:rPr>
        <w:t>-------------------------------------------------------------------------------------------------------------------------------------------------------------------------------------------------------------------------------------------------------------------------------------------------------------------</w:t>
      </w:r>
    </w:p>
    <w:p w:rsidR="001563AA" w:rsidRDefault="00A244F9" w:rsidP="006858E2">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How does your REC ensure that research proposals that would otherwise be considered are not prevented from being considered because of lack of affordability of fees e.g. by students or some members of the public whose research is self-funded?</w:t>
      </w:r>
    </w:p>
    <w:p w:rsidR="00F946B0" w:rsidRDefault="00F946B0" w:rsidP="00F946B0">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r>
        <w:rPr>
          <w:rFonts w:asciiTheme="majorHAnsi" w:eastAsia="Times New Roman" w:hAnsiTheme="majorHAnsi" w:cs="Cambria"/>
          <w:sz w:val="24"/>
          <w:szCs w:val="24"/>
          <w:lang w:val="en-US"/>
        </w:rPr>
        <w:t>-----------------------------------------------------------------------------------------------------------------------------------------------------------------------------------------------------------------------------------------------------------------------------------------------------</w:t>
      </w:r>
    </w:p>
    <w:p w:rsidR="0088215C" w:rsidRDefault="009F4E8B" w:rsidP="0088215C">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Briefly explain how the fee charged helps in the administration a</w:t>
      </w:r>
      <w:r w:rsidR="00F0133D">
        <w:rPr>
          <w:rFonts w:asciiTheme="majorHAnsi" w:eastAsia="Times New Roman" w:hAnsiTheme="majorHAnsi" w:cs="Cambria"/>
          <w:sz w:val="24"/>
          <w:szCs w:val="24"/>
          <w:lang w:val="en-US"/>
        </w:rPr>
        <w:t>nd management of your commit</w:t>
      </w:r>
      <w:r w:rsidR="0088215C">
        <w:rPr>
          <w:rFonts w:asciiTheme="majorHAnsi" w:eastAsia="Times New Roman" w:hAnsiTheme="majorHAnsi" w:cs="Cambria"/>
          <w:sz w:val="24"/>
          <w:szCs w:val="24"/>
          <w:lang w:val="en-US"/>
        </w:rPr>
        <w:t>.</w:t>
      </w:r>
      <w:r w:rsidR="0088215C" w:rsidRPr="0088215C">
        <w:rPr>
          <w:rFonts w:asciiTheme="majorHAnsi" w:eastAsia="Times New Roman" w:hAnsiTheme="majorHAnsi" w:cs="Cambria"/>
          <w:sz w:val="24"/>
          <w:szCs w:val="24"/>
          <w:lang w:val="en-US"/>
        </w:rPr>
        <w:t xml:space="preserve"> </w:t>
      </w:r>
      <w:r w:rsidR="0088215C" w:rsidRPr="00F0133D">
        <w:rPr>
          <w:rFonts w:asciiTheme="majorHAnsi" w:eastAsia="Times New Roman" w:hAnsiTheme="majorHAnsi" w:cs="Cambria"/>
          <w:sz w:val="24"/>
          <w:szCs w:val="24"/>
          <w:lang w:val="en-US"/>
        </w:rPr>
        <w:t>?</w:t>
      </w:r>
      <w:r w:rsidR="0088215C">
        <w:rPr>
          <w:rFonts w:asciiTheme="majorHAnsi" w:eastAsia="Times New Roman" w:hAnsiTheme="majorHAnsi" w:cs="Cambria"/>
          <w:sz w:val="24"/>
          <w:szCs w:val="24"/>
          <w:lang w:val="en-US"/>
        </w:rPr>
        <w:t>(</w:t>
      </w:r>
      <w:r w:rsidR="001B7B63">
        <w:rPr>
          <w:rFonts w:asciiTheme="majorHAnsi" w:eastAsia="Times New Roman" w:hAnsiTheme="majorHAnsi" w:cs="Cambria"/>
          <w:i/>
          <w:sz w:val="24"/>
          <w:szCs w:val="24"/>
          <w:lang w:val="en-US"/>
        </w:rPr>
        <w:t>G</w:t>
      </w:r>
      <w:r w:rsidR="0088215C" w:rsidRPr="005E53C9">
        <w:rPr>
          <w:rFonts w:asciiTheme="majorHAnsi" w:eastAsia="Times New Roman" w:hAnsiTheme="majorHAnsi" w:cs="Cambria"/>
          <w:i/>
          <w:sz w:val="24"/>
          <w:szCs w:val="24"/>
          <w:lang w:val="en-US"/>
        </w:rPr>
        <w:t>ive examples)</w:t>
      </w:r>
    </w:p>
    <w:p w:rsidR="00F0133D" w:rsidRDefault="00F0133D" w:rsidP="006858E2">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F946B0" w:rsidRDefault="00F946B0" w:rsidP="00E17BF0">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r>
        <w:rPr>
          <w:rFonts w:asciiTheme="majorHAnsi" w:eastAsia="Times New Roman" w:hAnsiTheme="majorHAnsi" w:cs="Cambria"/>
          <w:sz w:val="24"/>
          <w:szCs w:val="24"/>
          <w:lang w:val="en-US"/>
        </w:rPr>
        <w:t>-----------------------------------------------------------------------------------------------------------------------------------------------------------------------------------------------------------------------------------------------------------------------------------------------------------------</w:t>
      </w:r>
    </w:p>
    <w:p w:rsidR="00E17BF0" w:rsidRDefault="00F0133D" w:rsidP="006858E2">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If y</w:t>
      </w:r>
      <w:r w:rsidR="00527B63" w:rsidRPr="00F0133D">
        <w:rPr>
          <w:rFonts w:asciiTheme="majorHAnsi" w:eastAsia="Times New Roman" w:hAnsiTheme="majorHAnsi" w:cs="Cambria"/>
          <w:sz w:val="24"/>
          <w:szCs w:val="24"/>
          <w:lang w:val="en-US"/>
        </w:rPr>
        <w:t>our committee does not charge fees for access to ethics review</w:t>
      </w:r>
      <w:r w:rsidR="00C71DE4" w:rsidRPr="00F0133D">
        <w:rPr>
          <w:rFonts w:asciiTheme="majorHAnsi" w:eastAsia="Times New Roman" w:hAnsiTheme="majorHAnsi" w:cs="Cambria"/>
          <w:sz w:val="24"/>
          <w:szCs w:val="24"/>
          <w:lang w:val="en-US"/>
        </w:rPr>
        <w:t>s</w:t>
      </w:r>
      <w:r w:rsidR="00527B63" w:rsidRPr="00F0133D">
        <w:rPr>
          <w:rFonts w:asciiTheme="majorHAnsi" w:eastAsia="Times New Roman" w:hAnsiTheme="majorHAnsi" w:cs="Cambria"/>
          <w:sz w:val="24"/>
          <w:szCs w:val="24"/>
          <w:lang w:val="en-US"/>
        </w:rPr>
        <w:t>, what is your source of budget for management and administration of your REC activities</w:t>
      </w:r>
      <w:r w:rsidR="00E17BF0">
        <w:rPr>
          <w:rFonts w:asciiTheme="majorHAnsi" w:eastAsia="Times New Roman" w:hAnsiTheme="majorHAnsi" w:cs="Cambria"/>
          <w:sz w:val="24"/>
          <w:szCs w:val="24"/>
          <w:lang w:val="en-US"/>
        </w:rPr>
        <w:t>-----------------------------------------------------------------------------------------------------------------------------------------------------------------------------------------------------------------------------------------------------------------------------------------------------------------</w:t>
      </w:r>
    </w:p>
    <w:p w:rsidR="0088215C" w:rsidRDefault="0088215C" w:rsidP="0088215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88215C" w:rsidRPr="0088215C" w:rsidRDefault="0088215C" w:rsidP="0088215C">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9F4E8B" w:rsidRPr="00F0133D" w:rsidRDefault="0069649A" w:rsidP="006858E2">
      <w:pPr>
        <w:pStyle w:val="ListParagraph"/>
        <w:numPr>
          <w:ilvl w:val="0"/>
          <w:numId w:val="1"/>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lastRenderedPageBreak/>
        <w:t xml:space="preserve">(i) </w:t>
      </w:r>
      <w:r w:rsidR="00A244F9" w:rsidRPr="00F0133D">
        <w:rPr>
          <w:rFonts w:asciiTheme="majorHAnsi" w:eastAsia="Times New Roman" w:hAnsiTheme="majorHAnsi" w:cs="Cambria"/>
          <w:sz w:val="24"/>
          <w:szCs w:val="24"/>
          <w:lang w:val="en-US"/>
        </w:rPr>
        <w:t xml:space="preserve">In your opinion, do you consider </w:t>
      </w:r>
      <w:r w:rsidRPr="00F0133D">
        <w:rPr>
          <w:rFonts w:asciiTheme="majorHAnsi" w:eastAsia="Times New Roman" w:hAnsiTheme="majorHAnsi" w:cs="Cambria"/>
          <w:sz w:val="24"/>
          <w:szCs w:val="24"/>
          <w:lang w:val="en-US"/>
        </w:rPr>
        <w:t xml:space="preserve">it </w:t>
      </w:r>
      <w:proofErr w:type="gramStart"/>
      <w:r w:rsidRPr="00F0133D">
        <w:rPr>
          <w:rFonts w:asciiTheme="majorHAnsi" w:eastAsia="Times New Roman" w:hAnsiTheme="majorHAnsi" w:cs="Cambria"/>
          <w:sz w:val="24"/>
          <w:szCs w:val="24"/>
          <w:lang w:val="en-US"/>
        </w:rPr>
        <w:t xml:space="preserve">‘essential’ </w:t>
      </w:r>
      <w:r w:rsidR="008E5EE5">
        <w:rPr>
          <w:rFonts w:asciiTheme="majorHAnsi" w:eastAsia="Times New Roman" w:hAnsiTheme="majorHAnsi" w:cs="Cambria"/>
          <w:sz w:val="24"/>
          <w:szCs w:val="24"/>
          <w:lang w:val="en-US"/>
        </w:rPr>
        <w:t xml:space="preserve"> for</w:t>
      </w:r>
      <w:proofErr w:type="gramEnd"/>
      <w:r w:rsidR="008E5EE5">
        <w:rPr>
          <w:rFonts w:asciiTheme="majorHAnsi" w:eastAsia="Times New Roman" w:hAnsiTheme="majorHAnsi" w:cs="Cambria"/>
          <w:sz w:val="24"/>
          <w:szCs w:val="24"/>
          <w:lang w:val="en-US"/>
        </w:rPr>
        <w:t xml:space="preserve"> </w:t>
      </w:r>
      <w:r w:rsidRPr="00F0133D">
        <w:rPr>
          <w:rFonts w:asciiTheme="majorHAnsi" w:eastAsia="Times New Roman" w:hAnsiTheme="majorHAnsi" w:cs="Cambria"/>
          <w:sz w:val="24"/>
          <w:szCs w:val="24"/>
          <w:lang w:val="en-US"/>
        </w:rPr>
        <w:t xml:space="preserve">the RECs </w:t>
      </w:r>
      <w:r w:rsidR="008E5EE5">
        <w:rPr>
          <w:rFonts w:asciiTheme="majorHAnsi" w:eastAsia="Times New Roman" w:hAnsiTheme="majorHAnsi" w:cs="Cambria"/>
          <w:sz w:val="24"/>
          <w:szCs w:val="24"/>
          <w:lang w:val="en-US"/>
        </w:rPr>
        <w:t xml:space="preserve">too </w:t>
      </w:r>
      <w:r w:rsidRPr="00F0133D">
        <w:rPr>
          <w:rFonts w:asciiTheme="majorHAnsi" w:eastAsia="Times New Roman" w:hAnsiTheme="majorHAnsi" w:cs="Cambria"/>
          <w:sz w:val="24"/>
          <w:szCs w:val="24"/>
          <w:lang w:val="en-US"/>
        </w:rPr>
        <w:t>charge</w:t>
      </w:r>
      <w:r w:rsidR="00A244F9" w:rsidRPr="00F0133D">
        <w:rPr>
          <w:rFonts w:asciiTheme="majorHAnsi" w:eastAsia="Times New Roman" w:hAnsiTheme="majorHAnsi" w:cs="Cambria"/>
          <w:sz w:val="24"/>
          <w:szCs w:val="24"/>
          <w:lang w:val="en-US"/>
        </w:rPr>
        <w:t xml:space="preserve"> a fee for </w:t>
      </w:r>
      <w:r w:rsidR="00127422" w:rsidRPr="00F0133D">
        <w:rPr>
          <w:rFonts w:asciiTheme="majorHAnsi" w:eastAsia="Times New Roman" w:hAnsiTheme="majorHAnsi" w:cs="Cambria"/>
          <w:sz w:val="24"/>
          <w:szCs w:val="24"/>
          <w:lang w:val="en-US"/>
        </w:rPr>
        <w:t>acc</w:t>
      </w:r>
      <w:r w:rsidRPr="00F0133D">
        <w:rPr>
          <w:rFonts w:asciiTheme="majorHAnsi" w:eastAsia="Times New Roman" w:hAnsiTheme="majorHAnsi" w:cs="Cambria"/>
          <w:sz w:val="24"/>
          <w:szCs w:val="24"/>
          <w:lang w:val="en-US"/>
        </w:rPr>
        <w:t>ess to REC reviews?</w:t>
      </w:r>
      <w:r w:rsidR="0088215C">
        <w:rPr>
          <w:rFonts w:asciiTheme="majorHAnsi" w:eastAsia="Times New Roman" w:hAnsiTheme="majorHAnsi" w:cs="Cambria"/>
          <w:sz w:val="24"/>
          <w:szCs w:val="24"/>
          <w:lang w:val="en-US"/>
        </w:rPr>
        <w:t xml:space="preserve"> (Please e</w:t>
      </w:r>
      <w:r w:rsidR="001B7B63">
        <w:rPr>
          <w:rFonts w:asciiTheme="majorHAnsi" w:eastAsia="Times New Roman" w:hAnsiTheme="majorHAnsi" w:cs="Cambria"/>
          <w:sz w:val="24"/>
          <w:szCs w:val="24"/>
          <w:lang w:val="en-US"/>
        </w:rPr>
        <w:t>laborate</w:t>
      </w:r>
      <w:r w:rsidR="0088215C">
        <w:rPr>
          <w:rFonts w:asciiTheme="majorHAnsi" w:eastAsia="Times New Roman" w:hAnsiTheme="majorHAnsi" w:cs="Cambria"/>
          <w:sz w:val="24"/>
          <w:szCs w:val="24"/>
          <w:lang w:val="en-US"/>
        </w:rPr>
        <w:t>)</w:t>
      </w:r>
    </w:p>
    <w:p w:rsidR="00127422" w:rsidRPr="00F0133D" w:rsidRDefault="00E17BF0" w:rsidP="00127422">
      <w:pPr>
        <w:pStyle w:val="ListParagraph"/>
        <w:autoSpaceDE w:val="0"/>
        <w:autoSpaceDN w:val="0"/>
        <w:adjustRightInd w:val="0"/>
        <w:spacing w:after="0" w:line="240" w:lineRule="auto"/>
        <w:jc w:val="both"/>
        <w:rPr>
          <w:rFonts w:asciiTheme="majorHAnsi" w:eastAsia="Times New Roman" w:hAnsiTheme="majorHAnsi" w:cs="Cambria"/>
          <w:sz w:val="24"/>
          <w:szCs w:val="24"/>
          <w:lang w:val="en-US"/>
        </w:rPr>
      </w:pPr>
      <w:r>
        <w:rPr>
          <w:rFonts w:asciiTheme="majorHAnsi" w:eastAsia="Times New Roman" w:hAnsiTheme="majorHAnsi" w:cs="Cambria"/>
          <w:sz w:val="24"/>
          <w:szCs w:val="24"/>
          <w:lang w:val="en-US"/>
        </w:rPr>
        <w:t>-------------------------------------------------------------------------------------------------------------------------------------------------------------------------------------------------------------------------------------------------------------------------------------------------------------------</w:t>
      </w:r>
    </w:p>
    <w:p w:rsidR="00E17BF0" w:rsidRDefault="0069649A" w:rsidP="0069649A">
      <w:p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ab/>
      </w:r>
    </w:p>
    <w:p w:rsidR="00E17BF0" w:rsidRDefault="00E17BF0" w:rsidP="0069649A">
      <w:pPr>
        <w:autoSpaceDE w:val="0"/>
        <w:autoSpaceDN w:val="0"/>
        <w:adjustRightInd w:val="0"/>
        <w:spacing w:after="0" w:line="240" w:lineRule="auto"/>
        <w:jc w:val="both"/>
        <w:rPr>
          <w:rFonts w:asciiTheme="majorHAnsi" w:eastAsia="Times New Roman" w:hAnsiTheme="majorHAnsi" w:cs="Cambria"/>
          <w:sz w:val="24"/>
          <w:szCs w:val="24"/>
          <w:lang w:val="en-US"/>
        </w:rPr>
      </w:pPr>
    </w:p>
    <w:p w:rsidR="00E17BF0" w:rsidRDefault="00E17BF0" w:rsidP="0069649A">
      <w:pPr>
        <w:autoSpaceDE w:val="0"/>
        <w:autoSpaceDN w:val="0"/>
        <w:adjustRightInd w:val="0"/>
        <w:spacing w:after="0" w:line="240" w:lineRule="auto"/>
        <w:jc w:val="both"/>
        <w:rPr>
          <w:rFonts w:asciiTheme="majorHAnsi" w:eastAsia="Times New Roman" w:hAnsiTheme="majorHAnsi" w:cs="Cambria"/>
          <w:sz w:val="24"/>
          <w:szCs w:val="24"/>
          <w:lang w:val="en-US"/>
        </w:rPr>
      </w:pPr>
    </w:p>
    <w:p w:rsidR="0069649A" w:rsidRPr="00F0133D" w:rsidRDefault="0069649A" w:rsidP="00E17BF0">
      <w:pPr>
        <w:autoSpaceDE w:val="0"/>
        <w:autoSpaceDN w:val="0"/>
        <w:adjustRightInd w:val="0"/>
        <w:spacing w:after="0" w:line="240" w:lineRule="auto"/>
        <w:ind w:left="851"/>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(ii) How can RECs ensure that this practice remains ethical?</w:t>
      </w:r>
    </w:p>
    <w:p w:rsidR="00F0133D" w:rsidRPr="00E17BF0" w:rsidRDefault="0069649A" w:rsidP="00E17BF0">
      <w:pPr>
        <w:pStyle w:val="ListParagraph"/>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__________________________________________________________________________________________________________________________________________________________________________________________________________</w:t>
      </w:r>
      <w:r w:rsidR="00F0133D">
        <w:rPr>
          <w:rFonts w:asciiTheme="majorHAnsi" w:eastAsia="Times New Roman" w:hAnsiTheme="majorHAnsi" w:cs="Cambria"/>
          <w:sz w:val="24"/>
          <w:szCs w:val="24"/>
          <w:lang w:val="en-US"/>
        </w:rPr>
        <w:t>__________________________________________________________________________</w:t>
      </w:r>
    </w:p>
    <w:p w:rsidR="00F0133D" w:rsidRDefault="00F0133D" w:rsidP="00F0133D">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p>
    <w:p w:rsidR="0069649A" w:rsidRPr="00F0133D" w:rsidRDefault="0069649A" w:rsidP="00F0133D">
      <w:pPr>
        <w:pStyle w:val="ListParagraph"/>
        <w:numPr>
          <w:ilvl w:val="0"/>
          <w:numId w:val="4"/>
        </w:num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Do you wish to receive a copy of the final report?</w:t>
      </w:r>
    </w:p>
    <w:p w:rsidR="0069649A" w:rsidRPr="00F0133D" w:rsidRDefault="0069649A" w:rsidP="0069649A">
      <w:pPr>
        <w:pStyle w:val="ListParagraph"/>
        <w:autoSpaceDE w:val="0"/>
        <w:autoSpaceDN w:val="0"/>
        <w:adjustRightInd w:val="0"/>
        <w:spacing w:after="0" w:line="240" w:lineRule="auto"/>
        <w:ind w:left="786"/>
        <w:jc w:val="both"/>
        <w:rPr>
          <w:rFonts w:asciiTheme="majorHAnsi" w:eastAsia="Times New Roman" w:hAnsiTheme="majorHAnsi" w:cs="Cambria"/>
          <w:sz w:val="24"/>
          <w:szCs w:val="24"/>
          <w:lang w:val="en-US"/>
        </w:rPr>
      </w:pPr>
      <w:r w:rsidRPr="00F0133D">
        <w:rPr>
          <w:rFonts w:asciiTheme="majorHAnsi" w:eastAsia="Times New Roman" w:hAnsiTheme="majorHAnsi" w:cs="Cambria"/>
          <w:noProof/>
          <w:sz w:val="24"/>
          <w:szCs w:val="24"/>
          <w:lang w:eastAsia="en-GB"/>
        </w:rPr>
        <mc:AlternateContent>
          <mc:Choice Requires="wps">
            <w:drawing>
              <wp:anchor distT="0" distB="0" distL="114300" distR="114300" simplePos="0" relativeHeight="251659264" behindDoc="0" locked="0" layoutInCell="1" allowOverlap="1" wp14:anchorId="79B46C46" wp14:editId="19AAB284">
                <wp:simplePos x="0" y="0"/>
                <wp:positionH relativeFrom="column">
                  <wp:posOffset>624840</wp:posOffset>
                </wp:positionH>
                <wp:positionV relativeFrom="paragraph">
                  <wp:posOffset>27940</wp:posOffset>
                </wp:positionV>
                <wp:extent cx="198120" cy="167640"/>
                <wp:effectExtent l="0" t="0" r="11430" b="22860"/>
                <wp:wrapNone/>
                <wp:docPr id="2" name="Text Box 2"/>
                <wp:cNvGraphicFramePr/>
                <a:graphic xmlns:a="http://schemas.openxmlformats.org/drawingml/2006/main">
                  <a:graphicData uri="http://schemas.microsoft.com/office/word/2010/wordprocessingShape">
                    <wps:wsp>
                      <wps:cNvSpPr txBox="1"/>
                      <wps:spPr>
                        <a:xfrm>
                          <a:off x="0" y="0"/>
                          <a:ext cx="198120" cy="167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649A" w:rsidRDefault="00696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49.2pt;margin-top:2.2pt;width:15.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" fillcolor="white [3201]" strokeweight=".5pt">
                <v:textbox>
                  <w:txbxContent>
                    <w:p w:rsidR="0069649A" w:rsidRDefault="0069649A"/>
                  </w:txbxContent>
                </v:textbox>
              </v:shape>
            </w:pict>
          </mc:Fallback>
        </mc:AlternateContent>
      </w:r>
      <w:r w:rsidRPr="00F0133D">
        <w:rPr>
          <w:rFonts w:asciiTheme="majorHAnsi" w:eastAsia="Times New Roman" w:hAnsiTheme="majorHAnsi" w:cs="Cambria"/>
          <w:sz w:val="24"/>
          <w:szCs w:val="24"/>
          <w:lang w:val="en-US"/>
        </w:rPr>
        <w:t xml:space="preserve">                 YES</w:t>
      </w:r>
    </w:p>
    <w:p w:rsidR="00127422" w:rsidRPr="00F0133D" w:rsidRDefault="0069649A" w:rsidP="00141D1F">
      <w:pPr>
        <w:autoSpaceDE w:val="0"/>
        <w:autoSpaceDN w:val="0"/>
        <w:adjustRightInd w:val="0"/>
        <w:spacing w:after="0" w:line="240" w:lineRule="auto"/>
        <w:jc w:val="both"/>
        <w:rPr>
          <w:rFonts w:asciiTheme="majorHAnsi" w:eastAsia="Times New Roman" w:hAnsiTheme="majorHAnsi" w:cs="Cambria"/>
          <w:sz w:val="24"/>
          <w:szCs w:val="24"/>
          <w:lang w:val="en-US"/>
        </w:rPr>
      </w:pPr>
      <w:r w:rsidRPr="00F0133D">
        <w:rPr>
          <w:rFonts w:asciiTheme="majorHAnsi" w:eastAsia="Times New Roman" w:hAnsiTheme="majorHAnsi" w:cs="Cambria"/>
          <w:noProof/>
          <w:sz w:val="24"/>
          <w:szCs w:val="24"/>
          <w:lang w:eastAsia="en-GB"/>
        </w:rPr>
        <mc:AlternateContent>
          <mc:Choice Requires="wps">
            <w:drawing>
              <wp:anchor distT="0" distB="0" distL="114300" distR="114300" simplePos="0" relativeHeight="251661312" behindDoc="0" locked="0" layoutInCell="1" allowOverlap="1" wp14:anchorId="448F39CF" wp14:editId="45A99B75">
                <wp:simplePos x="0" y="0"/>
                <wp:positionH relativeFrom="column">
                  <wp:posOffset>624840</wp:posOffset>
                </wp:positionH>
                <wp:positionV relativeFrom="paragraph">
                  <wp:posOffset>138430</wp:posOffset>
                </wp:positionV>
                <wp:extent cx="198120" cy="16764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198120" cy="167640"/>
                        </a:xfrm>
                        <a:prstGeom prst="rect">
                          <a:avLst/>
                        </a:prstGeom>
                        <a:solidFill>
                          <a:sysClr val="window" lastClr="FFFFFF"/>
                        </a:solidFill>
                        <a:ln w="6350">
                          <a:solidFill>
                            <a:prstClr val="black"/>
                          </a:solidFill>
                        </a:ln>
                        <a:effectLst/>
                      </wps:spPr>
                      <wps:txbx>
                        <w:txbxContent>
                          <w:p w:rsidR="0069649A" w:rsidRDefault="0069649A" w:rsidP="00696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49.2pt;margin-top:10.9pt;width:15.6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" fillcolor="window" strokeweight=".5pt">
                <v:textbox>
                  <w:txbxContent>
                    <w:p w:rsidR="0069649A" w:rsidRDefault="0069649A" w:rsidP="0069649A"/>
                  </w:txbxContent>
                </v:textbox>
              </v:shape>
            </w:pict>
          </mc:Fallback>
        </mc:AlternateContent>
      </w:r>
    </w:p>
    <w:p w:rsidR="0069649A" w:rsidRPr="00F0133D" w:rsidRDefault="0069649A" w:rsidP="0069649A">
      <w:pPr>
        <w:autoSpaceDE w:val="0"/>
        <w:autoSpaceDN w:val="0"/>
        <w:adjustRightInd w:val="0"/>
        <w:spacing w:after="0" w:line="240" w:lineRule="auto"/>
        <w:ind w:left="786"/>
        <w:jc w:val="both"/>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                   NO</w:t>
      </w:r>
    </w:p>
    <w:p w:rsidR="00527B63" w:rsidRPr="00F0133D" w:rsidRDefault="00527B63" w:rsidP="00527B63">
      <w:pPr>
        <w:autoSpaceDE w:val="0"/>
        <w:autoSpaceDN w:val="0"/>
        <w:adjustRightInd w:val="0"/>
        <w:spacing w:after="0" w:line="240" w:lineRule="auto"/>
        <w:jc w:val="both"/>
        <w:rPr>
          <w:rFonts w:asciiTheme="majorHAnsi" w:eastAsia="Times New Roman" w:hAnsiTheme="majorHAnsi" w:cs="Cambria"/>
          <w:sz w:val="24"/>
          <w:szCs w:val="24"/>
          <w:lang w:val="en-US"/>
        </w:rPr>
      </w:pPr>
    </w:p>
    <w:p w:rsidR="00842CC2" w:rsidRPr="00F0133D" w:rsidRDefault="00842CC2" w:rsidP="00842CC2">
      <w:pPr>
        <w:autoSpaceDE w:val="0"/>
        <w:autoSpaceDN w:val="0"/>
        <w:adjustRightInd w:val="0"/>
        <w:spacing w:after="0" w:line="240" w:lineRule="auto"/>
        <w:jc w:val="both"/>
        <w:rPr>
          <w:rFonts w:asciiTheme="majorHAnsi" w:eastAsia="Times New Roman" w:hAnsiTheme="majorHAnsi" w:cs="Cambria"/>
          <w:sz w:val="24"/>
          <w:szCs w:val="24"/>
          <w:lang w:val="en-US"/>
        </w:rPr>
      </w:pPr>
    </w:p>
    <w:p w:rsidR="006304CC" w:rsidRPr="00F0133D" w:rsidRDefault="006304CC" w:rsidP="006304CC">
      <w:pPr>
        <w:rPr>
          <w:rFonts w:ascii="Times New Roman" w:hAnsi="Times New Roman"/>
          <w:b/>
          <w:bCs/>
          <w:sz w:val="24"/>
          <w:szCs w:val="24"/>
        </w:rPr>
      </w:pPr>
      <w:r w:rsidRPr="00F0133D">
        <w:rPr>
          <w:rFonts w:ascii="Times New Roman" w:hAnsi="Times New Roman"/>
          <w:b/>
          <w:bCs/>
          <w:noProof/>
          <w:sz w:val="24"/>
          <w:szCs w:val="24"/>
          <w:lang w:eastAsia="en-GB"/>
        </w:rPr>
        <mc:AlternateContent>
          <mc:Choice Requires="wps">
            <w:drawing>
              <wp:anchor distT="0" distB="0" distL="114300" distR="114300" simplePos="0" relativeHeight="251670528" behindDoc="0" locked="0" layoutInCell="1" allowOverlap="1" wp14:anchorId="16BDA881" wp14:editId="04F61DE8">
                <wp:simplePos x="0" y="0"/>
                <wp:positionH relativeFrom="column">
                  <wp:posOffset>60960</wp:posOffset>
                </wp:positionH>
                <wp:positionV relativeFrom="paragraph">
                  <wp:posOffset>641350</wp:posOffset>
                </wp:positionV>
                <wp:extent cx="5661660" cy="7620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566166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04CC" w:rsidRDefault="006304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4.8pt;margin-top:50.5pt;width:445.8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" fillcolor="white [3201]" strokeweight=".5pt">
                <v:textbox>
                  <w:txbxContent>
                    <w:p w:rsidR="006304CC" w:rsidRDefault="006304CC"/>
                  </w:txbxContent>
                </v:textbox>
              </v:shape>
            </w:pict>
          </mc:Fallback>
        </mc:AlternateContent>
      </w:r>
      <w:r w:rsidRPr="00F0133D">
        <w:rPr>
          <w:rFonts w:ascii="Times New Roman" w:hAnsi="Times New Roman"/>
          <w:b/>
          <w:bCs/>
          <w:sz w:val="24"/>
          <w:szCs w:val="24"/>
        </w:rPr>
        <w:t xml:space="preserve">You have come to the end of this survey. Thank you for agreeing to participate in this survey! If have any questions, comments or </w:t>
      </w:r>
      <w:r w:rsidR="00527B63" w:rsidRPr="00F0133D">
        <w:rPr>
          <w:rFonts w:ascii="Times New Roman" w:hAnsi="Times New Roman"/>
          <w:b/>
          <w:bCs/>
          <w:sz w:val="24"/>
          <w:szCs w:val="24"/>
        </w:rPr>
        <w:t>suggestions you</w:t>
      </w:r>
      <w:r w:rsidRPr="00F0133D">
        <w:rPr>
          <w:rFonts w:ascii="Times New Roman" w:hAnsi="Times New Roman"/>
          <w:b/>
          <w:bCs/>
          <w:sz w:val="24"/>
          <w:szCs w:val="24"/>
        </w:rPr>
        <w:t xml:space="preserve"> would like to add, please do so in the comments box below.</w:t>
      </w:r>
    </w:p>
    <w:p w:rsidR="006304CC" w:rsidRPr="00F0133D" w:rsidRDefault="006304CC" w:rsidP="006304CC">
      <w:pPr>
        <w:rPr>
          <w:rFonts w:ascii="Times New Roman" w:hAnsi="Times New Roman"/>
          <w:b/>
          <w:bCs/>
          <w:sz w:val="24"/>
          <w:szCs w:val="24"/>
        </w:rPr>
      </w:pPr>
    </w:p>
    <w:p w:rsidR="006304CC" w:rsidRPr="00F0133D" w:rsidRDefault="006304CC" w:rsidP="00842CC2">
      <w:pPr>
        <w:autoSpaceDE w:val="0"/>
        <w:autoSpaceDN w:val="0"/>
        <w:adjustRightInd w:val="0"/>
        <w:spacing w:after="0" w:line="240" w:lineRule="auto"/>
        <w:jc w:val="both"/>
        <w:rPr>
          <w:rFonts w:asciiTheme="majorHAnsi" w:eastAsia="Times New Roman" w:hAnsiTheme="majorHAnsi" w:cs="Cambria"/>
          <w:sz w:val="24"/>
          <w:szCs w:val="24"/>
          <w:lang w:val="en-US"/>
        </w:rPr>
      </w:pPr>
    </w:p>
    <w:p w:rsidR="006304CC" w:rsidRPr="00F0133D" w:rsidRDefault="006304CC" w:rsidP="00D65A13">
      <w:pPr>
        <w:autoSpaceDE w:val="0"/>
        <w:autoSpaceDN w:val="0"/>
        <w:adjustRightInd w:val="0"/>
        <w:spacing w:after="0" w:line="240" w:lineRule="auto"/>
        <w:rPr>
          <w:rFonts w:asciiTheme="majorHAnsi" w:eastAsia="Times New Roman" w:hAnsiTheme="majorHAnsi" w:cs="Cambria"/>
          <w:sz w:val="24"/>
          <w:szCs w:val="24"/>
          <w:lang w:val="en-US"/>
        </w:rPr>
      </w:pPr>
    </w:p>
    <w:p w:rsidR="006304CC" w:rsidRPr="00F0133D" w:rsidRDefault="006304CC" w:rsidP="00D65A13">
      <w:pPr>
        <w:autoSpaceDE w:val="0"/>
        <w:autoSpaceDN w:val="0"/>
        <w:adjustRightInd w:val="0"/>
        <w:spacing w:after="0" w:line="240" w:lineRule="auto"/>
        <w:rPr>
          <w:rFonts w:asciiTheme="majorHAnsi" w:eastAsia="Times New Roman" w:hAnsiTheme="majorHAnsi" w:cs="Cambria"/>
          <w:sz w:val="24"/>
          <w:szCs w:val="24"/>
          <w:lang w:val="en-US"/>
        </w:rPr>
      </w:pPr>
    </w:p>
    <w:p w:rsidR="00842CC2" w:rsidRPr="00F0133D" w:rsidRDefault="00D65A13" w:rsidP="00D65A13">
      <w:pPr>
        <w:autoSpaceDE w:val="0"/>
        <w:autoSpaceDN w:val="0"/>
        <w:adjustRightInd w:val="0"/>
        <w:spacing w:after="0" w:line="240" w:lineRule="auto"/>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Please complete the survey and return to; </w:t>
      </w:r>
      <w:r w:rsidRPr="00F0133D">
        <w:rPr>
          <w:rFonts w:asciiTheme="majorHAnsi" w:eastAsia="Times New Roman" w:hAnsiTheme="majorHAnsi" w:cs="Cambria"/>
          <w:sz w:val="24"/>
          <w:szCs w:val="24"/>
          <w:lang w:val="en-US"/>
        </w:rPr>
        <w:br/>
        <w:t>Mary Kasule</w:t>
      </w:r>
    </w:p>
    <w:p w:rsidR="00D65A13" w:rsidRPr="00F0133D" w:rsidRDefault="00D65A13" w:rsidP="00D65A13">
      <w:pPr>
        <w:autoSpaceDE w:val="0"/>
        <w:autoSpaceDN w:val="0"/>
        <w:adjustRightInd w:val="0"/>
        <w:spacing w:after="0" w:line="240" w:lineRule="auto"/>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E-mail: </w:t>
      </w:r>
      <w:hyperlink r:id="rId12" w:history="1">
        <w:r w:rsidRPr="00F0133D">
          <w:rPr>
            <w:rStyle w:val="Hyperlink"/>
            <w:rFonts w:asciiTheme="majorHAnsi" w:eastAsia="Times New Roman" w:hAnsiTheme="majorHAnsi" w:cs="Cambria"/>
            <w:sz w:val="24"/>
            <w:szCs w:val="24"/>
            <w:lang w:val="en-US"/>
          </w:rPr>
          <w:t>kasule@cohred.org</w:t>
        </w:r>
      </w:hyperlink>
      <w:r w:rsidRPr="00F0133D">
        <w:rPr>
          <w:rFonts w:asciiTheme="majorHAnsi" w:eastAsia="Times New Roman" w:hAnsiTheme="majorHAnsi" w:cs="Cambria"/>
          <w:sz w:val="24"/>
          <w:szCs w:val="24"/>
          <w:lang w:val="en-US"/>
        </w:rPr>
        <w:t xml:space="preserve"> </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Tel: </w:t>
      </w:r>
      <w:hyperlink r:id="rId13" w:tgtFrame="_blank" w:history="1">
        <w:r w:rsidRPr="00F0133D">
          <w:rPr>
            <w:rFonts w:asciiTheme="majorHAnsi" w:eastAsia="Times New Roman" w:hAnsiTheme="majorHAnsi" w:cs="Arial"/>
            <w:color w:val="0000FF"/>
            <w:sz w:val="24"/>
            <w:szCs w:val="24"/>
            <w:u w:val="single"/>
            <w:lang w:eastAsia="en-GB"/>
          </w:rPr>
          <w:t>+267 391 3328</w:t>
        </w:r>
      </w:hyperlink>
      <w:r w:rsidRPr="00F0133D">
        <w:rPr>
          <w:rFonts w:asciiTheme="majorHAnsi" w:eastAsia="Times New Roman" w:hAnsiTheme="majorHAnsi" w:cs="Arial"/>
          <w:color w:val="222222"/>
          <w:sz w:val="24"/>
          <w:szCs w:val="24"/>
          <w:lang w:eastAsia="en-GB"/>
        </w:rPr>
        <w:t> Ext, 6427</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 xml:space="preserve">Mobile: </w:t>
      </w:r>
      <w:r w:rsidRPr="00F0133D">
        <w:rPr>
          <w:rFonts w:asciiTheme="majorHAnsi" w:eastAsia="Times New Roman" w:hAnsiTheme="majorHAnsi" w:cs="Arial"/>
          <w:color w:val="0000FF"/>
          <w:sz w:val="24"/>
          <w:szCs w:val="24"/>
          <w:u w:val="single"/>
          <w:lang w:eastAsia="en-GB"/>
        </w:rPr>
        <w:t>+267 71862559</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Fax: </w:t>
      </w:r>
      <w:hyperlink r:id="rId14" w:tgtFrame="_blank" w:history="1">
        <w:r w:rsidRPr="00F0133D">
          <w:rPr>
            <w:rFonts w:asciiTheme="majorHAnsi" w:eastAsia="Times New Roman" w:hAnsiTheme="majorHAnsi" w:cs="Arial"/>
            <w:color w:val="0000FF"/>
            <w:sz w:val="24"/>
            <w:szCs w:val="24"/>
            <w:u w:val="single"/>
            <w:lang w:eastAsia="en-GB"/>
          </w:rPr>
          <w:t>+267 391 3289</w:t>
        </w:r>
      </w:hyperlink>
    </w:p>
    <w:p w:rsidR="00D65A13" w:rsidRPr="00F0133D" w:rsidRDefault="00D65A13" w:rsidP="00D65A13">
      <w:pPr>
        <w:autoSpaceDE w:val="0"/>
        <w:autoSpaceDN w:val="0"/>
        <w:adjustRightInd w:val="0"/>
        <w:spacing w:after="0" w:line="240" w:lineRule="auto"/>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 xml:space="preserve"> </w:t>
      </w:r>
    </w:p>
    <w:p w:rsidR="00D65A13" w:rsidRPr="00F0133D" w:rsidRDefault="00D65A13" w:rsidP="00D65A13">
      <w:pPr>
        <w:autoSpaceDE w:val="0"/>
        <w:autoSpaceDN w:val="0"/>
        <w:adjustRightInd w:val="0"/>
        <w:spacing w:after="0" w:line="240" w:lineRule="auto"/>
        <w:rPr>
          <w:rFonts w:asciiTheme="majorHAnsi" w:eastAsia="Times New Roman" w:hAnsiTheme="majorHAnsi" w:cs="Cambria"/>
          <w:sz w:val="24"/>
          <w:szCs w:val="24"/>
          <w:lang w:val="en-US"/>
        </w:rPr>
      </w:pPr>
      <w:r w:rsidRPr="00F0133D">
        <w:rPr>
          <w:rFonts w:asciiTheme="majorHAnsi" w:eastAsia="Times New Roman" w:hAnsiTheme="majorHAnsi" w:cs="Cambria"/>
          <w:sz w:val="24"/>
          <w:szCs w:val="24"/>
          <w:lang w:val="en-US"/>
        </w:rPr>
        <w:t>For any other questions please contact:</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Boitumelo Mokgatla-Moipolai</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Head of COHRED Africa Office</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Botswana Innovation HUB</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P/Bag 00265 </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Plot 50654, Machel Drive</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Maranyane House (BOTEC)</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Gaborone, Botswana</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Tel: </w:t>
      </w:r>
      <w:hyperlink r:id="rId15" w:tgtFrame="_blank" w:history="1">
        <w:r w:rsidRPr="00F0133D">
          <w:rPr>
            <w:rFonts w:asciiTheme="majorHAnsi" w:eastAsia="Times New Roman" w:hAnsiTheme="majorHAnsi" w:cs="Arial"/>
            <w:color w:val="0000FF"/>
            <w:sz w:val="24"/>
            <w:szCs w:val="24"/>
            <w:u w:val="single"/>
            <w:lang w:eastAsia="en-GB"/>
          </w:rPr>
          <w:t>+267 391 3328</w:t>
        </w:r>
      </w:hyperlink>
      <w:r w:rsidRPr="00F0133D">
        <w:rPr>
          <w:rFonts w:asciiTheme="majorHAnsi" w:eastAsia="Times New Roman" w:hAnsiTheme="majorHAnsi" w:cs="Arial"/>
          <w:color w:val="222222"/>
          <w:sz w:val="24"/>
          <w:szCs w:val="24"/>
          <w:lang w:eastAsia="en-GB"/>
        </w:rPr>
        <w:t> Ext, 6427</w:t>
      </w:r>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Fax: </w:t>
      </w:r>
      <w:hyperlink r:id="rId16" w:tgtFrame="_blank" w:history="1">
        <w:r w:rsidRPr="00F0133D">
          <w:rPr>
            <w:rFonts w:asciiTheme="majorHAnsi" w:eastAsia="Times New Roman" w:hAnsiTheme="majorHAnsi" w:cs="Arial"/>
            <w:color w:val="0000FF"/>
            <w:sz w:val="24"/>
            <w:szCs w:val="24"/>
            <w:u w:val="single"/>
            <w:lang w:eastAsia="en-GB"/>
          </w:rPr>
          <w:t>+267 391 3289</w:t>
        </w:r>
      </w:hyperlink>
    </w:p>
    <w:p w:rsidR="00D65A13" w:rsidRPr="00F0133D" w:rsidRDefault="00D65A13" w:rsidP="00D65A13">
      <w:pPr>
        <w:shd w:val="clear" w:color="auto" w:fill="FFFFFF"/>
        <w:spacing w:after="0" w:line="240" w:lineRule="auto"/>
        <w:rPr>
          <w:rFonts w:asciiTheme="majorHAnsi" w:eastAsia="Times New Roman" w:hAnsiTheme="majorHAnsi" w:cs="Arial"/>
          <w:color w:val="222222"/>
          <w:sz w:val="24"/>
          <w:szCs w:val="24"/>
          <w:lang w:eastAsia="en-GB"/>
        </w:rPr>
      </w:pPr>
      <w:r w:rsidRPr="00F0133D">
        <w:rPr>
          <w:rFonts w:asciiTheme="majorHAnsi" w:eastAsia="Times New Roman" w:hAnsiTheme="majorHAnsi" w:cs="Arial"/>
          <w:color w:val="222222"/>
          <w:sz w:val="24"/>
          <w:szCs w:val="24"/>
          <w:lang w:eastAsia="en-GB"/>
        </w:rPr>
        <w:t>E-mail: </w:t>
      </w:r>
      <w:hyperlink r:id="rId17" w:tgtFrame="_blank" w:history="1">
        <w:r w:rsidRPr="00F0133D">
          <w:rPr>
            <w:rFonts w:asciiTheme="majorHAnsi" w:eastAsia="Times New Roman" w:hAnsiTheme="majorHAnsi" w:cs="Arial"/>
            <w:color w:val="0000FF"/>
            <w:sz w:val="24"/>
            <w:szCs w:val="24"/>
            <w:u w:val="single"/>
            <w:lang w:eastAsia="en-GB"/>
          </w:rPr>
          <w:t>mokgatla@cohred.org</w:t>
        </w:r>
      </w:hyperlink>
      <w:r w:rsidRPr="00F0133D">
        <w:rPr>
          <w:rFonts w:asciiTheme="majorHAnsi" w:eastAsia="Times New Roman" w:hAnsiTheme="majorHAnsi" w:cs="Arial"/>
          <w:color w:val="222222"/>
          <w:sz w:val="24"/>
          <w:szCs w:val="24"/>
          <w:lang w:eastAsia="en-GB"/>
        </w:rPr>
        <w:t> </w:t>
      </w:r>
    </w:p>
    <w:p w:rsidR="006065EB" w:rsidRPr="00F0133D" w:rsidRDefault="006065EB" w:rsidP="006304CC">
      <w:pPr>
        <w:autoSpaceDE w:val="0"/>
        <w:autoSpaceDN w:val="0"/>
        <w:adjustRightInd w:val="0"/>
        <w:spacing w:after="0" w:line="240" w:lineRule="auto"/>
        <w:rPr>
          <w:rFonts w:asciiTheme="majorHAnsi" w:hAnsiTheme="majorHAnsi" w:cs="Tahoma"/>
          <w:color w:val="000000"/>
          <w:sz w:val="24"/>
          <w:szCs w:val="24"/>
          <w:shd w:val="clear" w:color="auto" w:fill="EEEEEE"/>
        </w:rPr>
      </w:pPr>
    </w:p>
    <w:sectPr w:rsidR="006065EB" w:rsidRPr="00F0133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B4" w:rsidRDefault="007C4DB4" w:rsidP="009F4E8B">
      <w:pPr>
        <w:spacing w:after="0" w:line="240" w:lineRule="auto"/>
      </w:pPr>
      <w:r>
        <w:separator/>
      </w:r>
    </w:p>
  </w:endnote>
  <w:endnote w:type="continuationSeparator" w:id="0">
    <w:p w:rsidR="007C4DB4" w:rsidRDefault="007C4DB4" w:rsidP="009F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22" w:rsidRPr="004C7822" w:rsidRDefault="004C7822">
    <w:pPr>
      <w:pStyle w:val="Footer"/>
      <w:pBdr>
        <w:top w:val="thinThickSmallGap" w:sz="24" w:space="1" w:color="622423" w:themeColor="accent2" w:themeShade="7F"/>
      </w:pBdr>
      <w:rPr>
        <w:rFonts w:asciiTheme="majorHAnsi" w:eastAsiaTheme="majorEastAsia" w:hAnsiTheme="majorHAnsi" w:cstheme="majorBidi"/>
        <w:color w:val="943634" w:themeColor="accent2" w:themeShade="BF"/>
      </w:rPr>
    </w:pPr>
    <w:r w:rsidRPr="004C7822">
      <w:rPr>
        <w:rFonts w:asciiTheme="majorHAnsi" w:hAnsiTheme="majorHAnsi"/>
        <w:i/>
        <w:lang w:val="en-US"/>
      </w:rPr>
      <w:t>‘</w:t>
    </w:r>
    <w:r w:rsidRPr="004C7822">
      <w:rPr>
        <w:rFonts w:asciiTheme="majorHAnsi" w:hAnsiTheme="majorHAnsi"/>
        <w:i/>
        <w:color w:val="943634" w:themeColor="accent2" w:themeShade="BF"/>
        <w:lang w:val="en-US"/>
      </w:rPr>
      <w:t>S</w:t>
    </w:r>
    <w:r w:rsidRPr="004C7822">
      <w:rPr>
        <w:rFonts w:asciiTheme="majorHAnsi" w:hAnsiTheme="majorHAnsi"/>
        <w:i/>
        <w:color w:val="943634" w:themeColor="accent2" w:themeShade="BF"/>
      </w:rPr>
      <w:t>triving for Quality, Efficiency and Ethical Review of Health Research in Africa’</w:t>
    </w:r>
    <w:r w:rsidRPr="004C7822">
      <w:rPr>
        <w:color w:val="943634" w:themeColor="accent2" w:themeShade="BF"/>
      </w:rPr>
      <w:t xml:space="preserve"> </w:t>
    </w:r>
    <w:r w:rsidRPr="004C7822">
      <w:rPr>
        <w:rFonts w:asciiTheme="majorHAnsi" w:eastAsiaTheme="majorEastAsia" w:hAnsiTheme="majorHAnsi" w:cstheme="majorBidi"/>
        <w:color w:val="943634" w:themeColor="accent2" w:themeShade="BF"/>
      </w:rPr>
      <w:ptab w:relativeTo="margin" w:alignment="right" w:leader="none"/>
    </w:r>
    <w:r w:rsidRPr="004C7822">
      <w:rPr>
        <w:rFonts w:asciiTheme="majorHAnsi" w:eastAsiaTheme="majorEastAsia" w:hAnsiTheme="majorHAnsi" w:cstheme="majorBidi"/>
        <w:color w:val="943634" w:themeColor="accent2" w:themeShade="BF"/>
      </w:rPr>
      <w:t xml:space="preserve">Page </w:t>
    </w:r>
    <w:r w:rsidRPr="004C7822">
      <w:rPr>
        <w:rFonts w:eastAsiaTheme="minorEastAsia"/>
        <w:color w:val="943634" w:themeColor="accent2" w:themeShade="BF"/>
      </w:rPr>
      <w:fldChar w:fldCharType="begin"/>
    </w:r>
    <w:r w:rsidRPr="004C7822">
      <w:rPr>
        <w:color w:val="943634" w:themeColor="accent2" w:themeShade="BF"/>
      </w:rPr>
      <w:instrText xml:space="preserve"> PAGE   \* MERGEFORMAT </w:instrText>
    </w:r>
    <w:r w:rsidRPr="004C7822">
      <w:rPr>
        <w:rFonts w:eastAsiaTheme="minorEastAsia"/>
        <w:color w:val="943634" w:themeColor="accent2" w:themeShade="BF"/>
      </w:rPr>
      <w:fldChar w:fldCharType="separate"/>
    </w:r>
    <w:r w:rsidR="008E5EE5" w:rsidRPr="008E5EE5">
      <w:rPr>
        <w:rFonts w:asciiTheme="majorHAnsi" w:eastAsiaTheme="majorEastAsia" w:hAnsiTheme="majorHAnsi" w:cstheme="majorBidi"/>
        <w:noProof/>
        <w:color w:val="943634" w:themeColor="accent2" w:themeShade="BF"/>
      </w:rPr>
      <w:t>3</w:t>
    </w:r>
    <w:r w:rsidRPr="004C7822">
      <w:rPr>
        <w:rFonts w:asciiTheme="majorHAnsi" w:eastAsiaTheme="majorEastAsia" w:hAnsiTheme="majorHAnsi" w:cstheme="majorBidi"/>
        <w:noProof/>
        <w:color w:val="943634" w:themeColor="accent2" w:themeShade="BF"/>
      </w:rPr>
      <w:fldChar w:fldCharType="end"/>
    </w:r>
  </w:p>
  <w:p w:rsidR="004C7822" w:rsidRPr="004C7822" w:rsidRDefault="004C7822">
    <w:pPr>
      <w:pStyle w:val="Footer"/>
      <w:rPr>
        <w:color w:val="943634" w:themeColor="accent2"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B4" w:rsidRDefault="007C4DB4" w:rsidP="009F4E8B">
      <w:pPr>
        <w:spacing w:after="0" w:line="240" w:lineRule="auto"/>
      </w:pPr>
      <w:r>
        <w:separator/>
      </w:r>
    </w:p>
  </w:footnote>
  <w:footnote w:type="continuationSeparator" w:id="0">
    <w:p w:rsidR="007C4DB4" w:rsidRDefault="007C4DB4" w:rsidP="009F4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1C" w:rsidRDefault="00DD23D3">
    <w:pPr>
      <w:pStyle w:val="Header"/>
    </w:pPr>
    <w:r>
      <w:rPr>
        <w:noProof/>
        <w:lang w:eastAsia="en-GB"/>
      </w:rPr>
      <w:drawing>
        <wp:inline distT="0" distB="0" distL="0" distR="0" wp14:anchorId="5D1DA40D" wp14:editId="552B613C">
          <wp:extent cx="1325880" cy="411013"/>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411013"/>
                  </a:xfrm>
                  <a:prstGeom prst="rect">
                    <a:avLst/>
                  </a:prstGeom>
                  <a:noFill/>
                </pic:spPr>
              </pic:pic>
            </a:graphicData>
          </a:graphic>
        </wp:inline>
      </w:drawing>
    </w:r>
    <w:r w:rsidR="00F7131C">
      <w:tab/>
    </w:r>
    <w:r w:rsidR="00F7131C">
      <w:tab/>
      <w:t xml:space="preserve">              </w:t>
    </w:r>
    <w:r w:rsidR="00F7131C">
      <w:rPr>
        <w:noProof/>
        <w:lang w:eastAsia="en-GB"/>
      </w:rPr>
      <w:drawing>
        <wp:inline distT="0" distB="0" distL="0" distR="0" wp14:anchorId="7C3E24D1" wp14:editId="771766F3">
          <wp:extent cx="1478280" cy="4572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46FAA"/>
    <w:multiLevelType w:val="hybridMultilevel"/>
    <w:tmpl w:val="337A5B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880C43"/>
    <w:multiLevelType w:val="hybridMultilevel"/>
    <w:tmpl w:val="337A5B48"/>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8471AB"/>
    <w:multiLevelType w:val="hybridMultilevel"/>
    <w:tmpl w:val="337A5B48"/>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F7259C"/>
    <w:multiLevelType w:val="hybridMultilevel"/>
    <w:tmpl w:val="337A5B48"/>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5E014E"/>
    <w:multiLevelType w:val="hybridMultilevel"/>
    <w:tmpl w:val="D8F25B9C"/>
    <w:lvl w:ilvl="0" w:tplc="2B20D1A8">
      <w:start w:val="12"/>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EB"/>
    <w:rsid w:val="000760B9"/>
    <w:rsid w:val="000A1E66"/>
    <w:rsid w:val="00127422"/>
    <w:rsid w:val="00141D1F"/>
    <w:rsid w:val="0014308B"/>
    <w:rsid w:val="001563AA"/>
    <w:rsid w:val="001B7B63"/>
    <w:rsid w:val="001D6745"/>
    <w:rsid w:val="001F4A84"/>
    <w:rsid w:val="002D34CB"/>
    <w:rsid w:val="00312CB2"/>
    <w:rsid w:val="00316E7E"/>
    <w:rsid w:val="004C7822"/>
    <w:rsid w:val="004E3CD6"/>
    <w:rsid w:val="004F50A9"/>
    <w:rsid w:val="004F5CFB"/>
    <w:rsid w:val="00503A34"/>
    <w:rsid w:val="00527B63"/>
    <w:rsid w:val="005719A4"/>
    <w:rsid w:val="005C19E3"/>
    <w:rsid w:val="005C717B"/>
    <w:rsid w:val="005E53C9"/>
    <w:rsid w:val="006065EB"/>
    <w:rsid w:val="006304CC"/>
    <w:rsid w:val="00666EDD"/>
    <w:rsid w:val="006858E2"/>
    <w:rsid w:val="0069649A"/>
    <w:rsid w:val="006C3FDF"/>
    <w:rsid w:val="00744774"/>
    <w:rsid w:val="00750541"/>
    <w:rsid w:val="007642AB"/>
    <w:rsid w:val="007B6C0E"/>
    <w:rsid w:val="007C4DB4"/>
    <w:rsid w:val="00842CC2"/>
    <w:rsid w:val="008679E5"/>
    <w:rsid w:val="0088215C"/>
    <w:rsid w:val="008E5EE5"/>
    <w:rsid w:val="009F4E8B"/>
    <w:rsid w:val="00A244F9"/>
    <w:rsid w:val="00A37DF6"/>
    <w:rsid w:val="00A84546"/>
    <w:rsid w:val="00AA545C"/>
    <w:rsid w:val="00AC20B4"/>
    <w:rsid w:val="00AC2180"/>
    <w:rsid w:val="00B45E93"/>
    <w:rsid w:val="00BF6E26"/>
    <w:rsid w:val="00C303FD"/>
    <w:rsid w:val="00C4449C"/>
    <w:rsid w:val="00C71DE4"/>
    <w:rsid w:val="00C9016A"/>
    <w:rsid w:val="00D65A13"/>
    <w:rsid w:val="00DD23D3"/>
    <w:rsid w:val="00E17BF0"/>
    <w:rsid w:val="00E562F0"/>
    <w:rsid w:val="00E65A99"/>
    <w:rsid w:val="00E94A43"/>
    <w:rsid w:val="00EB7104"/>
    <w:rsid w:val="00F0133D"/>
    <w:rsid w:val="00F25C2E"/>
    <w:rsid w:val="00F62C94"/>
    <w:rsid w:val="00F7131C"/>
    <w:rsid w:val="00F946B0"/>
    <w:rsid w:val="00FD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AB"/>
    <w:rPr>
      <w:color w:val="0000FF"/>
      <w:u w:val="single"/>
    </w:rPr>
  </w:style>
  <w:style w:type="paragraph" w:styleId="ListParagraph">
    <w:name w:val="List Paragraph"/>
    <w:basedOn w:val="Normal"/>
    <w:uiPriority w:val="34"/>
    <w:qFormat/>
    <w:rsid w:val="00AC20B4"/>
    <w:pPr>
      <w:ind w:left="720"/>
      <w:contextualSpacing/>
    </w:pPr>
  </w:style>
  <w:style w:type="table" w:styleId="TableGrid">
    <w:name w:val="Table Grid"/>
    <w:basedOn w:val="TableNormal"/>
    <w:uiPriority w:val="59"/>
    <w:rsid w:val="00AC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E8B"/>
  </w:style>
  <w:style w:type="paragraph" w:styleId="Footer">
    <w:name w:val="footer"/>
    <w:basedOn w:val="Normal"/>
    <w:link w:val="FooterChar"/>
    <w:uiPriority w:val="99"/>
    <w:unhideWhenUsed/>
    <w:rsid w:val="009F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E8B"/>
  </w:style>
  <w:style w:type="paragraph" w:styleId="BalloonText">
    <w:name w:val="Balloon Text"/>
    <w:basedOn w:val="Normal"/>
    <w:link w:val="BalloonTextChar"/>
    <w:uiPriority w:val="99"/>
    <w:semiHidden/>
    <w:unhideWhenUsed/>
    <w:rsid w:val="009F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E8B"/>
    <w:rPr>
      <w:rFonts w:ascii="Tahoma" w:hAnsi="Tahoma" w:cs="Tahoma"/>
      <w:sz w:val="16"/>
      <w:szCs w:val="16"/>
    </w:rPr>
  </w:style>
  <w:style w:type="paragraph" w:styleId="NoSpacing">
    <w:name w:val="No Spacing"/>
    <w:uiPriority w:val="1"/>
    <w:qFormat/>
    <w:rsid w:val="004C7822"/>
    <w:pPr>
      <w:spacing w:after="0" w:line="240" w:lineRule="auto"/>
      <w:jc w:val="both"/>
    </w:pPr>
    <w:rPr>
      <w:rFonts w:ascii="Bookman Old Style" w:eastAsia="Calibri" w:hAnsi="Bookman Old Style" w:cs="Times New Roman"/>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2AB"/>
    <w:rPr>
      <w:color w:val="0000FF"/>
      <w:u w:val="single"/>
    </w:rPr>
  </w:style>
  <w:style w:type="paragraph" w:styleId="ListParagraph">
    <w:name w:val="List Paragraph"/>
    <w:basedOn w:val="Normal"/>
    <w:uiPriority w:val="34"/>
    <w:qFormat/>
    <w:rsid w:val="00AC20B4"/>
    <w:pPr>
      <w:ind w:left="720"/>
      <w:contextualSpacing/>
    </w:pPr>
  </w:style>
  <w:style w:type="table" w:styleId="TableGrid">
    <w:name w:val="Table Grid"/>
    <w:basedOn w:val="TableNormal"/>
    <w:uiPriority w:val="59"/>
    <w:rsid w:val="00AC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E8B"/>
  </w:style>
  <w:style w:type="paragraph" w:styleId="Footer">
    <w:name w:val="footer"/>
    <w:basedOn w:val="Normal"/>
    <w:link w:val="FooterChar"/>
    <w:uiPriority w:val="99"/>
    <w:unhideWhenUsed/>
    <w:rsid w:val="009F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E8B"/>
  </w:style>
  <w:style w:type="paragraph" w:styleId="BalloonText">
    <w:name w:val="Balloon Text"/>
    <w:basedOn w:val="Normal"/>
    <w:link w:val="BalloonTextChar"/>
    <w:uiPriority w:val="99"/>
    <w:semiHidden/>
    <w:unhideWhenUsed/>
    <w:rsid w:val="009F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E8B"/>
    <w:rPr>
      <w:rFonts w:ascii="Tahoma" w:hAnsi="Tahoma" w:cs="Tahoma"/>
      <w:sz w:val="16"/>
      <w:szCs w:val="16"/>
    </w:rPr>
  </w:style>
  <w:style w:type="paragraph" w:styleId="NoSpacing">
    <w:name w:val="No Spacing"/>
    <w:uiPriority w:val="1"/>
    <w:qFormat/>
    <w:rsid w:val="004C7822"/>
    <w:pPr>
      <w:spacing w:after="0" w:line="240" w:lineRule="auto"/>
      <w:jc w:val="both"/>
    </w:pPr>
    <w:rPr>
      <w:rFonts w:ascii="Bookman Old Style" w:eastAsia="Calibri" w:hAnsi="Bookman Old Style"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67482">
      <w:bodyDiv w:val="1"/>
      <w:marLeft w:val="0"/>
      <w:marRight w:val="0"/>
      <w:marTop w:val="0"/>
      <w:marBottom w:val="0"/>
      <w:divBdr>
        <w:top w:val="none" w:sz="0" w:space="0" w:color="auto"/>
        <w:left w:val="none" w:sz="0" w:space="0" w:color="auto"/>
        <w:bottom w:val="none" w:sz="0" w:space="0" w:color="auto"/>
        <w:right w:val="none" w:sz="0" w:space="0" w:color="auto"/>
      </w:divBdr>
    </w:div>
    <w:div w:id="1567567309">
      <w:bodyDiv w:val="1"/>
      <w:marLeft w:val="0"/>
      <w:marRight w:val="0"/>
      <w:marTop w:val="0"/>
      <w:marBottom w:val="0"/>
      <w:divBdr>
        <w:top w:val="none" w:sz="0" w:space="0" w:color="auto"/>
        <w:left w:val="none" w:sz="0" w:space="0" w:color="auto"/>
        <w:bottom w:val="none" w:sz="0" w:space="0" w:color="auto"/>
        <w:right w:val="none" w:sz="0" w:space="0" w:color="auto"/>
      </w:divBdr>
      <w:divsChild>
        <w:div w:id="265236976">
          <w:marLeft w:val="0"/>
          <w:marRight w:val="0"/>
          <w:marTop w:val="0"/>
          <w:marBottom w:val="0"/>
          <w:divBdr>
            <w:top w:val="none" w:sz="0" w:space="0" w:color="auto"/>
            <w:left w:val="none" w:sz="0" w:space="0" w:color="auto"/>
            <w:bottom w:val="none" w:sz="0" w:space="0" w:color="auto"/>
            <w:right w:val="none" w:sz="0" w:space="0" w:color="auto"/>
          </w:divBdr>
        </w:div>
        <w:div w:id="1667516461">
          <w:marLeft w:val="0"/>
          <w:marRight w:val="0"/>
          <w:marTop w:val="0"/>
          <w:marBottom w:val="0"/>
          <w:divBdr>
            <w:top w:val="none" w:sz="0" w:space="0" w:color="auto"/>
            <w:left w:val="none" w:sz="0" w:space="0" w:color="auto"/>
            <w:bottom w:val="none" w:sz="0" w:space="0" w:color="auto"/>
            <w:right w:val="none" w:sz="0" w:space="0" w:color="auto"/>
          </w:divBdr>
        </w:div>
        <w:div w:id="283773192">
          <w:marLeft w:val="0"/>
          <w:marRight w:val="0"/>
          <w:marTop w:val="0"/>
          <w:marBottom w:val="0"/>
          <w:divBdr>
            <w:top w:val="none" w:sz="0" w:space="0" w:color="auto"/>
            <w:left w:val="none" w:sz="0" w:space="0" w:color="auto"/>
            <w:bottom w:val="none" w:sz="0" w:space="0" w:color="auto"/>
            <w:right w:val="none" w:sz="0" w:space="0" w:color="auto"/>
          </w:divBdr>
        </w:div>
        <w:div w:id="1983348472">
          <w:marLeft w:val="0"/>
          <w:marRight w:val="0"/>
          <w:marTop w:val="0"/>
          <w:marBottom w:val="0"/>
          <w:divBdr>
            <w:top w:val="none" w:sz="0" w:space="0" w:color="auto"/>
            <w:left w:val="none" w:sz="0" w:space="0" w:color="auto"/>
            <w:bottom w:val="none" w:sz="0" w:space="0" w:color="auto"/>
            <w:right w:val="none" w:sz="0" w:space="0" w:color="auto"/>
          </w:divBdr>
        </w:div>
        <w:div w:id="749931907">
          <w:marLeft w:val="0"/>
          <w:marRight w:val="0"/>
          <w:marTop w:val="0"/>
          <w:marBottom w:val="0"/>
          <w:divBdr>
            <w:top w:val="none" w:sz="0" w:space="0" w:color="auto"/>
            <w:left w:val="none" w:sz="0" w:space="0" w:color="auto"/>
            <w:bottom w:val="none" w:sz="0" w:space="0" w:color="auto"/>
            <w:right w:val="none" w:sz="0" w:space="0" w:color="auto"/>
          </w:divBdr>
        </w:div>
        <w:div w:id="1953852047">
          <w:marLeft w:val="0"/>
          <w:marRight w:val="0"/>
          <w:marTop w:val="0"/>
          <w:marBottom w:val="0"/>
          <w:divBdr>
            <w:top w:val="none" w:sz="0" w:space="0" w:color="auto"/>
            <w:left w:val="none" w:sz="0" w:space="0" w:color="auto"/>
            <w:bottom w:val="none" w:sz="0" w:space="0" w:color="auto"/>
            <w:right w:val="none" w:sz="0" w:space="0" w:color="auto"/>
          </w:divBdr>
        </w:div>
        <w:div w:id="435252267">
          <w:marLeft w:val="0"/>
          <w:marRight w:val="0"/>
          <w:marTop w:val="0"/>
          <w:marBottom w:val="0"/>
          <w:divBdr>
            <w:top w:val="none" w:sz="0" w:space="0" w:color="auto"/>
            <w:left w:val="none" w:sz="0" w:space="0" w:color="auto"/>
            <w:bottom w:val="none" w:sz="0" w:space="0" w:color="auto"/>
            <w:right w:val="none" w:sz="0" w:space="0" w:color="auto"/>
          </w:divBdr>
        </w:div>
        <w:div w:id="1415854582">
          <w:marLeft w:val="0"/>
          <w:marRight w:val="0"/>
          <w:marTop w:val="0"/>
          <w:marBottom w:val="0"/>
          <w:divBdr>
            <w:top w:val="none" w:sz="0" w:space="0" w:color="auto"/>
            <w:left w:val="none" w:sz="0" w:space="0" w:color="auto"/>
            <w:bottom w:val="none" w:sz="0" w:space="0" w:color="auto"/>
            <w:right w:val="none" w:sz="0" w:space="0" w:color="auto"/>
          </w:divBdr>
        </w:div>
        <w:div w:id="762802510">
          <w:marLeft w:val="0"/>
          <w:marRight w:val="0"/>
          <w:marTop w:val="0"/>
          <w:marBottom w:val="0"/>
          <w:divBdr>
            <w:top w:val="none" w:sz="0" w:space="0" w:color="auto"/>
            <w:left w:val="none" w:sz="0" w:space="0" w:color="auto"/>
            <w:bottom w:val="none" w:sz="0" w:space="0" w:color="auto"/>
            <w:right w:val="none" w:sz="0" w:space="0" w:color="auto"/>
          </w:divBdr>
        </w:div>
        <w:div w:id="1466893022">
          <w:marLeft w:val="0"/>
          <w:marRight w:val="0"/>
          <w:marTop w:val="0"/>
          <w:marBottom w:val="0"/>
          <w:divBdr>
            <w:top w:val="none" w:sz="0" w:space="0" w:color="auto"/>
            <w:left w:val="none" w:sz="0" w:space="0" w:color="auto"/>
            <w:bottom w:val="none" w:sz="0" w:space="0" w:color="auto"/>
            <w:right w:val="none" w:sz="0" w:space="0" w:color="auto"/>
          </w:divBdr>
        </w:div>
        <w:div w:id="8940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ethics.org" TargetMode="External"/><Relationship Id="rId13" Type="http://schemas.openxmlformats.org/officeDocument/2006/relationships/hyperlink" Target="tel:%2B267%20391%20332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sule@cohred.org" TargetMode="External"/><Relationship Id="rId17" Type="http://schemas.openxmlformats.org/officeDocument/2006/relationships/hyperlink" Target="mailto:mokgatla@cohred.org" TargetMode="External"/><Relationship Id="rId2" Type="http://schemas.openxmlformats.org/officeDocument/2006/relationships/styles" Target="styles.xml"/><Relationship Id="rId16" Type="http://schemas.openxmlformats.org/officeDocument/2006/relationships/hyperlink" Target="tel:%2B267%20391%2032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searchethicsweb.org/" TargetMode="External"/><Relationship Id="rId5" Type="http://schemas.openxmlformats.org/officeDocument/2006/relationships/webSettings" Target="webSettings.xml"/><Relationship Id="rId15" Type="http://schemas.openxmlformats.org/officeDocument/2006/relationships/hyperlink" Target="tel:%2B267%20391%203328" TargetMode="External"/><Relationship Id="rId10" Type="http://schemas.openxmlformats.org/officeDocument/2006/relationships/hyperlink" Target="http://www.researchethicsweb.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hdonline.org" TargetMode="External"/><Relationship Id="rId14" Type="http://schemas.openxmlformats.org/officeDocument/2006/relationships/hyperlink" Target="tel:%2B267%20391%20328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2013-08-27T16:58:00Z</dcterms:created>
  <dcterms:modified xsi:type="dcterms:W3CDTF">2013-08-28T17:28:00Z</dcterms:modified>
</cp:coreProperties>
</file>