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D3" w:rsidRPr="004F6989" w:rsidRDefault="001C7DD3" w:rsidP="001C7DD3">
      <w:pPr>
        <w:pBdr>
          <w:bottom w:val="single" w:sz="24" w:space="1" w:color="auto"/>
        </w:pBdr>
        <w:spacing w:line="480" w:lineRule="exact"/>
        <w:rPr>
          <w:rFonts w:ascii="Berlin Sans FB" w:hAnsi="Berlin Sans FB" w:cs="Arial"/>
          <w:w w:val="90"/>
          <w:kern w:val="48"/>
          <w:position w:val="6"/>
          <w:sz w:val="48"/>
          <w:szCs w:val="48"/>
        </w:rPr>
      </w:pPr>
      <w:r w:rsidRPr="004D4230">
        <w:rPr>
          <w:rFonts w:ascii="Berlin Sans FB" w:hAnsi="Berlin Sans FB" w:cs="Arial"/>
          <w:w w:val="90"/>
          <w:kern w:val="48"/>
          <w:position w:val="-6"/>
          <w:sz w:val="48"/>
          <w:szCs w:val="48"/>
        </w:rPr>
        <w:t>Collection and Storage of Data or Biological</w:t>
      </w:r>
      <w:r w:rsidRPr="004F6989">
        <w:rPr>
          <w:rFonts w:ascii="Berlin Sans FB" w:hAnsi="Berlin Sans FB" w:cs="Arial"/>
          <w:w w:val="90"/>
          <w:kern w:val="48"/>
          <w:position w:val="6"/>
          <w:sz w:val="48"/>
          <w:szCs w:val="48"/>
        </w:rPr>
        <w:t xml:space="preserve"> Specimens for Research Purposes</w:t>
      </w:r>
    </w:p>
    <w:p w:rsidR="001C7DD3" w:rsidRPr="004D4230" w:rsidRDefault="001C7DD3" w:rsidP="001C7DD3">
      <w:pPr>
        <w:rPr>
          <w:rFonts w:ascii="Berlin Sans FB" w:hAnsi="Berlin Sans FB" w:cs="Arial"/>
          <w:w w:val="90"/>
          <w:kern w:val="48"/>
          <w:position w:val="6"/>
          <w:sz w:val="16"/>
          <w:szCs w:val="16"/>
        </w:rPr>
      </w:pPr>
    </w:p>
    <w:p w:rsidR="001C7DD3" w:rsidRPr="004D4230" w:rsidRDefault="001C7DD3" w:rsidP="001C7DD3">
      <w:pPr>
        <w:rPr>
          <w:rFonts w:ascii="Berlin Sans FB" w:hAnsi="Berlin Sans FB" w:cs="Arial"/>
          <w:w w:val="90"/>
          <w:kern w:val="40"/>
          <w:position w:val="6"/>
          <w:sz w:val="40"/>
          <w:szCs w:val="40"/>
        </w:rPr>
      </w:pPr>
      <w:r w:rsidRPr="004D4230">
        <w:rPr>
          <w:rFonts w:ascii="Berlin Sans FB" w:hAnsi="Berlin Sans FB" w:cs="Arial"/>
          <w:w w:val="90"/>
          <w:kern w:val="40"/>
          <w:position w:val="6"/>
          <w:sz w:val="40"/>
          <w:szCs w:val="40"/>
        </w:rPr>
        <w:t>Policy</w:t>
      </w:r>
    </w:p>
    <w:p w:rsidR="001C7DD3" w:rsidRPr="004D4230" w:rsidRDefault="001C7DD3" w:rsidP="001C7DD3">
      <w:pPr>
        <w:rPr>
          <w:rFonts w:ascii="Century Schoolbook" w:hAnsi="Century Schoolbook" w:cs="Arial"/>
          <w:sz w:val="20"/>
          <w:szCs w:val="20"/>
        </w:rPr>
      </w:pPr>
      <w:r w:rsidRPr="004D4230">
        <w:rPr>
          <w:rFonts w:ascii="Century Schoolbook" w:hAnsi="Century Schoolbook" w:cs="Arial"/>
          <w:sz w:val="20"/>
          <w:szCs w:val="20"/>
        </w:rPr>
        <w:t>Research involving the collection of data and/or biological specimens may need added protections; for instance, genetic studies where findings may carry psychological, social or economic risks for an individual, a family or a community will require a detailed plan of how confidentiality would be protected. In studies using anonymous specimens and perceived risks are lower, the protocol would need to state what measures will be taken to de-identify samples to render them anonymous.</w:t>
      </w:r>
    </w:p>
    <w:p w:rsidR="001C7DD3" w:rsidRPr="004D4230" w:rsidRDefault="001C7DD3" w:rsidP="001C7DD3">
      <w:pPr>
        <w:rPr>
          <w:rFonts w:ascii="Century Schoolbook" w:hAnsi="Century Schoolbook" w:cs="Arial"/>
          <w:sz w:val="8"/>
          <w:szCs w:val="8"/>
        </w:rPr>
      </w:pPr>
    </w:p>
    <w:p w:rsidR="001C7DD3" w:rsidRPr="004D4230" w:rsidRDefault="001C7DD3" w:rsidP="001C7DD3">
      <w:pPr>
        <w:rPr>
          <w:rFonts w:ascii="Berlin Sans FB" w:hAnsi="Berlin Sans FB" w:cs="Arial"/>
          <w:w w:val="90"/>
          <w:kern w:val="40"/>
          <w:position w:val="6"/>
          <w:sz w:val="40"/>
          <w:szCs w:val="40"/>
        </w:rPr>
      </w:pPr>
      <w:r w:rsidRPr="004D4230">
        <w:rPr>
          <w:rFonts w:ascii="Berlin Sans FB" w:hAnsi="Berlin Sans FB" w:cs="Arial"/>
          <w:w w:val="90"/>
          <w:kern w:val="40"/>
          <w:position w:val="6"/>
          <w:sz w:val="40"/>
          <w:szCs w:val="40"/>
        </w:rPr>
        <w:t>Purpose</w:t>
      </w:r>
    </w:p>
    <w:p w:rsidR="001C7DD3" w:rsidRPr="004D4230" w:rsidRDefault="001C7DD3" w:rsidP="001C7DD3">
      <w:pPr>
        <w:rPr>
          <w:rFonts w:ascii="Century Schoolbook" w:hAnsi="Century Schoolbook" w:cs="Arial"/>
          <w:sz w:val="20"/>
          <w:szCs w:val="20"/>
        </w:rPr>
      </w:pPr>
      <w:r w:rsidRPr="004D4230">
        <w:rPr>
          <w:rFonts w:ascii="Century Schoolbook" w:hAnsi="Century Schoolbook" w:cs="Arial"/>
          <w:sz w:val="20"/>
          <w:szCs w:val="20"/>
        </w:rPr>
        <w:t>The purpose of this policy is to outline specific ethical issues, including informed consent requirements, in research which involves the collection and storage of data and biological specimens.</w:t>
      </w:r>
    </w:p>
    <w:p w:rsidR="001C7DD3" w:rsidRPr="004D4230" w:rsidRDefault="001C7DD3" w:rsidP="001C7DD3">
      <w:pPr>
        <w:rPr>
          <w:rFonts w:ascii="Century Schoolbook" w:hAnsi="Century Schoolbook" w:cs="Arial"/>
          <w:sz w:val="8"/>
          <w:szCs w:val="8"/>
        </w:rPr>
      </w:pPr>
    </w:p>
    <w:p w:rsidR="001C7DD3" w:rsidRPr="004D4230" w:rsidRDefault="001C7DD3" w:rsidP="001C7DD3">
      <w:pPr>
        <w:rPr>
          <w:rFonts w:ascii="Berlin Sans FB" w:hAnsi="Berlin Sans FB" w:cs="Arial"/>
          <w:w w:val="90"/>
          <w:kern w:val="40"/>
          <w:position w:val="6"/>
          <w:sz w:val="40"/>
          <w:szCs w:val="40"/>
        </w:rPr>
      </w:pPr>
      <w:r w:rsidRPr="004D4230">
        <w:rPr>
          <w:rFonts w:ascii="Berlin Sans FB" w:hAnsi="Berlin Sans FB" w:cs="Arial"/>
          <w:w w:val="90"/>
          <w:kern w:val="40"/>
          <w:position w:val="6"/>
          <w:sz w:val="40"/>
          <w:szCs w:val="40"/>
        </w:rPr>
        <w:t>Definitions</w:t>
      </w:r>
    </w:p>
    <w:p w:rsidR="001C7DD3" w:rsidRPr="007F2969" w:rsidRDefault="001C7DD3" w:rsidP="001C7DD3">
      <w:pPr>
        <w:rPr>
          <w:rFonts w:ascii="Calisto MT" w:hAnsi="Calisto MT" w:cs="Arial"/>
          <w:b/>
          <w:sz w:val="8"/>
        </w:rPr>
      </w:pPr>
    </w:p>
    <w:p w:rsidR="001C7DD3" w:rsidRPr="004D4230" w:rsidRDefault="001C7DD3" w:rsidP="001C7DD3">
      <w:pPr>
        <w:rPr>
          <w:rFonts w:ascii="Berlin Sans FB" w:hAnsi="Berlin Sans FB" w:cs="Arial"/>
          <w:kern w:val="32"/>
          <w:position w:val="6"/>
          <w:sz w:val="32"/>
          <w:szCs w:val="32"/>
        </w:rPr>
      </w:pPr>
      <w:r w:rsidRPr="004D4230">
        <w:rPr>
          <w:rFonts w:ascii="Berlin Sans FB" w:hAnsi="Berlin Sans FB" w:cs="Arial"/>
          <w:kern w:val="32"/>
          <w:position w:val="6"/>
          <w:sz w:val="32"/>
          <w:szCs w:val="32"/>
        </w:rPr>
        <w:t>Human Tissue</w:t>
      </w:r>
    </w:p>
    <w:p w:rsidR="001C7DD3" w:rsidRPr="00450412" w:rsidRDefault="001C7DD3" w:rsidP="001C7DD3">
      <w:pPr>
        <w:rPr>
          <w:rFonts w:ascii="Century Schoolbook" w:hAnsi="Century Schoolbook" w:cs="Arial"/>
          <w:sz w:val="20"/>
          <w:szCs w:val="20"/>
        </w:rPr>
      </w:pPr>
      <w:r w:rsidRPr="00450412">
        <w:rPr>
          <w:rFonts w:ascii="Century Schoolbook" w:hAnsi="Century Schoolbook" w:cs="Arial"/>
          <w:sz w:val="20"/>
          <w:szCs w:val="20"/>
        </w:rPr>
        <w:t>‘Includes the substance, structure and texture of which the human body or any part or organ of it is composed, that is removed or separated from living human being; and includes blood, blood components and waste products’.</w:t>
      </w:r>
      <w:r w:rsidRPr="00450412">
        <w:rPr>
          <w:rFonts w:ascii="Century Schoolbook" w:hAnsi="Century Schoolbook" w:cs="Arial"/>
          <w:sz w:val="20"/>
          <w:szCs w:val="20"/>
          <w:vertAlign w:val="superscript"/>
        </w:rPr>
        <w:t>1, p.59</w:t>
      </w:r>
    </w:p>
    <w:p w:rsidR="001C7DD3" w:rsidRPr="00450412" w:rsidRDefault="001C7DD3" w:rsidP="001C7DD3">
      <w:pPr>
        <w:rPr>
          <w:rFonts w:ascii="Century Schoolbook" w:hAnsi="Century Schoolbook" w:cs="Arial"/>
          <w:b/>
          <w:sz w:val="8"/>
          <w:szCs w:val="8"/>
        </w:rPr>
      </w:pPr>
    </w:p>
    <w:p w:rsidR="001C7DD3" w:rsidRPr="00450412" w:rsidRDefault="001C7DD3" w:rsidP="001C7DD3">
      <w:pPr>
        <w:rPr>
          <w:rFonts w:ascii="Berlin Sans FB" w:hAnsi="Berlin Sans FB" w:cs="Arial"/>
          <w:w w:val="90"/>
          <w:kern w:val="32"/>
          <w:position w:val="6"/>
          <w:sz w:val="32"/>
          <w:szCs w:val="32"/>
        </w:rPr>
      </w:pPr>
      <w:r w:rsidRPr="00450412">
        <w:rPr>
          <w:rFonts w:ascii="Berlin Sans FB" w:hAnsi="Berlin Sans FB" w:cs="Arial"/>
          <w:w w:val="90"/>
          <w:kern w:val="32"/>
          <w:position w:val="6"/>
          <w:sz w:val="32"/>
          <w:szCs w:val="32"/>
        </w:rPr>
        <w:t>Genetic Material</w:t>
      </w:r>
    </w:p>
    <w:p w:rsidR="001C7DD3" w:rsidRPr="00CE7986" w:rsidRDefault="001C7DD3" w:rsidP="001C7DD3">
      <w:pPr>
        <w:rPr>
          <w:rFonts w:ascii="Calisto MT" w:hAnsi="Calisto MT" w:cs="Arial"/>
        </w:rPr>
      </w:pPr>
      <w:proofErr w:type="gramStart"/>
      <w:r w:rsidRPr="00450412">
        <w:rPr>
          <w:rFonts w:ascii="Century Schoolbook" w:hAnsi="Century Schoolbook" w:cs="Arial"/>
          <w:sz w:val="20"/>
          <w:szCs w:val="20"/>
        </w:rPr>
        <w:t>‘Any source of DNA or RNA that can be tested to obtain genetic information.</w:t>
      </w:r>
      <w:proofErr w:type="gramEnd"/>
      <w:r w:rsidRPr="00450412">
        <w:rPr>
          <w:rFonts w:ascii="Century Schoolbook" w:hAnsi="Century Schoolbook" w:cs="Arial"/>
          <w:sz w:val="20"/>
          <w:szCs w:val="20"/>
        </w:rPr>
        <w:t xml:space="preserve"> It includes cells, whether single cells or as part of tissues, and extracted DNA and RNA’.</w:t>
      </w:r>
      <w:r w:rsidRPr="00450412">
        <w:rPr>
          <w:rFonts w:ascii="Century Schoolbook" w:hAnsi="Century Schoolbook" w:cs="Arial"/>
          <w:sz w:val="20"/>
          <w:szCs w:val="20"/>
          <w:vertAlign w:val="superscript"/>
        </w:rPr>
        <w:t>1, p.58</w:t>
      </w:r>
    </w:p>
    <w:p w:rsidR="001C7DD3" w:rsidRPr="00450412" w:rsidRDefault="001C7DD3" w:rsidP="001C7DD3">
      <w:pPr>
        <w:rPr>
          <w:rFonts w:ascii="Calisto MT" w:hAnsi="Calisto MT" w:cs="Arial"/>
          <w:b/>
          <w:sz w:val="8"/>
          <w:szCs w:val="8"/>
        </w:rPr>
      </w:pPr>
    </w:p>
    <w:p w:rsidR="001C7DD3" w:rsidRPr="00450412" w:rsidRDefault="001C7DD3" w:rsidP="001C7DD3">
      <w:pPr>
        <w:rPr>
          <w:rFonts w:ascii="Berlin Sans FB" w:hAnsi="Berlin Sans FB" w:cs="Arial"/>
          <w:w w:val="90"/>
          <w:kern w:val="32"/>
          <w:position w:val="6"/>
          <w:sz w:val="32"/>
          <w:szCs w:val="32"/>
        </w:rPr>
      </w:pPr>
      <w:r w:rsidRPr="00450412">
        <w:rPr>
          <w:rFonts w:ascii="Berlin Sans FB" w:hAnsi="Berlin Sans FB" w:cs="Arial"/>
          <w:w w:val="90"/>
          <w:kern w:val="32"/>
          <w:position w:val="6"/>
          <w:sz w:val="32"/>
          <w:szCs w:val="32"/>
        </w:rPr>
        <w:t>Anonymous Samples or Data</w:t>
      </w:r>
    </w:p>
    <w:p w:rsidR="001C7DD3" w:rsidRPr="00450412" w:rsidRDefault="001C7DD3" w:rsidP="001C7DD3">
      <w:pPr>
        <w:rPr>
          <w:rFonts w:ascii="Century Schoolbook" w:hAnsi="Century Schoolbook" w:cs="Arial"/>
          <w:sz w:val="20"/>
          <w:szCs w:val="20"/>
        </w:rPr>
      </w:pPr>
      <w:r w:rsidRPr="00450412">
        <w:rPr>
          <w:rFonts w:ascii="Century Schoolbook" w:hAnsi="Century Schoolbook" w:cs="Arial"/>
          <w:sz w:val="20"/>
          <w:szCs w:val="20"/>
        </w:rPr>
        <w:t>Data or biological specimens obtained by a researcher without any identifying information and without a link to a specific participant or donor.</w:t>
      </w:r>
    </w:p>
    <w:p w:rsidR="001C7DD3" w:rsidRPr="00450412" w:rsidRDefault="001C7DD3" w:rsidP="001C7DD3">
      <w:pPr>
        <w:rPr>
          <w:rFonts w:ascii="Century Schoolbook" w:hAnsi="Century Schoolbook" w:cs="Arial"/>
          <w:sz w:val="8"/>
          <w:szCs w:val="8"/>
        </w:rPr>
      </w:pPr>
    </w:p>
    <w:p w:rsidR="001C7DD3" w:rsidRPr="00450412" w:rsidRDefault="001C7DD3" w:rsidP="001C7DD3">
      <w:pPr>
        <w:rPr>
          <w:rFonts w:ascii="Berlin Sans FB" w:hAnsi="Berlin Sans FB" w:cs="Arial"/>
          <w:w w:val="90"/>
          <w:kern w:val="32"/>
          <w:position w:val="6"/>
          <w:sz w:val="32"/>
          <w:szCs w:val="32"/>
        </w:rPr>
      </w:pPr>
      <w:r w:rsidRPr="00450412">
        <w:rPr>
          <w:rFonts w:ascii="Berlin Sans FB" w:hAnsi="Berlin Sans FB" w:cs="Arial"/>
          <w:w w:val="90"/>
          <w:kern w:val="32"/>
          <w:position w:val="6"/>
          <w:sz w:val="32"/>
          <w:szCs w:val="32"/>
        </w:rPr>
        <w:t>Identifiable Samples or Data</w:t>
      </w:r>
    </w:p>
    <w:p w:rsidR="001C7DD3" w:rsidRPr="00450412" w:rsidRDefault="001C7DD3" w:rsidP="001C7DD3">
      <w:pPr>
        <w:rPr>
          <w:rFonts w:ascii="Century Schoolbook" w:hAnsi="Century Schoolbook" w:cs="Arial"/>
          <w:sz w:val="20"/>
          <w:szCs w:val="20"/>
        </w:rPr>
      </w:pPr>
      <w:r w:rsidRPr="00450412">
        <w:rPr>
          <w:rFonts w:ascii="Century Schoolbook" w:hAnsi="Century Schoolbook" w:cs="Arial"/>
          <w:sz w:val="20"/>
          <w:szCs w:val="20"/>
        </w:rPr>
        <w:t>Data or biological specimens obtained by the researcher with identifying details such as name, folder number or address.</w:t>
      </w:r>
    </w:p>
    <w:p w:rsidR="001C7DD3" w:rsidRPr="007F2969" w:rsidRDefault="001C7DD3" w:rsidP="001C7DD3">
      <w:pPr>
        <w:rPr>
          <w:rFonts w:ascii="Calisto MT" w:hAnsi="Calisto MT" w:cs="Arial"/>
          <w:sz w:val="8"/>
        </w:rPr>
      </w:pPr>
    </w:p>
    <w:p w:rsidR="001C7DD3" w:rsidRPr="00450412" w:rsidRDefault="001C7DD3" w:rsidP="001C7DD3">
      <w:pPr>
        <w:rPr>
          <w:rFonts w:ascii="Berlin Sans FB" w:hAnsi="Berlin Sans FB" w:cs="Arial"/>
          <w:w w:val="90"/>
          <w:kern w:val="32"/>
          <w:position w:val="6"/>
          <w:sz w:val="32"/>
          <w:szCs w:val="32"/>
        </w:rPr>
      </w:pPr>
      <w:r w:rsidRPr="00450412">
        <w:rPr>
          <w:rFonts w:ascii="Berlin Sans FB" w:hAnsi="Berlin Sans FB" w:cs="Arial"/>
          <w:w w:val="90"/>
          <w:kern w:val="32"/>
          <w:position w:val="6"/>
          <w:sz w:val="32"/>
          <w:szCs w:val="32"/>
        </w:rPr>
        <w:t>Identifiers</w:t>
      </w:r>
    </w:p>
    <w:p w:rsidR="001C7DD3" w:rsidRPr="00450412" w:rsidRDefault="001C7DD3" w:rsidP="001C7DD3">
      <w:pPr>
        <w:rPr>
          <w:rFonts w:ascii="Century Schoolbook" w:hAnsi="Century Schoolbook" w:cs="Arial"/>
          <w:sz w:val="20"/>
          <w:szCs w:val="20"/>
        </w:rPr>
      </w:pPr>
      <w:r w:rsidRPr="00450412">
        <w:rPr>
          <w:rFonts w:ascii="Century Schoolbook" w:hAnsi="Century Schoolbook" w:cs="Arial"/>
          <w:sz w:val="20"/>
          <w:szCs w:val="20"/>
        </w:rPr>
        <w:t>Information that could be associated with a specific research participant such as name, address, medical folder number, phone or fax number or biometric identifier (e.g. finger print).</w:t>
      </w:r>
    </w:p>
    <w:p w:rsidR="001C7DD3" w:rsidRPr="00450412" w:rsidRDefault="001C7DD3" w:rsidP="001C7DD3">
      <w:pPr>
        <w:rPr>
          <w:rFonts w:ascii="Calisto MT" w:hAnsi="Calisto MT" w:cs="Arial"/>
          <w:sz w:val="8"/>
          <w:szCs w:val="8"/>
        </w:rPr>
      </w:pPr>
    </w:p>
    <w:p w:rsidR="001C7DD3" w:rsidRPr="00450412" w:rsidRDefault="001C7DD3" w:rsidP="001C7DD3">
      <w:pPr>
        <w:rPr>
          <w:rFonts w:ascii="Berlin Sans FB" w:hAnsi="Berlin Sans FB" w:cs="Arial"/>
          <w:w w:val="90"/>
          <w:kern w:val="32"/>
          <w:position w:val="6"/>
          <w:sz w:val="32"/>
          <w:szCs w:val="32"/>
        </w:rPr>
      </w:pPr>
      <w:r w:rsidRPr="00450412">
        <w:rPr>
          <w:rFonts w:ascii="Berlin Sans FB" w:hAnsi="Berlin Sans FB" w:cs="Arial"/>
          <w:w w:val="90"/>
          <w:kern w:val="32"/>
          <w:position w:val="6"/>
          <w:sz w:val="32"/>
          <w:szCs w:val="32"/>
        </w:rPr>
        <w:t>Coded data or Samples</w:t>
      </w:r>
    </w:p>
    <w:p w:rsidR="001C7DD3" w:rsidRPr="00450412" w:rsidRDefault="001C7DD3" w:rsidP="001C7DD3">
      <w:pPr>
        <w:rPr>
          <w:rFonts w:ascii="Century Schoolbook" w:hAnsi="Century Schoolbook" w:cs="Arial"/>
          <w:sz w:val="20"/>
          <w:szCs w:val="20"/>
        </w:rPr>
      </w:pPr>
      <w:r w:rsidRPr="00450412">
        <w:rPr>
          <w:rFonts w:ascii="Century Schoolbook" w:hAnsi="Century Schoolbook" w:cs="Arial"/>
          <w:sz w:val="20"/>
          <w:szCs w:val="20"/>
        </w:rPr>
        <w:t>Identifiers have been replaced with a number, symbol or a letter and a key exists to decipher the code, allowing linkage of the code to a specific individual.</w:t>
      </w:r>
    </w:p>
    <w:p w:rsidR="001C7DD3" w:rsidRPr="00450412" w:rsidRDefault="001C7DD3" w:rsidP="001C7DD3">
      <w:pPr>
        <w:rPr>
          <w:rFonts w:ascii="Calisto MT" w:hAnsi="Calisto MT" w:cs="Arial"/>
          <w:b/>
          <w:sz w:val="8"/>
          <w:szCs w:val="8"/>
        </w:rPr>
      </w:pPr>
    </w:p>
    <w:p w:rsidR="001C7DD3" w:rsidRPr="00450412" w:rsidRDefault="001C7DD3" w:rsidP="001C7DD3">
      <w:pPr>
        <w:rPr>
          <w:rFonts w:ascii="Berlin Sans FB" w:hAnsi="Berlin Sans FB" w:cs="Arial"/>
          <w:w w:val="90"/>
          <w:kern w:val="32"/>
          <w:position w:val="6"/>
          <w:sz w:val="32"/>
          <w:szCs w:val="32"/>
        </w:rPr>
      </w:pPr>
      <w:r w:rsidRPr="00450412">
        <w:rPr>
          <w:rFonts w:ascii="Berlin Sans FB" w:hAnsi="Berlin Sans FB" w:cs="Arial"/>
          <w:w w:val="90"/>
          <w:kern w:val="32"/>
          <w:position w:val="6"/>
          <w:sz w:val="32"/>
          <w:szCs w:val="32"/>
        </w:rPr>
        <w:t>Prospective Study</w:t>
      </w:r>
    </w:p>
    <w:p w:rsidR="001C7DD3" w:rsidRPr="00450412" w:rsidRDefault="001C7DD3" w:rsidP="001C7DD3">
      <w:pPr>
        <w:rPr>
          <w:rFonts w:ascii="Century Schoolbook" w:hAnsi="Century Schoolbook" w:cs="Arial"/>
          <w:sz w:val="20"/>
          <w:szCs w:val="20"/>
        </w:rPr>
      </w:pPr>
      <w:r w:rsidRPr="00450412">
        <w:rPr>
          <w:rFonts w:ascii="Century Schoolbook" w:hAnsi="Century Schoolbook" w:cs="Arial"/>
          <w:sz w:val="20"/>
          <w:szCs w:val="20"/>
        </w:rPr>
        <w:t>A study in which collection of data or specimens will occur in the future; in other words, the specimen is not on the shelf when Human Research Ethics Committee approval is requested:</w:t>
      </w:r>
    </w:p>
    <w:p w:rsidR="001C7DD3" w:rsidRPr="00450412" w:rsidRDefault="001C7DD3" w:rsidP="001C7DD3">
      <w:pPr>
        <w:rPr>
          <w:rFonts w:ascii="Calisto MT" w:hAnsi="Calisto MT" w:cs="Arial"/>
          <w:sz w:val="2"/>
          <w:szCs w:val="2"/>
        </w:rPr>
      </w:pPr>
    </w:p>
    <w:p w:rsidR="001C7DD3" w:rsidRPr="00352CCD" w:rsidRDefault="001C7DD3" w:rsidP="001C7DD3">
      <w:pPr>
        <w:numPr>
          <w:ilvl w:val="0"/>
          <w:numId w:val="1"/>
        </w:numPr>
        <w:rPr>
          <w:rFonts w:ascii="Century Schoolbook" w:hAnsi="Century Schoolbook" w:cs="Arial"/>
          <w:sz w:val="20"/>
          <w:szCs w:val="20"/>
        </w:rPr>
      </w:pPr>
      <w:r w:rsidRPr="00352CCD">
        <w:rPr>
          <w:rFonts w:ascii="Century Schoolbook" w:hAnsi="Century Schoolbook" w:cs="Arial"/>
          <w:sz w:val="20"/>
          <w:szCs w:val="20"/>
        </w:rPr>
        <w:t>Participants are asked to undergo a procedure specifically to obtain a specimen for research purposes; for example, a muscle biopsy or induced sputum.</w:t>
      </w:r>
    </w:p>
    <w:p w:rsidR="001C7DD3" w:rsidRPr="00352CCD" w:rsidRDefault="001C7DD3" w:rsidP="001C7DD3">
      <w:pPr>
        <w:numPr>
          <w:ilvl w:val="0"/>
          <w:numId w:val="1"/>
        </w:numPr>
        <w:rPr>
          <w:rFonts w:ascii="Century Schoolbook" w:hAnsi="Century Schoolbook" w:cs="Arial"/>
          <w:sz w:val="20"/>
          <w:szCs w:val="20"/>
        </w:rPr>
      </w:pPr>
      <w:r w:rsidRPr="00352CCD">
        <w:rPr>
          <w:rFonts w:ascii="Century Schoolbook" w:hAnsi="Century Schoolbook" w:cs="Arial"/>
          <w:sz w:val="20"/>
          <w:szCs w:val="20"/>
        </w:rPr>
        <w:t>Specimens will be collected from discarded or excess clinical samples.</w:t>
      </w:r>
    </w:p>
    <w:p w:rsidR="001C7DD3" w:rsidRPr="00352CCD" w:rsidRDefault="001C7DD3" w:rsidP="001C7DD3">
      <w:pPr>
        <w:rPr>
          <w:rFonts w:ascii="Calisto MT" w:hAnsi="Calisto MT" w:cs="Arial"/>
          <w:sz w:val="8"/>
          <w:szCs w:val="8"/>
        </w:rPr>
      </w:pPr>
    </w:p>
    <w:p w:rsidR="001C7DD3" w:rsidRPr="00352CCD" w:rsidRDefault="001C7DD3" w:rsidP="001C7DD3">
      <w:pPr>
        <w:rPr>
          <w:rFonts w:ascii="Berlin Sans FB" w:hAnsi="Berlin Sans FB" w:cs="Arial"/>
          <w:w w:val="90"/>
          <w:kern w:val="32"/>
          <w:position w:val="6"/>
          <w:sz w:val="32"/>
          <w:szCs w:val="32"/>
        </w:rPr>
      </w:pPr>
      <w:r w:rsidRPr="00352CCD">
        <w:rPr>
          <w:rFonts w:ascii="Berlin Sans FB" w:hAnsi="Berlin Sans FB" w:cs="Arial"/>
          <w:w w:val="90"/>
          <w:kern w:val="32"/>
          <w:position w:val="6"/>
          <w:sz w:val="32"/>
          <w:szCs w:val="32"/>
        </w:rPr>
        <w:t>Retrospective Study</w:t>
      </w:r>
    </w:p>
    <w:p w:rsidR="001C7DD3" w:rsidRDefault="001C7DD3" w:rsidP="001C7DD3">
      <w:pPr>
        <w:rPr>
          <w:rFonts w:ascii="Century Schoolbook" w:hAnsi="Century Schoolbook" w:cs="Arial"/>
          <w:sz w:val="20"/>
          <w:szCs w:val="20"/>
        </w:rPr>
      </w:pPr>
      <w:proofErr w:type="gramStart"/>
      <w:r w:rsidRPr="00352CCD">
        <w:rPr>
          <w:rFonts w:ascii="Century Schoolbook" w:hAnsi="Century Schoolbook" w:cs="Arial"/>
          <w:sz w:val="20"/>
          <w:szCs w:val="20"/>
        </w:rPr>
        <w:t>A study which uses specimens that already exist when Human Research Ethics Committee approval is requested.</w:t>
      </w:r>
      <w:proofErr w:type="gramEnd"/>
      <w:r w:rsidRPr="00352CCD">
        <w:rPr>
          <w:rFonts w:ascii="Century Schoolbook" w:hAnsi="Century Schoolbook" w:cs="Arial"/>
          <w:sz w:val="20"/>
          <w:szCs w:val="20"/>
        </w:rPr>
        <w:t xml:space="preserve"> This includes tissue collected for diagnostic purposes</w:t>
      </w:r>
    </w:p>
    <w:p w:rsidR="001C7DD3" w:rsidRDefault="001C7DD3" w:rsidP="001C7DD3">
      <w:pPr>
        <w:rPr>
          <w:rFonts w:ascii="Century Schoolbook" w:hAnsi="Century Schoolbook" w:cs="Arial"/>
          <w:sz w:val="20"/>
          <w:szCs w:val="20"/>
        </w:rPr>
      </w:pPr>
    </w:p>
    <w:p w:rsidR="001C7DD3" w:rsidRPr="00352CCD" w:rsidRDefault="001C7DD3" w:rsidP="001C7DD3">
      <w:pPr>
        <w:rPr>
          <w:rFonts w:ascii="Century Schoolbook" w:hAnsi="Century Schoolbook" w:cs="Arial"/>
          <w:sz w:val="20"/>
          <w:szCs w:val="20"/>
        </w:rPr>
      </w:pPr>
      <w:r w:rsidRPr="00352CCD">
        <w:rPr>
          <w:rFonts w:ascii="Century Schoolbook" w:hAnsi="Century Schoolbook" w:cs="Arial"/>
          <w:sz w:val="20"/>
          <w:szCs w:val="20"/>
        </w:rPr>
        <w:lastRenderedPageBreak/>
        <w:t>and then stored; for example, pathology samples or the secondary use of specimens previously collected for another research proposal and subsequently stored in a tissue bank.</w:t>
      </w:r>
    </w:p>
    <w:p w:rsidR="001C7DD3" w:rsidRPr="00352CCD" w:rsidRDefault="001C7DD3" w:rsidP="001C7DD3">
      <w:pPr>
        <w:rPr>
          <w:rFonts w:ascii="Calisto MT" w:hAnsi="Calisto MT" w:cs="Arial"/>
          <w:sz w:val="8"/>
          <w:szCs w:val="8"/>
        </w:rPr>
      </w:pPr>
    </w:p>
    <w:p w:rsidR="001C7DD3" w:rsidRPr="00352CCD" w:rsidRDefault="001C7DD3" w:rsidP="001C7DD3">
      <w:pPr>
        <w:rPr>
          <w:rFonts w:ascii="Berlin Sans FB" w:hAnsi="Berlin Sans FB" w:cs="Arial"/>
          <w:w w:val="90"/>
          <w:kern w:val="32"/>
          <w:position w:val="6"/>
          <w:sz w:val="32"/>
          <w:szCs w:val="32"/>
        </w:rPr>
      </w:pPr>
      <w:r w:rsidRPr="00352CCD">
        <w:rPr>
          <w:rFonts w:ascii="Berlin Sans FB" w:hAnsi="Berlin Sans FB" w:cs="Arial"/>
          <w:w w:val="90"/>
          <w:kern w:val="32"/>
          <w:position w:val="6"/>
          <w:sz w:val="32"/>
          <w:szCs w:val="32"/>
        </w:rPr>
        <w:t>Policy on the Use of Biological Specimens in Retrospective Studies</w:t>
      </w:r>
    </w:p>
    <w:p w:rsidR="001C7DD3" w:rsidRPr="00352CCD" w:rsidRDefault="001C7DD3" w:rsidP="001C7DD3">
      <w:pPr>
        <w:rPr>
          <w:rFonts w:ascii="Century Schoolbook" w:hAnsi="Century Schoolbook" w:cs="Arial"/>
          <w:sz w:val="20"/>
          <w:szCs w:val="20"/>
        </w:rPr>
      </w:pPr>
      <w:r w:rsidRPr="00352CCD">
        <w:rPr>
          <w:rFonts w:ascii="Century Schoolbook" w:hAnsi="Century Schoolbook" w:cs="Arial"/>
          <w:sz w:val="20"/>
          <w:szCs w:val="20"/>
        </w:rPr>
        <w:t>Use of existing or archived specimens collected for clinical or diagnostic purposes, including waste and left-over samples, requires expedited review.  The Chair or designee must determine whether consent was obtained at the time of collection and the nature of that consent. If subsequent use falls within the scope of the original informed consent, then additional informed consent is not required. Researchers wishing to use information or specimens for research that differs in any way from that described in the original informed consent form must submit a new or amended consent document for approval before initiating the new activity. The Chair or designee will decide on a case-by-case basis whether a protocol requires expedited or full committee review.</w:t>
      </w:r>
    </w:p>
    <w:p w:rsidR="001C7DD3" w:rsidRPr="00352CCD" w:rsidRDefault="001C7DD3" w:rsidP="001C7DD3">
      <w:pPr>
        <w:rPr>
          <w:rFonts w:ascii="Century Schoolbook" w:hAnsi="Century Schoolbook" w:cs="Arial"/>
          <w:sz w:val="8"/>
          <w:szCs w:val="8"/>
        </w:rPr>
      </w:pPr>
    </w:p>
    <w:p w:rsidR="001C7DD3" w:rsidRPr="00352CCD" w:rsidRDefault="001C7DD3" w:rsidP="001C7DD3">
      <w:pPr>
        <w:rPr>
          <w:rFonts w:ascii="Century Schoolbook" w:hAnsi="Century Schoolbook" w:cs="Arial"/>
          <w:sz w:val="20"/>
          <w:szCs w:val="20"/>
        </w:rPr>
      </w:pPr>
      <w:r w:rsidRPr="00352CCD">
        <w:rPr>
          <w:rFonts w:ascii="Century Schoolbook" w:hAnsi="Century Schoolbook" w:cs="Arial"/>
          <w:sz w:val="20"/>
          <w:szCs w:val="20"/>
        </w:rPr>
        <w:t>As a general principle, written informed consent is not needed if:</w:t>
      </w:r>
    </w:p>
    <w:p w:rsidR="001C7DD3" w:rsidRPr="00352CCD" w:rsidRDefault="001C7DD3" w:rsidP="001C7DD3">
      <w:pPr>
        <w:rPr>
          <w:rFonts w:ascii="Calisto MT" w:hAnsi="Calisto MT" w:cs="Arial"/>
          <w:sz w:val="2"/>
          <w:szCs w:val="2"/>
        </w:rPr>
      </w:pPr>
    </w:p>
    <w:p w:rsidR="001C7DD3" w:rsidRPr="00352CCD" w:rsidRDefault="001C7DD3" w:rsidP="001C7DD3">
      <w:pPr>
        <w:numPr>
          <w:ilvl w:val="0"/>
          <w:numId w:val="2"/>
        </w:numPr>
        <w:rPr>
          <w:rFonts w:ascii="Century Schoolbook" w:hAnsi="Century Schoolbook" w:cs="Arial"/>
          <w:sz w:val="20"/>
          <w:szCs w:val="20"/>
        </w:rPr>
      </w:pPr>
      <w:r w:rsidRPr="00352CCD">
        <w:rPr>
          <w:rFonts w:ascii="Century Schoolbook" w:hAnsi="Century Schoolbook" w:cs="Arial"/>
          <w:sz w:val="20"/>
          <w:szCs w:val="20"/>
        </w:rPr>
        <w:t>Samples will be used anonymously and the results will not place an individual, family or community at social, psychological or economic risk.</w:t>
      </w:r>
    </w:p>
    <w:p w:rsidR="001C7DD3" w:rsidRPr="00352CCD" w:rsidRDefault="001C7DD3" w:rsidP="001C7DD3">
      <w:pPr>
        <w:numPr>
          <w:ilvl w:val="0"/>
          <w:numId w:val="2"/>
        </w:numPr>
        <w:rPr>
          <w:rFonts w:ascii="Century Schoolbook" w:hAnsi="Century Schoolbook" w:cs="Arial"/>
          <w:sz w:val="20"/>
          <w:szCs w:val="20"/>
        </w:rPr>
      </w:pPr>
      <w:r w:rsidRPr="00352CCD">
        <w:rPr>
          <w:rFonts w:ascii="Century Schoolbook" w:hAnsi="Century Schoolbook" w:cs="Arial"/>
          <w:sz w:val="20"/>
          <w:szCs w:val="20"/>
        </w:rPr>
        <w:t>If the link to identifiers exists but is not provided to the research team and the results will not place an individual, family or community at social, psychological or economic risk. The investigator holding the code or link must sign a written agreement that he or she will not release the identifiers to the research team. This written confirmation must be included in the submission to the Human Research Ethics Committee.</w:t>
      </w:r>
    </w:p>
    <w:p w:rsidR="001C7DD3" w:rsidRPr="00352CCD" w:rsidRDefault="001C7DD3" w:rsidP="001C7DD3">
      <w:pPr>
        <w:numPr>
          <w:ilvl w:val="0"/>
          <w:numId w:val="2"/>
        </w:numPr>
        <w:rPr>
          <w:rFonts w:ascii="Century Schoolbook" w:hAnsi="Century Schoolbook" w:cs="Arial"/>
          <w:sz w:val="20"/>
          <w:szCs w:val="20"/>
        </w:rPr>
      </w:pPr>
      <w:r w:rsidRPr="00352CCD">
        <w:rPr>
          <w:rFonts w:ascii="Century Schoolbook" w:hAnsi="Century Schoolbook" w:cs="Arial"/>
          <w:sz w:val="20"/>
          <w:szCs w:val="20"/>
        </w:rPr>
        <w:t>If the samples can be linked to identifiers, the Chair or designee will decide on a case-by-case basis whether a protocol requires expedited or full committee review.</w:t>
      </w:r>
    </w:p>
    <w:p w:rsidR="001C7DD3" w:rsidRDefault="001C7DD3" w:rsidP="001C7DD3">
      <w:pPr>
        <w:pStyle w:val="ListParagraph"/>
        <w:ind w:left="360"/>
        <w:rPr>
          <w:rFonts w:ascii="Berlin Sans FB" w:hAnsi="Berlin Sans FB" w:cs="Arial"/>
          <w:w w:val="90"/>
          <w:kern w:val="32"/>
          <w:position w:val="6"/>
          <w:sz w:val="32"/>
          <w:szCs w:val="32"/>
        </w:rPr>
      </w:pPr>
    </w:p>
    <w:p w:rsidR="001C7DD3" w:rsidRPr="00C8657F" w:rsidRDefault="001C7DD3" w:rsidP="001C7DD3">
      <w:pPr>
        <w:pStyle w:val="ListParagraph"/>
        <w:ind w:left="360"/>
        <w:rPr>
          <w:rFonts w:ascii="Berlin Sans FB" w:hAnsi="Berlin Sans FB" w:cs="Arial"/>
          <w:w w:val="90"/>
          <w:kern w:val="32"/>
          <w:position w:val="6"/>
          <w:sz w:val="32"/>
          <w:szCs w:val="32"/>
        </w:rPr>
      </w:pPr>
      <w:r w:rsidRPr="00C8657F">
        <w:rPr>
          <w:rFonts w:ascii="Berlin Sans FB" w:hAnsi="Berlin Sans FB" w:cs="Arial"/>
          <w:w w:val="90"/>
          <w:kern w:val="32"/>
          <w:position w:val="6"/>
          <w:sz w:val="32"/>
          <w:szCs w:val="32"/>
        </w:rPr>
        <w:t>Policy on the Use of Biological Specimens in Prospective Studies</w:t>
      </w:r>
    </w:p>
    <w:p w:rsidR="001C7DD3" w:rsidRPr="00C8657F" w:rsidRDefault="001C7DD3" w:rsidP="001C7DD3">
      <w:pPr>
        <w:pStyle w:val="ListParagraph"/>
        <w:ind w:left="360"/>
        <w:rPr>
          <w:rFonts w:ascii="Century Schoolbook" w:hAnsi="Century Schoolbook" w:cs="Arial"/>
          <w:sz w:val="20"/>
          <w:szCs w:val="20"/>
        </w:rPr>
      </w:pPr>
      <w:r w:rsidRPr="00C8657F">
        <w:rPr>
          <w:rFonts w:ascii="Century Schoolbook" w:hAnsi="Century Schoolbook" w:cs="Arial"/>
          <w:sz w:val="20"/>
          <w:szCs w:val="20"/>
        </w:rPr>
        <w:t>If prospectively collected specimens obtained for clinical or diagnostic purposes are to be used for research purposes, then future use requires prior Committee approval and written informed consent. This includes use of biological waste and left-over specimens, for example, blood at the time of a clinically-indicated venipuncture or an extra piece of tissue at the time of a biopsy for all newly diagnosed tumour patients. The Chair or designee will decide on a case-by-case basis whether a protocol requires expedited or full committee review.</w:t>
      </w:r>
    </w:p>
    <w:p w:rsidR="001C7DD3" w:rsidRPr="00C8657F" w:rsidRDefault="001C7DD3" w:rsidP="001C7DD3">
      <w:pPr>
        <w:pStyle w:val="ListParagraph"/>
        <w:ind w:left="360"/>
        <w:rPr>
          <w:rFonts w:ascii="Calisto MT" w:hAnsi="Calisto MT" w:cs="Arial"/>
          <w:sz w:val="8"/>
          <w:szCs w:val="8"/>
        </w:rPr>
      </w:pPr>
    </w:p>
    <w:p w:rsidR="001C7DD3" w:rsidRPr="00C8657F" w:rsidRDefault="001C7DD3" w:rsidP="001C7DD3">
      <w:pPr>
        <w:pStyle w:val="ListParagraph"/>
        <w:ind w:left="360"/>
        <w:rPr>
          <w:rFonts w:ascii="Century Schoolbook" w:hAnsi="Century Schoolbook" w:cs="Arial"/>
          <w:b/>
          <w:sz w:val="20"/>
          <w:szCs w:val="20"/>
        </w:rPr>
      </w:pPr>
      <w:r w:rsidRPr="00C8657F">
        <w:rPr>
          <w:rFonts w:ascii="Century Schoolbook" w:hAnsi="Century Schoolbook" w:cs="Arial"/>
          <w:sz w:val="20"/>
          <w:szCs w:val="20"/>
        </w:rPr>
        <w:t>If prospectively collected biological specimens are to be used for genetic research and the genetic information being collected may place participants, their family, or a community at increased social, psychological or economic risk, the protocol requires prior Committee approval at a convened meeting before specimens can be collected and used in research.  See section: ‘Considerations for Research Involving Genetic Material’.</w:t>
      </w:r>
    </w:p>
    <w:p w:rsidR="001C7DD3" w:rsidRPr="00C8657F" w:rsidRDefault="001C7DD3" w:rsidP="001C7DD3">
      <w:pPr>
        <w:pStyle w:val="ListParagraph"/>
        <w:ind w:left="360"/>
        <w:rPr>
          <w:rFonts w:ascii="Calisto MT" w:hAnsi="Calisto MT" w:cs="Arial"/>
        </w:rPr>
      </w:pPr>
    </w:p>
    <w:p w:rsidR="001C7DD3" w:rsidRPr="00C8657F" w:rsidRDefault="001C7DD3" w:rsidP="001C7DD3">
      <w:pPr>
        <w:pStyle w:val="ListParagraph"/>
        <w:spacing w:line="320" w:lineRule="exact"/>
        <w:ind w:left="360"/>
        <w:rPr>
          <w:rFonts w:ascii="Berlin Sans FB" w:hAnsi="Berlin Sans FB" w:cs="Arial"/>
          <w:w w:val="80"/>
          <w:kern w:val="32"/>
          <w:sz w:val="32"/>
          <w:szCs w:val="32"/>
        </w:rPr>
      </w:pPr>
      <w:r w:rsidRPr="00C8657F">
        <w:rPr>
          <w:rFonts w:ascii="Berlin Sans FB" w:hAnsi="Berlin Sans FB" w:cs="Arial"/>
          <w:w w:val="80"/>
          <w:kern w:val="32"/>
          <w:sz w:val="32"/>
          <w:szCs w:val="32"/>
        </w:rPr>
        <w:t>Informed Consent Guidelines for Storage and Future Use of Biological Samples</w:t>
      </w:r>
    </w:p>
    <w:p w:rsidR="001C7DD3" w:rsidRPr="00C8657F" w:rsidRDefault="001C7DD3" w:rsidP="001C7DD3">
      <w:pPr>
        <w:pStyle w:val="ListParagraph"/>
        <w:ind w:left="360"/>
        <w:rPr>
          <w:rFonts w:ascii="Calisto MT" w:hAnsi="Calisto MT" w:cs="Arial"/>
          <w:b/>
          <w:sz w:val="8"/>
        </w:rPr>
      </w:pPr>
    </w:p>
    <w:p w:rsidR="001C7DD3" w:rsidRPr="00C8657F" w:rsidRDefault="001C7DD3" w:rsidP="001C7DD3">
      <w:pPr>
        <w:pStyle w:val="ListParagraph"/>
        <w:ind w:left="360"/>
        <w:rPr>
          <w:rFonts w:ascii="Berlin Sans FB" w:hAnsi="Berlin Sans FB" w:cs="Arial"/>
          <w:w w:val="90"/>
          <w:kern w:val="28"/>
          <w:position w:val="6"/>
          <w:sz w:val="28"/>
          <w:szCs w:val="28"/>
        </w:rPr>
      </w:pPr>
      <w:r w:rsidRPr="00C8657F">
        <w:rPr>
          <w:rFonts w:ascii="Berlin Sans FB" w:hAnsi="Berlin Sans FB" w:cs="Arial"/>
          <w:w w:val="90"/>
          <w:kern w:val="28"/>
          <w:position w:val="6"/>
          <w:sz w:val="28"/>
          <w:szCs w:val="28"/>
        </w:rPr>
        <w:t>Information Sheet for Potential Participants</w:t>
      </w:r>
    </w:p>
    <w:p w:rsidR="001C7DD3" w:rsidRPr="0039193F" w:rsidRDefault="001C7DD3" w:rsidP="001C7DD3">
      <w:pPr>
        <w:numPr>
          <w:ilvl w:val="0"/>
          <w:numId w:val="3"/>
        </w:numPr>
        <w:rPr>
          <w:rFonts w:ascii="Century Schoolbook" w:hAnsi="Century Schoolbook" w:cs="Arial"/>
          <w:sz w:val="20"/>
          <w:szCs w:val="20"/>
        </w:rPr>
      </w:pPr>
      <w:r w:rsidRPr="0039193F">
        <w:rPr>
          <w:rFonts w:ascii="Century Schoolbook" w:hAnsi="Century Schoolbook" w:cs="Arial"/>
          <w:sz w:val="20"/>
          <w:szCs w:val="20"/>
        </w:rPr>
        <w:t>Explain that the researcher is seeking permission to store participants’ unused samples for possible future use in either his or her own research or for someone else’s research.</w:t>
      </w:r>
    </w:p>
    <w:p w:rsidR="001C7DD3" w:rsidRPr="0039193F" w:rsidRDefault="001C7DD3" w:rsidP="001C7DD3">
      <w:pPr>
        <w:numPr>
          <w:ilvl w:val="0"/>
          <w:numId w:val="3"/>
        </w:numPr>
        <w:rPr>
          <w:rFonts w:ascii="Century Schoolbook" w:hAnsi="Century Schoolbook" w:cs="Arial"/>
          <w:sz w:val="20"/>
          <w:szCs w:val="20"/>
        </w:rPr>
      </w:pPr>
      <w:r w:rsidRPr="0039193F">
        <w:rPr>
          <w:rFonts w:ascii="Century Schoolbook" w:hAnsi="Century Schoolbook" w:cs="Arial"/>
          <w:sz w:val="20"/>
          <w:szCs w:val="20"/>
        </w:rPr>
        <w:t>Explain that participants need to decide about the future use of their blood, tissue, sperm or sputum sample because they have given consent only for the study they are presently taking part in.</w:t>
      </w:r>
    </w:p>
    <w:p w:rsidR="001C7DD3" w:rsidRPr="0039193F" w:rsidRDefault="001C7DD3" w:rsidP="001C7DD3">
      <w:pPr>
        <w:numPr>
          <w:ilvl w:val="0"/>
          <w:numId w:val="3"/>
        </w:numPr>
        <w:rPr>
          <w:rFonts w:ascii="Century Schoolbook" w:hAnsi="Century Schoolbook" w:cs="Arial"/>
          <w:sz w:val="20"/>
          <w:szCs w:val="20"/>
        </w:rPr>
      </w:pPr>
      <w:r w:rsidRPr="0039193F">
        <w:rPr>
          <w:rFonts w:ascii="Century Schoolbook" w:hAnsi="Century Schoolbook" w:cs="Arial"/>
          <w:sz w:val="20"/>
          <w:szCs w:val="20"/>
        </w:rPr>
        <w:t>Explain that sometimes people don’t want their samples used for research into areas they not agree with, for example research into birth control. Use lay terms to explain different research possibilities.</w:t>
      </w:r>
    </w:p>
    <w:p w:rsidR="001C7DD3" w:rsidRPr="0039193F" w:rsidRDefault="001C7DD3" w:rsidP="001C7DD3">
      <w:pPr>
        <w:numPr>
          <w:ilvl w:val="0"/>
          <w:numId w:val="3"/>
        </w:numPr>
        <w:rPr>
          <w:rFonts w:ascii="Century Schoolbook" w:hAnsi="Century Schoolbook" w:cs="Arial"/>
          <w:sz w:val="20"/>
          <w:szCs w:val="20"/>
        </w:rPr>
      </w:pPr>
      <w:r w:rsidRPr="0039193F">
        <w:rPr>
          <w:rFonts w:ascii="Century Schoolbook" w:hAnsi="Century Schoolbook" w:cs="Arial"/>
          <w:sz w:val="20"/>
          <w:szCs w:val="20"/>
        </w:rPr>
        <w:t>State that participants can choose if they don’t want their sample used at all.</w:t>
      </w:r>
    </w:p>
    <w:p w:rsidR="001C7DD3" w:rsidRPr="0039193F" w:rsidRDefault="001C7DD3" w:rsidP="001C7DD3">
      <w:pPr>
        <w:numPr>
          <w:ilvl w:val="0"/>
          <w:numId w:val="3"/>
        </w:numPr>
        <w:rPr>
          <w:rFonts w:ascii="Century Schoolbook" w:hAnsi="Century Schoolbook" w:cs="Arial"/>
          <w:sz w:val="20"/>
          <w:szCs w:val="20"/>
        </w:rPr>
      </w:pPr>
      <w:r w:rsidRPr="0039193F">
        <w:rPr>
          <w:rFonts w:ascii="Century Schoolbook" w:hAnsi="Century Schoolbook" w:cs="Arial"/>
          <w:sz w:val="20"/>
          <w:szCs w:val="20"/>
        </w:rPr>
        <w:t>If genetic research is a possibility, explain what this is and any implications for participants or their families.</w:t>
      </w:r>
    </w:p>
    <w:p w:rsidR="001C7DD3" w:rsidRPr="0039193F" w:rsidRDefault="001C7DD3" w:rsidP="001C7DD3">
      <w:pPr>
        <w:numPr>
          <w:ilvl w:val="0"/>
          <w:numId w:val="3"/>
        </w:numPr>
        <w:rPr>
          <w:rFonts w:ascii="Century Schoolbook" w:hAnsi="Century Schoolbook" w:cs="Arial"/>
          <w:sz w:val="20"/>
          <w:szCs w:val="20"/>
        </w:rPr>
      </w:pPr>
      <w:r w:rsidRPr="0039193F">
        <w:rPr>
          <w:rFonts w:ascii="Century Schoolbook" w:hAnsi="Century Schoolbook" w:cs="Arial"/>
          <w:sz w:val="20"/>
          <w:szCs w:val="20"/>
        </w:rPr>
        <w:t>Inform the participant that at present, the researchers can trace which blood, tissue, sperm or sputum sample belongs to the participant. Participants must choose</w:t>
      </w:r>
      <w:r w:rsidRPr="00C8657F">
        <w:rPr>
          <w:rFonts w:ascii="Century Schoolbook" w:hAnsi="Century Schoolbook" w:cs="Arial"/>
          <w:sz w:val="20"/>
          <w:szCs w:val="20"/>
        </w:rPr>
        <w:t xml:space="preserve"> </w:t>
      </w:r>
      <w:r w:rsidRPr="0039193F">
        <w:rPr>
          <w:rFonts w:ascii="Century Schoolbook" w:hAnsi="Century Schoolbook" w:cs="Arial"/>
          <w:sz w:val="20"/>
          <w:szCs w:val="20"/>
        </w:rPr>
        <w:t>whether they want to let researchers keep the sample but remove the identifiers, or whether they would not mind if the researchers know whose sample it is.  Explain the risks and benefits of each option.</w:t>
      </w:r>
    </w:p>
    <w:p w:rsidR="001C7DD3" w:rsidRPr="0039193F" w:rsidRDefault="001C7DD3" w:rsidP="001C7DD3">
      <w:pPr>
        <w:numPr>
          <w:ilvl w:val="0"/>
          <w:numId w:val="3"/>
        </w:numPr>
        <w:rPr>
          <w:rFonts w:ascii="Century Schoolbook" w:hAnsi="Century Schoolbook" w:cs="Arial"/>
          <w:sz w:val="20"/>
          <w:szCs w:val="20"/>
        </w:rPr>
      </w:pPr>
      <w:r w:rsidRPr="0039193F">
        <w:rPr>
          <w:rFonts w:ascii="Century Schoolbook" w:hAnsi="Century Schoolbook" w:cs="Arial"/>
          <w:sz w:val="20"/>
          <w:szCs w:val="20"/>
        </w:rPr>
        <w:lastRenderedPageBreak/>
        <w:t>Inform the participant of a researcher’s obligations in cases where the sample remains linked; for example, an obligation to inform a participant of results which have immediate clinical relevance such multi-drug resistant tuberculosis.</w:t>
      </w:r>
    </w:p>
    <w:p w:rsidR="001C7DD3" w:rsidRPr="0039193F" w:rsidRDefault="001C7DD3" w:rsidP="001C7DD3">
      <w:pPr>
        <w:numPr>
          <w:ilvl w:val="0"/>
          <w:numId w:val="3"/>
        </w:numPr>
        <w:rPr>
          <w:rFonts w:ascii="Century Schoolbook" w:hAnsi="Century Schoolbook" w:cs="Arial"/>
          <w:sz w:val="20"/>
          <w:szCs w:val="20"/>
        </w:rPr>
      </w:pPr>
      <w:r w:rsidRPr="0039193F">
        <w:rPr>
          <w:rFonts w:ascii="Century Schoolbook" w:hAnsi="Century Schoolbook" w:cs="Arial"/>
          <w:sz w:val="20"/>
          <w:szCs w:val="20"/>
        </w:rPr>
        <w:t>Explain that any research which uses participants’ samples must be approved by the Human Research Ethics Committee.</w:t>
      </w:r>
    </w:p>
    <w:p w:rsidR="001C7DD3" w:rsidRPr="0039193F" w:rsidRDefault="001C7DD3" w:rsidP="001C7DD3">
      <w:pPr>
        <w:numPr>
          <w:ilvl w:val="0"/>
          <w:numId w:val="3"/>
        </w:numPr>
        <w:rPr>
          <w:rFonts w:ascii="Century Schoolbook" w:hAnsi="Century Schoolbook" w:cs="Arial"/>
          <w:sz w:val="20"/>
          <w:szCs w:val="20"/>
        </w:rPr>
      </w:pPr>
      <w:r w:rsidRPr="0039193F">
        <w:rPr>
          <w:rFonts w:ascii="Century Schoolbook" w:hAnsi="Century Schoolbook" w:cs="Arial"/>
          <w:sz w:val="20"/>
          <w:szCs w:val="20"/>
        </w:rPr>
        <w:t>Explain that the participant may refuse to allow samples to be stored or put restrictions on those samples with no loss of benefits and that participation in the current study will not be affected in any way.</w:t>
      </w:r>
    </w:p>
    <w:p w:rsidR="001C7DD3" w:rsidRPr="0039193F" w:rsidRDefault="001C7DD3" w:rsidP="001C7DD3">
      <w:pPr>
        <w:numPr>
          <w:ilvl w:val="0"/>
          <w:numId w:val="3"/>
        </w:numPr>
        <w:rPr>
          <w:rFonts w:ascii="Century Schoolbook" w:hAnsi="Century Schoolbook" w:cs="Arial"/>
          <w:sz w:val="20"/>
          <w:szCs w:val="20"/>
        </w:rPr>
      </w:pPr>
      <w:r w:rsidRPr="0039193F">
        <w:rPr>
          <w:rFonts w:ascii="Century Schoolbook" w:hAnsi="Century Schoolbook" w:cs="Arial"/>
          <w:sz w:val="20"/>
          <w:szCs w:val="20"/>
        </w:rPr>
        <w:t>Inform participants that they may withdraw permission at anytime and provide the necessary contact details of the researcher or institution.</w:t>
      </w:r>
    </w:p>
    <w:p w:rsidR="001C7DD3" w:rsidRPr="0039193F" w:rsidRDefault="001C7DD3" w:rsidP="001C7DD3">
      <w:pPr>
        <w:numPr>
          <w:ilvl w:val="0"/>
          <w:numId w:val="3"/>
        </w:numPr>
        <w:rPr>
          <w:rFonts w:ascii="Century Schoolbook" w:hAnsi="Century Schoolbook" w:cs="Arial"/>
          <w:sz w:val="20"/>
          <w:szCs w:val="20"/>
        </w:rPr>
      </w:pPr>
      <w:r w:rsidRPr="0039193F">
        <w:rPr>
          <w:rFonts w:ascii="Century Schoolbook" w:hAnsi="Century Schoolbook" w:cs="Arial"/>
          <w:sz w:val="20"/>
          <w:szCs w:val="20"/>
        </w:rPr>
        <w:t>Explain how confidentiality will be maintained including any limitations.</w:t>
      </w:r>
    </w:p>
    <w:p w:rsidR="001C7DD3" w:rsidRPr="0039193F" w:rsidRDefault="001C7DD3" w:rsidP="001C7DD3">
      <w:pPr>
        <w:numPr>
          <w:ilvl w:val="0"/>
          <w:numId w:val="3"/>
        </w:numPr>
        <w:rPr>
          <w:rFonts w:ascii="Century Schoolbook" w:hAnsi="Century Schoolbook" w:cs="Arial"/>
          <w:sz w:val="20"/>
          <w:szCs w:val="20"/>
        </w:rPr>
      </w:pPr>
      <w:r w:rsidRPr="0039193F">
        <w:rPr>
          <w:rFonts w:ascii="Century Schoolbook" w:hAnsi="Century Schoolbook" w:cs="Arial"/>
          <w:sz w:val="20"/>
          <w:szCs w:val="20"/>
        </w:rPr>
        <w:t xml:space="preserve">Inform participants of no direct benefit, if applicable; inform of other potential benefits as appropriate: advancement of knowledge, clinical relevance to individual, family or society as a </w:t>
      </w:r>
      <w:proofErr w:type="gramStart"/>
      <w:r w:rsidRPr="0039193F">
        <w:rPr>
          <w:rFonts w:ascii="Century Schoolbook" w:hAnsi="Century Schoolbook" w:cs="Arial"/>
          <w:sz w:val="20"/>
          <w:szCs w:val="20"/>
        </w:rPr>
        <w:t>whole,</w:t>
      </w:r>
      <w:proofErr w:type="gramEnd"/>
      <w:r w:rsidRPr="0039193F">
        <w:rPr>
          <w:rFonts w:ascii="Century Schoolbook" w:hAnsi="Century Schoolbook" w:cs="Arial"/>
          <w:sz w:val="20"/>
          <w:szCs w:val="20"/>
        </w:rPr>
        <w:t xml:space="preserve"> and long-term benefit if researcher plans to re-contact participants to disclose clinically relevant information.</w:t>
      </w:r>
    </w:p>
    <w:p w:rsidR="001C7DD3" w:rsidRDefault="001C7DD3" w:rsidP="001C7DD3">
      <w:pPr>
        <w:pStyle w:val="ListParagraph"/>
        <w:ind w:left="360"/>
        <w:rPr>
          <w:rFonts w:ascii="Berlin Sans FB" w:hAnsi="Berlin Sans FB" w:cs="Arial"/>
          <w:w w:val="90"/>
          <w:kern w:val="32"/>
          <w:position w:val="6"/>
          <w:sz w:val="32"/>
          <w:szCs w:val="32"/>
        </w:rPr>
      </w:pPr>
    </w:p>
    <w:p w:rsidR="001C7DD3" w:rsidRPr="00C8657F" w:rsidRDefault="001C7DD3" w:rsidP="001C7DD3">
      <w:pPr>
        <w:pStyle w:val="ListParagraph"/>
        <w:ind w:left="360"/>
        <w:rPr>
          <w:rFonts w:ascii="Berlin Sans FB" w:hAnsi="Berlin Sans FB" w:cs="Arial"/>
          <w:w w:val="90"/>
          <w:kern w:val="32"/>
          <w:position w:val="6"/>
          <w:sz w:val="32"/>
          <w:szCs w:val="32"/>
        </w:rPr>
      </w:pPr>
      <w:r w:rsidRPr="00C8657F">
        <w:rPr>
          <w:rFonts w:ascii="Berlin Sans FB" w:hAnsi="Berlin Sans FB" w:cs="Arial"/>
          <w:w w:val="90"/>
          <w:kern w:val="32"/>
          <w:position w:val="6"/>
          <w:sz w:val="32"/>
          <w:szCs w:val="32"/>
        </w:rPr>
        <w:t>Consent Guidelines on Storage Options</w:t>
      </w:r>
    </w:p>
    <w:p w:rsidR="001C7DD3" w:rsidRPr="00C8657F" w:rsidRDefault="001C7DD3" w:rsidP="001C7DD3">
      <w:pPr>
        <w:pStyle w:val="ListParagraph"/>
        <w:ind w:left="360"/>
        <w:rPr>
          <w:rFonts w:ascii="Century Schoolbook" w:hAnsi="Century Schoolbook" w:cs="Arial"/>
          <w:sz w:val="20"/>
          <w:szCs w:val="20"/>
        </w:rPr>
      </w:pPr>
      <w:r w:rsidRPr="00C8657F">
        <w:rPr>
          <w:rFonts w:ascii="Century Schoolbook" w:hAnsi="Century Schoolbook" w:cs="Arial"/>
          <w:sz w:val="20"/>
          <w:szCs w:val="20"/>
        </w:rPr>
        <w:t>If any of the (TYPE of SAMPLE i.e. blood, tissue) I have provided for this research project is unused or left over when the research is completed (tick ONE choice from each of the following boxes):</w:t>
      </w:r>
    </w:p>
    <w:p w:rsidR="001C7DD3" w:rsidRPr="00C8657F" w:rsidRDefault="001C7DD3" w:rsidP="001C7DD3">
      <w:pPr>
        <w:pStyle w:val="ListParagraph"/>
        <w:ind w:left="360"/>
        <w:rPr>
          <w:rFonts w:ascii="Century Schoolbook" w:hAnsi="Century Schoolbook" w:cs="Arial"/>
          <w:sz w:val="4"/>
          <w:szCs w:val="4"/>
        </w:rPr>
      </w:pPr>
    </w:p>
    <w:p w:rsidR="001C7DD3" w:rsidRPr="00C8657F" w:rsidRDefault="001C7DD3" w:rsidP="001C7DD3">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want my [TYPE of SAMPLE] sample destroyed immediately</w:t>
      </w:r>
    </w:p>
    <w:p w:rsidR="001C7DD3" w:rsidRDefault="001C7DD3" w:rsidP="001C7DD3">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want my [TYPE of SAMPLE] sample destroyed after  </w:t>
      </w:r>
      <w:r w:rsidRPr="00C8657F">
        <w:rPr>
          <w:rFonts w:ascii="Century Schoolbook" w:hAnsi="Century Schoolbook" w:cs="Arial"/>
          <w:sz w:val="20"/>
          <w:szCs w:val="20"/>
          <w:u w:val="single"/>
        </w:rPr>
        <w:t xml:space="preserve">       </w:t>
      </w:r>
      <w:r w:rsidRPr="00C8657F">
        <w:rPr>
          <w:rFonts w:ascii="Century Schoolbook" w:hAnsi="Century Schoolbook" w:cs="Arial"/>
          <w:sz w:val="20"/>
          <w:szCs w:val="20"/>
        </w:rPr>
        <w:t xml:space="preserve">  years</w:t>
      </w:r>
    </w:p>
    <w:p w:rsidR="001C7DD3" w:rsidRPr="00C8657F" w:rsidRDefault="001C7DD3" w:rsidP="001C7DD3">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give permission for my [TYPE of SAMPLE] sample to be stored indefinitely.</w:t>
      </w:r>
    </w:p>
    <w:p w:rsidR="001C7DD3" w:rsidRPr="00C8657F" w:rsidRDefault="001C7DD3" w:rsidP="001C7DD3">
      <w:pPr>
        <w:pStyle w:val="ListParagraph"/>
        <w:numPr>
          <w:ilvl w:val="0"/>
          <w:numId w:val="3"/>
        </w:numPr>
        <w:rPr>
          <w:rFonts w:ascii="Calisto MT" w:hAnsi="Calisto MT" w:cs="Arial"/>
          <w:sz w:val="4"/>
          <w:szCs w:val="4"/>
        </w:rPr>
      </w:pPr>
    </w:p>
    <w:p w:rsidR="001C7DD3" w:rsidRPr="00C8657F" w:rsidRDefault="001C7DD3" w:rsidP="001C7DD3">
      <w:pPr>
        <w:pStyle w:val="ListParagraph"/>
        <w:ind w:left="360"/>
        <w:rPr>
          <w:rFonts w:ascii="Century Schoolbook" w:hAnsi="Century Schoolbook" w:cs="Arial"/>
          <w:sz w:val="20"/>
          <w:szCs w:val="20"/>
        </w:rPr>
      </w:pPr>
      <w:r w:rsidRPr="00C8657F">
        <w:rPr>
          <w:rFonts w:ascii="Century Schoolbook" w:hAnsi="Century Schoolbook" w:cs="Arial"/>
          <w:sz w:val="20"/>
          <w:szCs w:val="20"/>
        </w:rPr>
        <w:t>AND if the sample is to be stored:</w:t>
      </w:r>
    </w:p>
    <w:p w:rsidR="001C7DD3" w:rsidRPr="00C8657F" w:rsidRDefault="001C7DD3" w:rsidP="001C7DD3">
      <w:pPr>
        <w:pStyle w:val="ListParagraph"/>
        <w:ind w:left="360"/>
        <w:rPr>
          <w:rFonts w:ascii="Calisto MT" w:hAnsi="Calisto MT" w:cs="Arial"/>
          <w:sz w:val="4"/>
          <w:szCs w:val="4"/>
        </w:rPr>
      </w:pPr>
    </w:p>
    <w:p w:rsidR="001C7DD3" w:rsidRPr="00C8657F" w:rsidRDefault="001C7DD3" w:rsidP="001C7DD3">
      <w:pPr>
        <w:pStyle w:val="ListParagraph"/>
        <w:ind w:left="360"/>
        <w:rPr>
          <w:rFonts w:ascii="Century Schoolbook" w:hAnsi="Century Schoolbook" w:cs="Arial"/>
          <w:sz w:val="20"/>
          <w:szCs w:val="20"/>
        </w:rPr>
      </w:pPr>
      <w:r w:rsidRPr="00CE7986">
        <w:rPr>
          <w:rFonts w:ascii="Calisto MT" w:hAnsi="Calisto MT"/>
        </w:rPr>
        <w:sym w:font="Wingdings" w:char="F06F"/>
      </w:r>
      <w:r w:rsidRPr="00C8657F">
        <w:rPr>
          <w:rFonts w:ascii="Calisto MT" w:hAnsi="Calisto MT" w:cs="Arial"/>
        </w:rPr>
        <w:t xml:space="preserve"> </w:t>
      </w:r>
      <w:r w:rsidRPr="00C8657F">
        <w:rPr>
          <w:rFonts w:ascii="Century Schoolbook" w:hAnsi="Century Schoolbook" w:cs="Arial"/>
          <w:sz w:val="20"/>
          <w:szCs w:val="20"/>
        </w:rPr>
        <w:t>I give permission for my [TYPE of SAMPLE] sample to be stored and used in future research but only on the same subject as the current research [give the name of current research, e.g. TB research]</w:t>
      </w:r>
    </w:p>
    <w:p w:rsidR="001C7DD3" w:rsidRPr="00C8657F" w:rsidRDefault="001C7DD3" w:rsidP="001C7DD3">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give permission for my [TYPE of SAMPLE] sample to be stored and used in future research of any type which has been approved by the HREC</w:t>
      </w:r>
    </w:p>
    <w:p w:rsidR="001C7DD3" w:rsidRPr="00C8657F" w:rsidRDefault="001C7DD3" w:rsidP="001C7DD3">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give permission for my [TYPE of SAMPLE] sample to be stored and used in future research except for research about [NAME TYPE OF RESEARCH].</w:t>
      </w:r>
    </w:p>
    <w:p w:rsidR="001C7DD3" w:rsidRPr="00C8657F" w:rsidRDefault="001C7DD3" w:rsidP="001C7DD3">
      <w:pPr>
        <w:pStyle w:val="ListParagraph"/>
        <w:ind w:left="360"/>
        <w:rPr>
          <w:rFonts w:ascii="Calisto MT" w:hAnsi="Calisto MT" w:cs="Arial"/>
          <w:sz w:val="8"/>
          <w:szCs w:val="8"/>
        </w:rPr>
      </w:pPr>
    </w:p>
    <w:p w:rsidR="001C7DD3" w:rsidRPr="00C8657F" w:rsidRDefault="001C7DD3" w:rsidP="001C7DD3">
      <w:pPr>
        <w:pStyle w:val="ListParagraph"/>
        <w:ind w:left="360"/>
        <w:rPr>
          <w:rFonts w:ascii="Calisto MT" w:hAnsi="Calisto MT" w:cs="Arial"/>
        </w:rPr>
      </w:pPr>
      <w:r w:rsidRPr="00C8657F">
        <w:rPr>
          <w:rFonts w:ascii="Calisto MT" w:hAnsi="Calisto MT" w:cs="Arial"/>
        </w:rPr>
        <w:t>AND</w:t>
      </w:r>
    </w:p>
    <w:p w:rsidR="001C7DD3" w:rsidRPr="00C8657F" w:rsidRDefault="001C7DD3" w:rsidP="001C7DD3">
      <w:pPr>
        <w:pStyle w:val="ListParagraph"/>
        <w:ind w:left="360"/>
        <w:rPr>
          <w:rFonts w:ascii="Calisto MT" w:hAnsi="Calisto MT" w:cs="Arial"/>
          <w:sz w:val="2"/>
          <w:szCs w:val="2"/>
        </w:rPr>
      </w:pPr>
    </w:p>
    <w:p w:rsidR="001C7DD3" w:rsidRPr="00C8657F" w:rsidRDefault="001C7DD3" w:rsidP="001C7DD3">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want my identity removed from my [TYPE of SAMPLE] sample</w:t>
      </w:r>
    </w:p>
    <w:p w:rsidR="001C7DD3" w:rsidRPr="00C8657F" w:rsidRDefault="001C7DD3" w:rsidP="001C7DD3">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want my identity kept with my [TYPE of SAMPLE] sample.</w:t>
      </w:r>
    </w:p>
    <w:p w:rsidR="001C7DD3" w:rsidRPr="00C8657F" w:rsidRDefault="001C7DD3" w:rsidP="001C7DD3">
      <w:pPr>
        <w:pStyle w:val="ListParagraph"/>
        <w:ind w:left="360"/>
        <w:rPr>
          <w:rFonts w:ascii="Century Schoolbook" w:hAnsi="Century Schoolbook" w:cs="Arial"/>
          <w:sz w:val="4"/>
          <w:szCs w:val="4"/>
        </w:rPr>
      </w:pPr>
    </w:p>
    <w:p w:rsidR="001C7DD3" w:rsidRPr="00C8657F" w:rsidRDefault="001C7DD3" w:rsidP="001C7DD3">
      <w:pPr>
        <w:pStyle w:val="ListParagraph"/>
        <w:ind w:left="360"/>
        <w:rPr>
          <w:rFonts w:ascii="Calisto MT" w:hAnsi="Calisto MT" w:cs="Arial"/>
        </w:rPr>
      </w:pPr>
      <w:r w:rsidRPr="00C8657F">
        <w:rPr>
          <w:rFonts w:ascii="Calisto MT" w:hAnsi="Calisto MT" w:cs="Arial"/>
        </w:rPr>
        <w:t>AND</w:t>
      </w:r>
    </w:p>
    <w:p w:rsidR="001C7DD3" w:rsidRPr="00C8657F" w:rsidRDefault="001C7DD3" w:rsidP="001C7DD3">
      <w:pPr>
        <w:pStyle w:val="ListParagraph"/>
        <w:ind w:left="360"/>
        <w:rPr>
          <w:rFonts w:ascii="Century Schoolbook" w:hAnsi="Century Schoolbook" w:cs="Arial"/>
          <w:sz w:val="20"/>
          <w:szCs w:val="20"/>
        </w:rPr>
      </w:pPr>
    </w:p>
    <w:p w:rsidR="001C7DD3" w:rsidRPr="00C8657F" w:rsidRDefault="001C7DD3" w:rsidP="001C7DD3">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am willing to be re-contacted by the researcher about possible future use of my tissue samples in future research.</w:t>
      </w:r>
    </w:p>
    <w:p w:rsidR="001C7DD3" w:rsidRPr="00C8657F" w:rsidRDefault="001C7DD3" w:rsidP="001C7DD3">
      <w:pPr>
        <w:pStyle w:val="ListParagraph"/>
        <w:ind w:left="360"/>
        <w:rPr>
          <w:rFonts w:ascii="Century Schoolbook" w:hAnsi="Century Schoolbook" w:cs="Arial"/>
          <w:sz w:val="20"/>
          <w:szCs w:val="20"/>
        </w:rPr>
      </w:pPr>
      <w:r w:rsidRPr="0039193F">
        <w:sym w:font="Wingdings" w:char="F06F"/>
      </w:r>
      <w:r w:rsidRPr="00C8657F">
        <w:rPr>
          <w:rFonts w:ascii="Century Schoolbook" w:hAnsi="Century Schoolbook" w:cs="Arial"/>
          <w:sz w:val="20"/>
          <w:szCs w:val="20"/>
        </w:rPr>
        <w:t xml:space="preserve"> I do not want to be re-contacted to ask me to give more tissue samples in the future or to take part in future studies.</w:t>
      </w:r>
    </w:p>
    <w:p w:rsidR="001C7DD3" w:rsidRPr="00C8657F" w:rsidRDefault="001C7DD3" w:rsidP="001C7DD3">
      <w:pPr>
        <w:pStyle w:val="ListParagraph"/>
        <w:ind w:left="360"/>
        <w:rPr>
          <w:rFonts w:ascii="Century Schoolbook" w:hAnsi="Century Schoolbook" w:cs="Arial"/>
          <w:sz w:val="8"/>
          <w:szCs w:val="8"/>
        </w:rPr>
      </w:pPr>
    </w:p>
    <w:p w:rsidR="001C7DD3" w:rsidRPr="00C8657F" w:rsidRDefault="001C7DD3" w:rsidP="001C7DD3">
      <w:pPr>
        <w:pStyle w:val="ListParagraph"/>
        <w:ind w:left="360"/>
        <w:rPr>
          <w:rFonts w:ascii="Century Schoolbook" w:hAnsi="Century Schoolbook" w:cs="Arial"/>
          <w:sz w:val="20"/>
          <w:szCs w:val="20"/>
        </w:rPr>
      </w:pPr>
      <w:r w:rsidRPr="00C8657F">
        <w:rPr>
          <w:rFonts w:ascii="Century Schoolbook" w:hAnsi="Century Schoolbook" w:cs="Arial"/>
          <w:sz w:val="20"/>
          <w:szCs w:val="20"/>
        </w:rPr>
        <w:t>I have read the information, or it has been read to me.  I have had the chance to ask questions about it and I am satisfied with the answers I was given.  I consent voluntarily and understand that I have the right to withdraw my consent without this affecting the research I am currently taking part in or my medical care.</w:t>
      </w:r>
    </w:p>
    <w:p w:rsidR="001C7DD3" w:rsidRPr="00C8657F" w:rsidRDefault="001C7DD3" w:rsidP="001C7DD3">
      <w:pPr>
        <w:pStyle w:val="ListParagraph"/>
        <w:ind w:left="360"/>
        <w:rPr>
          <w:rFonts w:ascii="Calisto MT" w:hAnsi="Calisto MT" w:cs="Arial"/>
          <w:sz w:val="16"/>
          <w:szCs w:val="16"/>
        </w:rPr>
      </w:pPr>
    </w:p>
    <w:p w:rsidR="001C7DD3" w:rsidRPr="00C8657F" w:rsidRDefault="001C7DD3" w:rsidP="001C7DD3">
      <w:pPr>
        <w:pStyle w:val="ListParagraph"/>
        <w:ind w:left="360"/>
        <w:rPr>
          <w:rFonts w:ascii="Berlin Sans FB" w:hAnsi="Berlin Sans FB" w:cs="Arial"/>
          <w:w w:val="90"/>
          <w:kern w:val="32"/>
          <w:position w:val="6"/>
          <w:sz w:val="32"/>
          <w:szCs w:val="32"/>
        </w:rPr>
      </w:pPr>
      <w:r w:rsidRPr="00C8657F">
        <w:rPr>
          <w:rFonts w:ascii="Berlin Sans FB" w:hAnsi="Berlin Sans FB" w:cs="Arial"/>
          <w:w w:val="90"/>
          <w:kern w:val="32"/>
          <w:position w:val="6"/>
          <w:sz w:val="32"/>
          <w:szCs w:val="32"/>
        </w:rPr>
        <w:t>Considerations for Research Involving Genetic Material</w:t>
      </w:r>
    </w:p>
    <w:p w:rsidR="001C7DD3" w:rsidRPr="00C8657F" w:rsidRDefault="001C7DD3" w:rsidP="001C7DD3">
      <w:pPr>
        <w:pStyle w:val="ListParagraph"/>
        <w:ind w:left="360"/>
        <w:rPr>
          <w:rFonts w:ascii="Century Schoolbook" w:hAnsi="Century Schoolbook" w:cs="Arial"/>
          <w:sz w:val="20"/>
          <w:szCs w:val="20"/>
        </w:rPr>
      </w:pPr>
      <w:r w:rsidRPr="00C8657F">
        <w:rPr>
          <w:rFonts w:ascii="Century Schoolbook" w:hAnsi="Century Schoolbook" w:cs="Arial"/>
          <w:sz w:val="20"/>
          <w:szCs w:val="20"/>
        </w:rPr>
        <w:t>Depending on the scope or nature of the research, complex ethical issues may arise when conducting studies involving genetic material and/or genetic testing:</w:t>
      </w:r>
    </w:p>
    <w:p w:rsidR="001C7DD3" w:rsidRPr="00C8657F" w:rsidRDefault="001C7DD3" w:rsidP="001C7DD3">
      <w:pPr>
        <w:pStyle w:val="ListParagraph"/>
        <w:numPr>
          <w:ilvl w:val="0"/>
          <w:numId w:val="3"/>
        </w:numPr>
        <w:rPr>
          <w:rFonts w:ascii="Century Schoolbook" w:hAnsi="Century Schoolbook" w:cs="Arial"/>
          <w:sz w:val="2"/>
          <w:szCs w:val="2"/>
        </w:rPr>
      </w:pPr>
    </w:p>
    <w:p w:rsidR="001C7DD3" w:rsidRPr="00B03A22" w:rsidRDefault="001C7DD3" w:rsidP="001C7DD3">
      <w:pPr>
        <w:numPr>
          <w:ilvl w:val="0"/>
          <w:numId w:val="5"/>
        </w:numPr>
        <w:rPr>
          <w:rFonts w:ascii="Century Schoolbook" w:hAnsi="Century Schoolbook" w:cs="Arial"/>
          <w:sz w:val="20"/>
          <w:szCs w:val="20"/>
        </w:rPr>
      </w:pPr>
      <w:r w:rsidRPr="00C8657F">
        <w:rPr>
          <w:rFonts w:ascii="Century Schoolbook" w:hAnsi="Century Schoolbook" w:cs="Arial"/>
          <w:sz w:val="20"/>
          <w:szCs w:val="20"/>
        </w:rPr>
        <w:t>Participating in research using genetic material may involve psychosocial risks to individual participants, their families and communities. For example, social risks may include a breach of confidentiality which could affect family relationships, lead</w:t>
      </w:r>
      <w:r w:rsidRPr="00255307">
        <w:rPr>
          <w:rFonts w:ascii="Century Schoolbook" w:hAnsi="Century Schoolbook" w:cs="Arial"/>
          <w:sz w:val="20"/>
          <w:szCs w:val="20"/>
        </w:rPr>
        <w:t xml:space="preserve"> </w:t>
      </w:r>
      <w:r w:rsidRPr="00B03A22">
        <w:rPr>
          <w:rFonts w:ascii="Century Schoolbook" w:hAnsi="Century Schoolbook" w:cs="Arial"/>
          <w:sz w:val="20"/>
          <w:szCs w:val="20"/>
        </w:rPr>
        <w:t>to stigmatisation or loss of insurability; and psychological risks may include the impact of learning a genetic diagnosis, and the impact if no effective therapy exists.</w:t>
      </w:r>
    </w:p>
    <w:p w:rsidR="001C7DD3" w:rsidRPr="00B03A22" w:rsidRDefault="001C7DD3" w:rsidP="001C7DD3">
      <w:pPr>
        <w:numPr>
          <w:ilvl w:val="0"/>
          <w:numId w:val="5"/>
        </w:numPr>
        <w:rPr>
          <w:rFonts w:ascii="Century Schoolbook" w:hAnsi="Century Schoolbook" w:cs="Arial"/>
          <w:sz w:val="20"/>
          <w:szCs w:val="20"/>
        </w:rPr>
      </w:pPr>
      <w:r w:rsidRPr="00B03A22">
        <w:rPr>
          <w:rFonts w:ascii="Century Schoolbook" w:hAnsi="Century Schoolbook" w:cs="Arial"/>
          <w:sz w:val="20"/>
          <w:szCs w:val="20"/>
        </w:rPr>
        <w:lastRenderedPageBreak/>
        <w:t>On the other hand, where genetic research is conducted using anonymous samples, there may be minimal risk of psychosocial harm to individuals or groups from whom samples are acquired, for instance, anonymous samples of tumour cells analysed for specific genetic information.</w:t>
      </w:r>
    </w:p>
    <w:p w:rsidR="001C7DD3" w:rsidRPr="00B03A22" w:rsidRDefault="001C7DD3" w:rsidP="001C7DD3">
      <w:pPr>
        <w:rPr>
          <w:rFonts w:ascii="Calisto MT" w:hAnsi="Calisto MT" w:cs="Arial"/>
          <w:sz w:val="8"/>
          <w:szCs w:val="8"/>
        </w:rPr>
      </w:pPr>
    </w:p>
    <w:p w:rsidR="001C7DD3" w:rsidRPr="00B03A22" w:rsidRDefault="001C7DD3" w:rsidP="001C7DD3">
      <w:pPr>
        <w:rPr>
          <w:rFonts w:ascii="Century Schoolbook" w:hAnsi="Century Schoolbook" w:cs="Arial"/>
          <w:sz w:val="20"/>
          <w:szCs w:val="20"/>
        </w:rPr>
      </w:pPr>
      <w:r w:rsidRPr="00B03A22">
        <w:rPr>
          <w:rFonts w:ascii="Century Schoolbook" w:hAnsi="Century Schoolbook" w:cs="Arial"/>
          <w:sz w:val="20"/>
          <w:szCs w:val="20"/>
        </w:rPr>
        <w:t>For studies which carry distinct psychosocial risks, investigators need to consider the following ethical issues in their protocols:</w:t>
      </w:r>
    </w:p>
    <w:p w:rsidR="001C7DD3" w:rsidRPr="00B03A22" w:rsidRDefault="001C7DD3" w:rsidP="001C7DD3">
      <w:pPr>
        <w:rPr>
          <w:rFonts w:ascii="Century Schoolbook" w:hAnsi="Century Schoolbook" w:cs="Arial"/>
          <w:sz w:val="2"/>
          <w:szCs w:val="2"/>
        </w:rPr>
      </w:pP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Are clear guidelines in place for disclosure of information to participants, including interim or inconclusive research results?</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Will participants be protected against disclosure of medical or other personal information about themselves to other family members?</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 xml:space="preserve">Will participants be given the option not to receive information about </w:t>
      </w:r>
      <w:proofErr w:type="gramStart"/>
      <w:r w:rsidRPr="00B03A22">
        <w:rPr>
          <w:rFonts w:ascii="Century Schoolbook" w:hAnsi="Century Schoolbook" w:cs="Arial"/>
          <w:sz w:val="20"/>
          <w:szCs w:val="20"/>
        </w:rPr>
        <w:t>themselves</w:t>
      </w:r>
      <w:proofErr w:type="gramEnd"/>
      <w:r w:rsidRPr="00B03A22">
        <w:rPr>
          <w:rFonts w:ascii="Century Schoolbook" w:hAnsi="Century Schoolbook" w:cs="Arial"/>
          <w:sz w:val="20"/>
          <w:szCs w:val="20"/>
        </w:rPr>
        <w:t>?</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Will limits on such protections be clearly communicated to participants, including obtaining advance consent should such disclosures need to be made, for example, when family members will be warned about risks to their health?</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Will participants receive counselling as part of the process of communicating test or other findings to participants?</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Will participants be told about possible incidental findings such as paternity, a disease or condition other than the one under study?</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Will the data be protected from disclosure to third parties such as employers and insurance companies?</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Will participants be informed of potential risks of a third party becoming aware of the study findings?</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Will data be stored in a secure manner?  Describe measures.</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Will data be coded to protect participants’ identity? Describe measures.</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Are there adequate provisions for protecting against misuse of tissue samples, for example, obtaining consent for any use other than specified in the study?</w:t>
      </w:r>
    </w:p>
    <w:p w:rsidR="001C7DD3" w:rsidRPr="00B03A22" w:rsidRDefault="001C7DD3" w:rsidP="001C7DD3">
      <w:pPr>
        <w:numPr>
          <w:ilvl w:val="0"/>
          <w:numId w:val="6"/>
        </w:numPr>
        <w:rPr>
          <w:rFonts w:ascii="Century Schoolbook" w:hAnsi="Century Schoolbook" w:cs="Arial"/>
          <w:sz w:val="20"/>
          <w:szCs w:val="20"/>
        </w:rPr>
      </w:pPr>
      <w:r w:rsidRPr="00B03A22">
        <w:rPr>
          <w:rFonts w:ascii="Century Schoolbook" w:hAnsi="Century Schoolbook" w:cs="Arial"/>
          <w:sz w:val="20"/>
          <w:szCs w:val="20"/>
        </w:rPr>
        <w:t>Stored DNA may be studied for purposes not specified in the original consent form only if:</w:t>
      </w:r>
    </w:p>
    <w:p w:rsidR="001C7DD3" w:rsidRPr="00B03A22" w:rsidRDefault="001C7DD3" w:rsidP="001C7DD3">
      <w:pPr>
        <w:numPr>
          <w:ilvl w:val="0"/>
          <w:numId w:val="7"/>
        </w:numPr>
        <w:rPr>
          <w:rFonts w:ascii="Century Schoolbook" w:hAnsi="Century Schoolbook" w:cs="Arial"/>
          <w:sz w:val="20"/>
          <w:szCs w:val="20"/>
        </w:rPr>
      </w:pPr>
      <w:r w:rsidRPr="00B03A22">
        <w:rPr>
          <w:rFonts w:ascii="Century Schoolbook" w:hAnsi="Century Schoolbook" w:cs="Arial"/>
          <w:sz w:val="20"/>
          <w:szCs w:val="20"/>
        </w:rPr>
        <w:t>Samples are anonymous; and</w:t>
      </w:r>
    </w:p>
    <w:p w:rsidR="001C7DD3" w:rsidRPr="00B03A22" w:rsidRDefault="001C7DD3" w:rsidP="001C7DD3">
      <w:pPr>
        <w:numPr>
          <w:ilvl w:val="0"/>
          <w:numId w:val="7"/>
        </w:numPr>
        <w:rPr>
          <w:rFonts w:ascii="Century Schoolbook" w:hAnsi="Century Schoolbook" w:cs="Arial"/>
          <w:sz w:val="20"/>
          <w:szCs w:val="20"/>
        </w:rPr>
      </w:pPr>
      <w:r w:rsidRPr="00B03A22">
        <w:rPr>
          <w:rFonts w:ascii="Century Schoolbook" w:hAnsi="Century Schoolbook" w:cs="Arial"/>
          <w:sz w:val="20"/>
          <w:szCs w:val="20"/>
        </w:rPr>
        <w:t>Samples are not from participants who refused use of their genetic material in other research; and</w:t>
      </w:r>
    </w:p>
    <w:p w:rsidR="001C7DD3" w:rsidRPr="00B03A22" w:rsidRDefault="001C7DD3" w:rsidP="001C7DD3">
      <w:pPr>
        <w:numPr>
          <w:ilvl w:val="0"/>
          <w:numId w:val="7"/>
        </w:numPr>
        <w:rPr>
          <w:rFonts w:ascii="Century Schoolbook" w:hAnsi="Century Schoolbook" w:cs="Arial"/>
          <w:sz w:val="20"/>
          <w:szCs w:val="20"/>
        </w:rPr>
      </w:pPr>
      <w:r w:rsidRPr="00B03A22">
        <w:rPr>
          <w:rFonts w:ascii="Century Schoolbook" w:hAnsi="Century Schoolbook" w:cs="Arial"/>
          <w:sz w:val="20"/>
          <w:szCs w:val="20"/>
        </w:rPr>
        <w:t>HREC approval is obtained.</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Have participants consented to future use of stored specimens in new studies?</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Are there adequate provisions to manage data or specimens if a participant withdraws from the study?</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Does the researcher plan to disclose research findings to a participant’s personal physician for clinical purposes? Is this appropriate? Will participants have an option to refuse?</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In the event of publication, will participants’ privacy be protected? Have participants been informed about how findings might be published?</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If research involves family members has the appropriateness of different strategies for recruitment been evaluated? If a researcher wishes to contact relatives of an index case, the index case or proband must be asked whether this contact is acceptable. If the index case declines to allow contact of relativ</w:t>
      </w:r>
      <w:r>
        <w:rPr>
          <w:rFonts w:ascii="Century Schoolbook" w:hAnsi="Century Schoolbook" w:cs="Arial"/>
          <w:sz w:val="20"/>
          <w:szCs w:val="20"/>
        </w:rPr>
        <w:t xml:space="preserve">es, the study may not proceed. </w:t>
      </w:r>
      <w:r w:rsidRPr="00B03A22">
        <w:rPr>
          <w:rFonts w:ascii="Century Schoolbook" w:hAnsi="Century Schoolbook" w:cs="Arial"/>
          <w:sz w:val="20"/>
          <w:szCs w:val="20"/>
        </w:rPr>
        <w:t>If consent is given, the following recruitment strategies are recommended:</w:t>
      </w:r>
    </w:p>
    <w:p w:rsidR="001C7DD3" w:rsidRPr="00B03A22" w:rsidRDefault="001C7DD3" w:rsidP="001C7DD3">
      <w:pPr>
        <w:numPr>
          <w:ilvl w:val="0"/>
          <w:numId w:val="8"/>
        </w:numPr>
        <w:rPr>
          <w:rFonts w:ascii="Century Schoolbook" w:hAnsi="Century Schoolbook" w:cs="Arial"/>
          <w:sz w:val="20"/>
          <w:szCs w:val="20"/>
        </w:rPr>
      </w:pPr>
      <w:r w:rsidRPr="00B03A22">
        <w:rPr>
          <w:rFonts w:ascii="Century Schoolbook" w:hAnsi="Century Schoolbook" w:cs="Arial"/>
          <w:sz w:val="20"/>
          <w:szCs w:val="20"/>
        </w:rPr>
        <w:t>The researcher may provide the proband with a packet of information about the study and ask that he or she distributes the information to eligible relatives. The packet should include instructions about how to contact the researchers if the relative has further questions. Researchers can include postcards for relatives to return indicating their interest in being contacted about the study.</w:t>
      </w:r>
    </w:p>
    <w:p w:rsidR="001C7DD3" w:rsidRPr="00B03A22" w:rsidRDefault="001C7DD3" w:rsidP="001C7DD3">
      <w:pPr>
        <w:numPr>
          <w:ilvl w:val="0"/>
          <w:numId w:val="8"/>
        </w:numPr>
        <w:rPr>
          <w:rFonts w:ascii="Century Schoolbook" w:hAnsi="Century Schoolbook" w:cs="Arial"/>
          <w:sz w:val="20"/>
          <w:szCs w:val="20"/>
        </w:rPr>
      </w:pPr>
      <w:r w:rsidRPr="00B03A22">
        <w:rPr>
          <w:rFonts w:ascii="Century Schoolbook" w:hAnsi="Century Schoolbook" w:cs="Arial"/>
          <w:sz w:val="20"/>
          <w:szCs w:val="20"/>
        </w:rPr>
        <w:t>The researcher may ask the proband to provide limited contact information (name, address, phone number) for relatives who are eligible for the study. Researchers may send information to the named relatives about whom to contact for further information if they are interested in taking part.</w:t>
      </w:r>
    </w:p>
    <w:p w:rsidR="001C7DD3" w:rsidRPr="00B03A22" w:rsidRDefault="001C7DD3" w:rsidP="001C7DD3">
      <w:pPr>
        <w:numPr>
          <w:ilvl w:val="0"/>
          <w:numId w:val="8"/>
        </w:numPr>
        <w:rPr>
          <w:rFonts w:ascii="Century Schoolbook" w:hAnsi="Century Schoolbook" w:cs="Arial"/>
          <w:sz w:val="20"/>
          <w:szCs w:val="20"/>
        </w:rPr>
      </w:pPr>
      <w:r w:rsidRPr="00B03A22">
        <w:rPr>
          <w:rFonts w:ascii="Century Schoolbook" w:hAnsi="Century Schoolbook" w:cs="Arial"/>
          <w:sz w:val="20"/>
          <w:szCs w:val="20"/>
        </w:rPr>
        <w:t>The researcher could ask the proband which option he or she feels is the more appropriate.</w:t>
      </w:r>
    </w:p>
    <w:p w:rsidR="001C7DD3" w:rsidRPr="00B03A22" w:rsidRDefault="001C7DD3" w:rsidP="001C7DD3">
      <w:pPr>
        <w:numPr>
          <w:ilvl w:val="0"/>
          <w:numId w:val="6"/>
        </w:numPr>
        <w:rPr>
          <w:rFonts w:ascii="Century Schoolbook" w:hAnsi="Century Schoolbook" w:cs="Arial"/>
          <w:sz w:val="20"/>
          <w:szCs w:val="20"/>
        </w:rPr>
      </w:pPr>
      <w:r w:rsidRPr="00B03A22">
        <w:rPr>
          <w:rFonts w:ascii="Century Schoolbook" w:hAnsi="Century Schoolbook" w:cs="Arial"/>
          <w:sz w:val="20"/>
          <w:szCs w:val="20"/>
        </w:rPr>
        <w:t xml:space="preserve">If a researcher wants to collect information about relatives from the proband, the researcher must collect the least identifiable information necessary to meet the scientific goals of the </w:t>
      </w:r>
      <w:r w:rsidRPr="00B03A22">
        <w:rPr>
          <w:rFonts w:ascii="Century Schoolbook" w:hAnsi="Century Schoolbook" w:cs="Arial"/>
          <w:sz w:val="20"/>
          <w:szCs w:val="20"/>
        </w:rPr>
        <w:lastRenderedPageBreak/>
        <w:t>study. If the researcher plans to collect personal information about family members, strong confidentiality protections need to be in place. Alternatively, the researcher should obtain Human Research Ethics Committee approval to recruit family members into the study and collect information from them directly with informed consent.</w:t>
      </w:r>
    </w:p>
    <w:p w:rsidR="001C7DD3" w:rsidRPr="00B03A22" w:rsidRDefault="001C7DD3" w:rsidP="001C7DD3">
      <w:pPr>
        <w:numPr>
          <w:ilvl w:val="0"/>
          <w:numId w:val="4"/>
        </w:numPr>
        <w:rPr>
          <w:rFonts w:ascii="Century Schoolbook" w:hAnsi="Century Schoolbook" w:cs="Arial"/>
          <w:sz w:val="20"/>
          <w:szCs w:val="20"/>
        </w:rPr>
      </w:pPr>
      <w:r w:rsidRPr="00B03A22">
        <w:rPr>
          <w:rFonts w:ascii="Century Schoolbook" w:hAnsi="Century Schoolbook" w:cs="Arial"/>
          <w:sz w:val="20"/>
          <w:szCs w:val="20"/>
        </w:rPr>
        <w:t>The informed consent form should explain the following:</w:t>
      </w:r>
    </w:p>
    <w:p w:rsidR="001C7DD3" w:rsidRPr="00B03A22" w:rsidRDefault="001C7DD3" w:rsidP="001C7DD3">
      <w:pPr>
        <w:numPr>
          <w:ilvl w:val="0"/>
          <w:numId w:val="9"/>
        </w:numPr>
        <w:rPr>
          <w:rFonts w:ascii="Century Schoolbook" w:hAnsi="Century Schoolbook" w:cs="Arial"/>
          <w:sz w:val="20"/>
          <w:szCs w:val="20"/>
        </w:rPr>
      </w:pPr>
      <w:r w:rsidRPr="00B03A22">
        <w:rPr>
          <w:rFonts w:ascii="Century Schoolbook" w:hAnsi="Century Schoolbook" w:cs="Arial"/>
          <w:sz w:val="20"/>
          <w:szCs w:val="20"/>
        </w:rPr>
        <w:t>The kind of information researchers will feedback to participants (e.g. only information the researcher feels is reliable, or no genetic information will be disclosed), a justification for either decision, and at what point in the study they will receive that information.</w:t>
      </w:r>
    </w:p>
    <w:p w:rsidR="001C7DD3" w:rsidRPr="00B03A22" w:rsidRDefault="001C7DD3" w:rsidP="001C7DD3">
      <w:pPr>
        <w:numPr>
          <w:ilvl w:val="0"/>
          <w:numId w:val="9"/>
        </w:numPr>
        <w:rPr>
          <w:rFonts w:ascii="Century Schoolbook" w:hAnsi="Century Schoolbook" w:cs="Arial"/>
          <w:sz w:val="20"/>
          <w:szCs w:val="20"/>
        </w:rPr>
      </w:pPr>
      <w:r w:rsidRPr="00B03A22">
        <w:rPr>
          <w:rFonts w:ascii="Century Schoolbook" w:hAnsi="Century Schoolbook" w:cs="Arial"/>
          <w:sz w:val="20"/>
          <w:szCs w:val="20"/>
        </w:rPr>
        <w:t>The risks associated with taking part in genetic research.</w:t>
      </w:r>
    </w:p>
    <w:p w:rsidR="001C7DD3" w:rsidRPr="00B03A22" w:rsidRDefault="001C7DD3" w:rsidP="001C7DD3">
      <w:pPr>
        <w:numPr>
          <w:ilvl w:val="0"/>
          <w:numId w:val="9"/>
        </w:numPr>
        <w:rPr>
          <w:rFonts w:ascii="Century Schoolbook" w:hAnsi="Century Schoolbook" w:cs="Arial"/>
          <w:sz w:val="20"/>
          <w:szCs w:val="20"/>
        </w:rPr>
      </w:pPr>
      <w:r w:rsidRPr="00B03A22">
        <w:rPr>
          <w:rFonts w:ascii="Century Schoolbook" w:hAnsi="Century Schoolbook" w:cs="Arial"/>
          <w:sz w:val="20"/>
          <w:szCs w:val="20"/>
        </w:rPr>
        <w:t>Participants may learn things about themselves or their family that they did not really want to know, or that they may be uncomfortable knowing.</w:t>
      </w:r>
    </w:p>
    <w:p w:rsidR="001C7DD3" w:rsidRPr="00B03A22" w:rsidRDefault="001C7DD3" w:rsidP="001C7DD3">
      <w:pPr>
        <w:numPr>
          <w:ilvl w:val="0"/>
          <w:numId w:val="9"/>
        </w:numPr>
        <w:rPr>
          <w:rFonts w:ascii="Century Schoolbook" w:hAnsi="Century Schoolbook" w:cs="Arial"/>
          <w:sz w:val="20"/>
          <w:szCs w:val="20"/>
        </w:rPr>
      </w:pPr>
      <w:r w:rsidRPr="00B03A22">
        <w:rPr>
          <w:rFonts w:ascii="Century Schoolbook" w:hAnsi="Century Schoolbook" w:cs="Arial"/>
          <w:sz w:val="20"/>
          <w:szCs w:val="20"/>
        </w:rPr>
        <w:t>If participants want information, precautions must be in place to minimise the potential harm of receiving bad news and to preserve the confidentiality of the results. Ideally, genetic findings should be communicated in a clinical rather than a research relationship with the participant.</w:t>
      </w:r>
    </w:p>
    <w:p w:rsidR="001C7DD3" w:rsidRPr="00B03A22" w:rsidRDefault="001C7DD3" w:rsidP="001C7DD3">
      <w:pPr>
        <w:numPr>
          <w:ilvl w:val="0"/>
          <w:numId w:val="9"/>
        </w:numPr>
        <w:rPr>
          <w:rFonts w:ascii="Century Schoolbook" w:hAnsi="Century Schoolbook" w:cs="Arial"/>
          <w:sz w:val="20"/>
          <w:szCs w:val="20"/>
        </w:rPr>
      </w:pPr>
      <w:r w:rsidRPr="00B03A22">
        <w:rPr>
          <w:rFonts w:ascii="Century Schoolbook" w:hAnsi="Century Schoolbook" w:cs="Arial"/>
          <w:sz w:val="20"/>
          <w:szCs w:val="20"/>
        </w:rPr>
        <w:t>Information about participants may be learned by others in their family.</w:t>
      </w:r>
    </w:p>
    <w:p w:rsidR="001C7DD3" w:rsidRPr="00B03A22" w:rsidRDefault="001C7DD3" w:rsidP="001C7DD3">
      <w:pPr>
        <w:numPr>
          <w:ilvl w:val="0"/>
          <w:numId w:val="9"/>
        </w:numPr>
        <w:rPr>
          <w:rFonts w:ascii="Century Schoolbook" w:hAnsi="Century Schoolbook" w:cs="Arial"/>
          <w:sz w:val="20"/>
          <w:szCs w:val="20"/>
        </w:rPr>
      </w:pPr>
      <w:r w:rsidRPr="00B03A22">
        <w:rPr>
          <w:rFonts w:ascii="Century Schoolbook" w:hAnsi="Century Schoolbook" w:cs="Arial"/>
          <w:sz w:val="20"/>
          <w:szCs w:val="20"/>
        </w:rPr>
        <w:t>The extent to which findings will and are able to be kept confidential.</w:t>
      </w:r>
    </w:p>
    <w:p w:rsidR="001C7DD3" w:rsidRPr="00B03A22" w:rsidRDefault="001C7DD3" w:rsidP="001C7DD3">
      <w:pPr>
        <w:rPr>
          <w:rFonts w:ascii="Century Schoolbook" w:hAnsi="Century Schoolbook" w:cs="Arial"/>
          <w:sz w:val="8"/>
          <w:szCs w:val="8"/>
        </w:rPr>
      </w:pPr>
    </w:p>
    <w:p w:rsidR="001C7DD3" w:rsidRPr="00B03A22" w:rsidRDefault="001C7DD3" w:rsidP="001C7DD3">
      <w:pPr>
        <w:rPr>
          <w:rFonts w:ascii="Century Schoolbook" w:hAnsi="Century Schoolbook" w:cs="Arial"/>
          <w:sz w:val="20"/>
          <w:szCs w:val="20"/>
        </w:rPr>
      </w:pPr>
      <w:r w:rsidRPr="00B03A22">
        <w:rPr>
          <w:rFonts w:ascii="Century Schoolbook" w:hAnsi="Century Schoolbook" w:cs="Arial"/>
          <w:sz w:val="20"/>
          <w:szCs w:val="20"/>
        </w:rPr>
        <w:t xml:space="preserve">The Department of Human Genetics has developed DNA consent forms in Afrikaans, English and Xhosa which can be adapted for research purposes. These are available at: </w:t>
      </w:r>
      <w:hyperlink r:id="rId7" w:history="1">
        <w:r w:rsidRPr="00B03A22">
          <w:rPr>
            <w:rStyle w:val="Hyperlink"/>
            <w:rFonts w:ascii="Century Schoolbook" w:hAnsi="Century Schoolbook" w:cs="Arial"/>
            <w:sz w:val="20"/>
            <w:szCs w:val="20"/>
          </w:rPr>
          <w:t>http://web.uct.ac.za/depts/genetics/</w:t>
        </w:r>
      </w:hyperlink>
      <w:r w:rsidRPr="00B03A22">
        <w:rPr>
          <w:rFonts w:ascii="Century Schoolbook" w:hAnsi="Century Schoolbook" w:cs="Arial"/>
          <w:sz w:val="20"/>
          <w:szCs w:val="20"/>
        </w:rPr>
        <w:t xml:space="preserve"> under Genetic Testing Protocols and Policy Guidelines.</w:t>
      </w:r>
    </w:p>
    <w:p w:rsidR="001C7DD3" w:rsidRDefault="001C7DD3" w:rsidP="001C7DD3">
      <w:pPr>
        <w:pStyle w:val="ListParagraph"/>
        <w:ind w:left="360"/>
      </w:pPr>
    </w:p>
    <w:p w:rsidR="001C7DD3" w:rsidRPr="00B03A22" w:rsidRDefault="001C7DD3" w:rsidP="001C7DD3">
      <w:pPr>
        <w:rPr>
          <w:rFonts w:ascii="Berlin Sans FB" w:hAnsi="Berlin Sans FB" w:cs="Arial"/>
          <w:w w:val="90"/>
          <w:kern w:val="32"/>
          <w:position w:val="6"/>
          <w:sz w:val="32"/>
          <w:szCs w:val="32"/>
        </w:rPr>
      </w:pPr>
      <w:r w:rsidRPr="00B03A22">
        <w:rPr>
          <w:rFonts w:ascii="Berlin Sans FB" w:hAnsi="Berlin Sans FB" w:cs="Arial"/>
          <w:w w:val="90"/>
          <w:kern w:val="32"/>
          <w:position w:val="6"/>
          <w:sz w:val="32"/>
          <w:szCs w:val="32"/>
        </w:rPr>
        <w:t>The Use of Biological Specimens: Investigator’s Checklist</w:t>
      </w:r>
    </w:p>
    <w:p w:rsidR="001C7DD3" w:rsidRPr="00B03A22" w:rsidRDefault="001C7DD3" w:rsidP="001C7DD3">
      <w:pPr>
        <w:rPr>
          <w:rFonts w:ascii="Berlin Sans FB" w:hAnsi="Berlin Sans FB" w:cs="Arial"/>
          <w:w w:val="90"/>
          <w:kern w:val="32"/>
          <w:position w:val="6"/>
          <w:sz w:val="4"/>
          <w:szCs w:val="4"/>
        </w:rPr>
      </w:pPr>
    </w:p>
    <w:p w:rsidR="001C7DD3" w:rsidRDefault="001C7DD3" w:rsidP="001C7DD3">
      <w:pPr>
        <w:rPr>
          <w:rFonts w:ascii="Calisto MT" w:hAnsi="Calisto MT" w:cs="Arial"/>
        </w:rPr>
      </w:pPr>
      <w:r w:rsidRPr="00CE7986">
        <w:rPr>
          <w:rFonts w:ascii="Calisto MT" w:hAnsi="Calisto MT" w:cs="Arial"/>
        </w:rPr>
        <w:t>How will specimens be obtained?</w:t>
      </w:r>
    </w:p>
    <w:p w:rsidR="001C7DD3" w:rsidRPr="0034407E" w:rsidRDefault="001C7DD3" w:rsidP="001C7DD3">
      <w:pPr>
        <w:rPr>
          <w:rFonts w:ascii="Calisto MT" w:hAnsi="Calisto MT" w:cs="Arial"/>
          <w:sz w:val="2"/>
          <w:szCs w:val="2"/>
        </w:rPr>
      </w:pPr>
    </w:p>
    <w:p w:rsidR="001C7DD3" w:rsidRPr="0034407E" w:rsidRDefault="001C7DD3" w:rsidP="001C7DD3">
      <w:pPr>
        <w:rPr>
          <w:rFonts w:ascii="Century Schoolbook" w:hAnsi="Century Schoolbook" w:cs="Arial"/>
          <w:sz w:val="20"/>
          <w:szCs w:val="20"/>
        </w:rPr>
      </w:pPr>
      <w:r w:rsidRPr="00CE7986">
        <w:rPr>
          <w:rFonts w:ascii="Calisto MT" w:hAnsi="Calisto MT" w:cs="Arial"/>
        </w:rPr>
        <w:sym w:font="Wingdings" w:char="F06F"/>
      </w:r>
      <w:r w:rsidRPr="00CE7986">
        <w:rPr>
          <w:rFonts w:ascii="Calisto MT" w:hAnsi="Calisto MT" w:cs="Arial"/>
        </w:rPr>
        <w:t xml:space="preserve"> </w:t>
      </w:r>
      <w:r w:rsidRPr="0034407E">
        <w:rPr>
          <w:rFonts w:ascii="Century Schoolbook" w:hAnsi="Century Schoolbook" w:cs="Arial"/>
          <w:sz w:val="20"/>
          <w:szCs w:val="20"/>
        </w:rPr>
        <w:t>Tissue bank</w:t>
      </w: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Specimens already in existence at time of submission</w:t>
      </w: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Specimens obtained for study purposes only</w:t>
      </w: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Discarded/waste specimens</w:t>
      </w: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Standard of care laboratory</w:t>
      </w: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Other</w:t>
      </w:r>
    </w:p>
    <w:p w:rsidR="001C7DD3" w:rsidRPr="0034407E" w:rsidRDefault="001C7DD3" w:rsidP="001C7DD3">
      <w:pPr>
        <w:rPr>
          <w:rFonts w:ascii="Calisto MT" w:hAnsi="Calisto MT" w:cs="Arial"/>
          <w:sz w:val="4"/>
          <w:szCs w:val="4"/>
        </w:rPr>
      </w:pP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t>Are any specimens collected outside your department?  If yes, attach a letter of support.</w:t>
      </w:r>
    </w:p>
    <w:p w:rsidR="001C7DD3" w:rsidRPr="0034407E" w:rsidRDefault="001C7DD3" w:rsidP="001C7DD3">
      <w:pPr>
        <w:rPr>
          <w:rFonts w:ascii="Calisto MT" w:hAnsi="Calisto MT" w:cs="Arial"/>
          <w:sz w:val="4"/>
          <w:szCs w:val="4"/>
        </w:rPr>
      </w:pP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t>What biological specimens will be collected?</w:t>
      </w:r>
    </w:p>
    <w:p w:rsidR="001C7DD3" w:rsidRPr="0034407E" w:rsidRDefault="001C7DD3" w:rsidP="001C7DD3">
      <w:pPr>
        <w:rPr>
          <w:rFonts w:ascii="Calisto MT" w:hAnsi="Calisto MT" w:cs="Arial"/>
          <w:sz w:val="2"/>
          <w:szCs w:val="2"/>
        </w:rPr>
      </w:pP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Blood</w:t>
      </w: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Tissue</w:t>
      </w: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Urine</w:t>
      </w: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Other (please list)</w:t>
      </w:r>
    </w:p>
    <w:p w:rsidR="001C7DD3" w:rsidRPr="0034407E" w:rsidRDefault="001C7DD3" w:rsidP="001C7DD3">
      <w:pPr>
        <w:rPr>
          <w:rFonts w:ascii="Calisto MT" w:hAnsi="Calisto MT" w:cs="Arial"/>
          <w:sz w:val="4"/>
          <w:szCs w:val="4"/>
        </w:rPr>
      </w:pP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t>How are specimens identified?</w:t>
      </w:r>
    </w:p>
    <w:p w:rsidR="001C7DD3" w:rsidRPr="0034407E" w:rsidRDefault="001C7DD3" w:rsidP="001C7DD3">
      <w:pPr>
        <w:rPr>
          <w:rFonts w:ascii="Calisto MT" w:hAnsi="Calisto MT" w:cs="Arial"/>
          <w:sz w:val="2"/>
          <w:szCs w:val="2"/>
        </w:rPr>
      </w:pP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No identifier (i.e. no-one can identify a participant)</w:t>
      </w: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Coded identifier (i.e. a code which could be used to identify a participant)</w:t>
      </w: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sym w:font="Wingdings" w:char="F06F"/>
      </w:r>
      <w:r w:rsidRPr="0034407E">
        <w:rPr>
          <w:rFonts w:ascii="Century Schoolbook" w:hAnsi="Century Schoolbook" w:cs="Arial"/>
          <w:sz w:val="20"/>
          <w:szCs w:val="20"/>
        </w:rPr>
        <w:t xml:space="preserve"> Direct identifier (e.g. name, medical folder number)</w:t>
      </w:r>
    </w:p>
    <w:p w:rsidR="001C7DD3" w:rsidRPr="0034407E" w:rsidRDefault="001C7DD3" w:rsidP="001C7DD3">
      <w:pPr>
        <w:rPr>
          <w:rFonts w:ascii="Calisto MT" w:hAnsi="Calisto MT" w:cs="Arial"/>
          <w:sz w:val="4"/>
          <w:szCs w:val="4"/>
        </w:rPr>
      </w:pP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t>If a code exists, will researcher have access to the link or the direct identifiers?</w:t>
      </w:r>
    </w:p>
    <w:p w:rsidR="001C7DD3" w:rsidRPr="0034407E" w:rsidRDefault="001C7DD3" w:rsidP="001C7DD3">
      <w:pPr>
        <w:rPr>
          <w:rFonts w:ascii="Calisto MT" w:hAnsi="Calisto MT" w:cs="Arial"/>
          <w:sz w:val="4"/>
          <w:szCs w:val="4"/>
        </w:rPr>
      </w:pP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t>If not, provide a letter from the holder of the link stating that the research team will not have access.</w:t>
      </w:r>
    </w:p>
    <w:p w:rsidR="001C7DD3" w:rsidRPr="0034407E" w:rsidRDefault="001C7DD3" w:rsidP="001C7DD3">
      <w:pPr>
        <w:rPr>
          <w:rFonts w:ascii="Calisto MT" w:hAnsi="Calisto MT" w:cs="Arial"/>
          <w:sz w:val="4"/>
          <w:szCs w:val="4"/>
        </w:rPr>
      </w:pP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t>Will any of the specimens be used to identify sensitive genetic information?</w:t>
      </w:r>
    </w:p>
    <w:p w:rsidR="001C7DD3" w:rsidRPr="0034407E" w:rsidRDefault="001C7DD3" w:rsidP="001C7DD3">
      <w:pPr>
        <w:rPr>
          <w:rFonts w:ascii="Century Schoolbook" w:hAnsi="Century Schoolbook" w:cs="Arial"/>
          <w:sz w:val="4"/>
          <w:szCs w:val="4"/>
        </w:rPr>
      </w:pPr>
    </w:p>
    <w:p w:rsidR="001C7DD3" w:rsidRPr="0034407E" w:rsidRDefault="001C7DD3" w:rsidP="001C7DD3">
      <w:pPr>
        <w:rPr>
          <w:rFonts w:ascii="Century Schoolbook" w:hAnsi="Century Schoolbook" w:cs="Arial"/>
          <w:sz w:val="20"/>
          <w:szCs w:val="20"/>
        </w:rPr>
      </w:pPr>
      <w:r w:rsidRPr="0034407E">
        <w:rPr>
          <w:rFonts w:ascii="Century Schoolbook" w:hAnsi="Century Schoolbook" w:cs="Arial"/>
          <w:sz w:val="20"/>
          <w:szCs w:val="20"/>
        </w:rPr>
        <w:t>Will the specimens be stored for future use?</w:t>
      </w:r>
    </w:p>
    <w:p w:rsidR="001C7DD3" w:rsidRPr="0034407E" w:rsidRDefault="001C7DD3" w:rsidP="001C7DD3">
      <w:pPr>
        <w:rPr>
          <w:rFonts w:ascii="Calisto MT" w:hAnsi="Calisto MT" w:cs="Arial"/>
          <w:sz w:val="4"/>
          <w:szCs w:val="4"/>
        </w:rPr>
      </w:pPr>
    </w:p>
    <w:p w:rsidR="001C7DD3" w:rsidRDefault="001C7DD3" w:rsidP="001C7DD3">
      <w:pPr>
        <w:rPr>
          <w:rFonts w:ascii="Century Schoolbook" w:hAnsi="Century Schoolbook" w:cs="Arial"/>
          <w:sz w:val="20"/>
          <w:szCs w:val="20"/>
        </w:rPr>
      </w:pPr>
      <w:r w:rsidRPr="0034407E">
        <w:rPr>
          <w:rFonts w:ascii="Century Schoolbook" w:hAnsi="Century Schoolbook" w:cs="Arial"/>
          <w:sz w:val="20"/>
          <w:szCs w:val="20"/>
        </w:rPr>
        <w:t>Does the informed consent form comply with guidelines outlined in this policy?</w:t>
      </w:r>
    </w:p>
    <w:p w:rsidR="001C7DD3" w:rsidRDefault="001C7DD3" w:rsidP="001C7DD3">
      <w:pPr>
        <w:pStyle w:val="ListParagraph"/>
        <w:ind w:left="360"/>
      </w:pPr>
    </w:p>
    <w:p w:rsidR="001C7DD3" w:rsidRPr="0034407E" w:rsidRDefault="001C7DD3" w:rsidP="001C7DD3">
      <w:pPr>
        <w:rPr>
          <w:rFonts w:ascii="Berlin Sans FB" w:hAnsi="Berlin Sans FB" w:cs="Arial"/>
          <w:w w:val="90"/>
          <w:kern w:val="36"/>
          <w:position w:val="6"/>
          <w:sz w:val="36"/>
          <w:szCs w:val="36"/>
        </w:rPr>
      </w:pPr>
      <w:r w:rsidRPr="0034407E">
        <w:rPr>
          <w:rFonts w:ascii="Berlin Sans FB" w:hAnsi="Berlin Sans FB" w:cs="Arial"/>
          <w:w w:val="90"/>
          <w:kern w:val="36"/>
          <w:position w:val="6"/>
          <w:sz w:val="36"/>
          <w:szCs w:val="36"/>
        </w:rPr>
        <w:t>References</w:t>
      </w:r>
    </w:p>
    <w:p w:rsidR="001C7DD3" w:rsidRPr="0034407E" w:rsidRDefault="001C7DD3" w:rsidP="001C7DD3">
      <w:pPr>
        <w:numPr>
          <w:ilvl w:val="0"/>
          <w:numId w:val="10"/>
        </w:numPr>
        <w:rPr>
          <w:rFonts w:ascii="Century Schoolbook" w:hAnsi="Century Schoolbook" w:cs="Arial"/>
          <w:sz w:val="20"/>
          <w:szCs w:val="20"/>
        </w:rPr>
      </w:pPr>
      <w:r w:rsidRPr="00CE7986">
        <w:rPr>
          <w:rFonts w:ascii="Calisto MT" w:hAnsi="Calisto MT" w:cs="Arial"/>
        </w:rPr>
        <w:t xml:space="preserve"> </w:t>
      </w:r>
      <w:r w:rsidRPr="0034407E">
        <w:rPr>
          <w:rFonts w:ascii="Century Schoolbook" w:hAnsi="Century Schoolbook" w:cs="Arial"/>
          <w:sz w:val="20"/>
          <w:szCs w:val="20"/>
        </w:rPr>
        <w:t>Department of Health: Ethics in Health Research: Principles, Structures and Processes, 2004 (</w:t>
      </w:r>
      <w:hyperlink r:id="rId8" w:history="1">
        <w:r w:rsidRPr="0034407E">
          <w:rPr>
            <w:rStyle w:val="Hyperlink"/>
            <w:rFonts w:ascii="Century Schoolbook" w:hAnsi="Century Schoolbook" w:cs="Arial"/>
            <w:sz w:val="20"/>
            <w:szCs w:val="20"/>
          </w:rPr>
          <w:t>http://www.doh.gov.za/docs/factsheets/guidelines/ethnics/</w:t>
        </w:r>
      </w:hyperlink>
      <w:r w:rsidRPr="0034407E">
        <w:rPr>
          <w:rFonts w:ascii="Century Schoolbook" w:hAnsi="Century Schoolbook" w:cs="Arial"/>
          <w:sz w:val="20"/>
          <w:szCs w:val="20"/>
        </w:rPr>
        <w:t>)</w:t>
      </w:r>
    </w:p>
    <w:p w:rsidR="001C7DD3" w:rsidRPr="0034407E" w:rsidRDefault="001C7DD3" w:rsidP="001C7DD3">
      <w:pPr>
        <w:numPr>
          <w:ilvl w:val="0"/>
          <w:numId w:val="10"/>
        </w:numPr>
        <w:rPr>
          <w:rFonts w:ascii="Century Schoolbook" w:hAnsi="Century Schoolbook" w:cs="Arial"/>
          <w:sz w:val="20"/>
          <w:szCs w:val="20"/>
        </w:rPr>
      </w:pPr>
      <w:r w:rsidRPr="0034407E">
        <w:rPr>
          <w:rFonts w:ascii="Century Schoolbook" w:hAnsi="Century Schoolbook" w:cs="Arial"/>
          <w:sz w:val="20"/>
          <w:szCs w:val="20"/>
        </w:rPr>
        <w:t xml:space="preserve">Johns </w:t>
      </w:r>
      <w:smartTag w:uri="urn:schemas-microsoft-com:office:smarttags" w:element="City">
        <w:smartTag w:uri="urn:schemas-microsoft-com:office:smarttags" w:element="place">
          <w:r w:rsidRPr="0034407E">
            <w:rPr>
              <w:rFonts w:ascii="Century Schoolbook" w:hAnsi="Century Schoolbook" w:cs="Arial"/>
              <w:sz w:val="20"/>
              <w:szCs w:val="20"/>
            </w:rPr>
            <w:t>Hopkins</w:t>
          </w:r>
        </w:smartTag>
      </w:smartTag>
      <w:r w:rsidRPr="0034407E">
        <w:rPr>
          <w:rFonts w:ascii="Century Schoolbook" w:hAnsi="Century Schoolbook" w:cs="Arial"/>
          <w:sz w:val="20"/>
          <w:szCs w:val="20"/>
        </w:rPr>
        <w:t xml:space="preserve"> Medicine. IRB Guidelines for Clinical Genetics Research, December 2003.  </w:t>
      </w:r>
      <w:hyperlink r:id="rId9" w:history="1">
        <w:r w:rsidRPr="0034407E">
          <w:rPr>
            <w:rStyle w:val="Hyperlink"/>
            <w:rFonts w:ascii="Century Schoolbook" w:hAnsi="Century Schoolbook" w:cs="Arial"/>
            <w:sz w:val="20"/>
            <w:szCs w:val="20"/>
          </w:rPr>
          <w:t>http://irb.jhmi.edu/Guidelines/Clinical_Genetics_Research.html</w:t>
        </w:r>
      </w:hyperlink>
    </w:p>
    <w:p w:rsidR="001C7DD3" w:rsidRPr="0034407E" w:rsidRDefault="001C7DD3" w:rsidP="001C7DD3">
      <w:pPr>
        <w:numPr>
          <w:ilvl w:val="0"/>
          <w:numId w:val="10"/>
        </w:numPr>
        <w:rPr>
          <w:rFonts w:ascii="Century Schoolbook" w:hAnsi="Century Schoolbook" w:cs="Arial"/>
          <w:sz w:val="20"/>
          <w:szCs w:val="20"/>
        </w:rPr>
      </w:pPr>
      <w:r w:rsidRPr="0034407E">
        <w:rPr>
          <w:rFonts w:ascii="Century Schoolbook" w:hAnsi="Century Schoolbook" w:cs="Arial"/>
          <w:sz w:val="20"/>
          <w:szCs w:val="20"/>
        </w:rPr>
        <w:lastRenderedPageBreak/>
        <w:t xml:space="preserve">Larsen EC. Research Involving Genetic Testing. In: </w:t>
      </w:r>
      <w:proofErr w:type="spellStart"/>
      <w:r w:rsidRPr="0034407E">
        <w:rPr>
          <w:rFonts w:ascii="Century Schoolbook" w:hAnsi="Century Schoolbook" w:cs="Arial"/>
          <w:sz w:val="20"/>
          <w:szCs w:val="20"/>
        </w:rPr>
        <w:t>Bankert</w:t>
      </w:r>
      <w:proofErr w:type="spellEnd"/>
      <w:r w:rsidRPr="0034407E">
        <w:rPr>
          <w:rFonts w:ascii="Century Schoolbook" w:hAnsi="Century Schoolbook" w:cs="Arial"/>
          <w:sz w:val="20"/>
          <w:szCs w:val="20"/>
        </w:rPr>
        <w:t xml:space="preserve"> EA and </w:t>
      </w:r>
      <w:proofErr w:type="spellStart"/>
      <w:r w:rsidRPr="0034407E">
        <w:rPr>
          <w:rFonts w:ascii="Century Schoolbook" w:hAnsi="Century Schoolbook" w:cs="Arial"/>
          <w:sz w:val="20"/>
          <w:szCs w:val="20"/>
        </w:rPr>
        <w:t>Amdur</w:t>
      </w:r>
      <w:proofErr w:type="spellEnd"/>
      <w:r w:rsidRPr="0034407E">
        <w:rPr>
          <w:rFonts w:ascii="Century Schoolbook" w:hAnsi="Century Schoolbook" w:cs="Arial"/>
          <w:sz w:val="20"/>
          <w:szCs w:val="20"/>
        </w:rPr>
        <w:t xml:space="preserve"> RJ editors. Institutional Review Board, Second Edition. Jones and </w:t>
      </w:r>
      <w:smartTag w:uri="urn:schemas-microsoft-com:office:smarttags" w:element="City">
        <w:r w:rsidRPr="0034407E">
          <w:rPr>
            <w:rFonts w:ascii="Century Schoolbook" w:hAnsi="Century Schoolbook" w:cs="Arial"/>
            <w:sz w:val="20"/>
            <w:szCs w:val="20"/>
          </w:rPr>
          <w:t>Bartlett</w:t>
        </w:r>
      </w:smartTag>
      <w:r w:rsidRPr="0034407E">
        <w:rPr>
          <w:rFonts w:ascii="Century Schoolbook" w:hAnsi="Century Schoolbook" w:cs="Arial"/>
          <w:sz w:val="20"/>
          <w:szCs w:val="20"/>
        </w:rPr>
        <w:t xml:space="preserve"> Publishers, </w:t>
      </w:r>
      <w:smartTag w:uri="urn:schemas-microsoft-com:office:smarttags" w:element="country-region">
        <w:smartTag w:uri="urn:schemas-microsoft-com:office:smarttags" w:element="place">
          <w:r w:rsidRPr="0034407E">
            <w:rPr>
              <w:rFonts w:ascii="Century Schoolbook" w:hAnsi="Century Schoolbook" w:cs="Arial"/>
              <w:sz w:val="20"/>
              <w:szCs w:val="20"/>
            </w:rPr>
            <w:t>Canada</w:t>
          </w:r>
        </w:smartTag>
      </w:smartTag>
      <w:r w:rsidRPr="0034407E">
        <w:rPr>
          <w:rFonts w:ascii="Century Schoolbook" w:hAnsi="Century Schoolbook" w:cs="Arial"/>
          <w:sz w:val="20"/>
          <w:szCs w:val="20"/>
        </w:rPr>
        <w:t>, 2006. Pp.465-468.</w:t>
      </w:r>
    </w:p>
    <w:p w:rsidR="001C7DD3" w:rsidRDefault="001C7DD3" w:rsidP="001C7DD3">
      <w:pPr>
        <w:numPr>
          <w:ilvl w:val="0"/>
          <w:numId w:val="10"/>
        </w:numPr>
        <w:rPr>
          <w:rFonts w:ascii="Century Schoolbook" w:hAnsi="Century Schoolbook" w:cs="Arial"/>
          <w:sz w:val="20"/>
          <w:szCs w:val="20"/>
        </w:rPr>
      </w:pPr>
      <w:proofErr w:type="spellStart"/>
      <w:r w:rsidRPr="0034407E">
        <w:rPr>
          <w:rFonts w:ascii="Century Schoolbook" w:hAnsi="Century Schoolbook" w:cs="Arial"/>
          <w:sz w:val="20"/>
          <w:szCs w:val="20"/>
        </w:rPr>
        <w:t>Sobel</w:t>
      </w:r>
      <w:proofErr w:type="spellEnd"/>
      <w:r w:rsidRPr="0034407E">
        <w:rPr>
          <w:rFonts w:ascii="Century Schoolbook" w:hAnsi="Century Schoolbook" w:cs="Arial"/>
          <w:sz w:val="20"/>
          <w:szCs w:val="20"/>
        </w:rPr>
        <w:t xml:space="preserve"> M, Hansen K. Banking of Human Biological Materials for Research. In: </w:t>
      </w:r>
      <w:proofErr w:type="spellStart"/>
      <w:r w:rsidRPr="0034407E">
        <w:rPr>
          <w:rFonts w:ascii="Century Schoolbook" w:hAnsi="Century Schoolbook" w:cs="Arial"/>
          <w:sz w:val="20"/>
          <w:szCs w:val="20"/>
        </w:rPr>
        <w:t>Bankert</w:t>
      </w:r>
      <w:proofErr w:type="spellEnd"/>
      <w:r w:rsidRPr="0034407E">
        <w:rPr>
          <w:rFonts w:ascii="Century Schoolbook" w:hAnsi="Century Schoolbook" w:cs="Arial"/>
          <w:sz w:val="20"/>
          <w:szCs w:val="20"/>
        </w:rPr>
        <w:t xml:space="preserve"> EA and </w:t>
      </w:r>
      <w:proofErr w:type="spellStart"/>
      <w:r w:rsidRPr="0034407E">
        <w:rPr>
          <w:rFonts w:ascii="Century Schoolbook" w:hAnsi="Century Schoolbook" w:cs="Arial"/>
          <w:sz w:val="20"/>
          <w:szCs w:val="20"/>
        </w:rPr>
        <w:t>Amdur</w:t>
      </w:r>
      <w:proofErr w:type="spellEnd"/>
      <w:r w:rsidRPr="0034407E">
        <w:rPr>
          <w:rFonts w:ascii="Century Schoolbook" w:hAnsi="Century Schoolbook" w:cs="Arial"/>
          <w:sz w:val="20"/>
          <w:szCs w:val="20"/>
        </w:rPr>
        <w:t xml:space="preserve"> RJ editors. Institutional Review Board, Second Edition. Jones and </w:t>
      </w:r>
      <w:smartTag w:uri="urn:schemas-microsoft-com:office:smarttags" w:element="City">
        <w:r w:rsidRPr="0034407E">
          <w:rPr>
            <w:rFonts w:ascii="Century Schoolbook" w:hAnsi="Century Schoolbook" w:cs="Arial"/>
            <w:sz w:val="20"/>
            <w:szCs w:val="20"/>
          </w:rPr>
          <w:t>Bartlett</w:t>
        </w:r>
      </w:smartTag>
      <w:r w:rsidRPr="0034407E">
        <w:rPr>
          <w:rFonts w:ascii="Century Schoolbook" w:hAnsi="Century Schoolbook" w:cs="Arial"/>
          <w:sz w:val="20"/>
          <w:szCs w:val="20"/>
        </w:rPr>
        <w:t xml:space="preserve"> Publishers, </w:t>
      </w:r>
      <w:smartTag w:uri="urn:schemas-microsoft-com:office:smarttags" w:element="country-region">
        <w:smartTag w:uri="urn:schemas-microsoft-com:office:smarttags" w:element="place">
          <w:r w:rsidRPr="0034407E">
            <w:rPr>
              <w:rFonts w:ascii="Century Schoolbook" w:hAnsi="Century Schoolbook" w:cs="Arial"/>
              <w:sz w:val="20"/>
              <w:szCs w:val="20"/>
            </w:rPr>
            <w:t>Canada</w:t>
          </w:r>
        </w:smartTag>
      </w:smartTag>
      <w:r w:rsidRPr="0034407E">
        <w:rPr>
          <w:rFonts w:ascii="Century Schoolbook" w:hAnsi="Century Schoolbook" w:cs="Arial"/>
          <w:sz w:val="20"/>
          <w:szCs w:val="20"/>
        </w:rPr>
        <w:t>, 2006. Pp.434-437.</w:t>
      </w:r>
    </w:p>
    <w:p w:rsidR="001C7DD3" w:rsidRDefault="001C7DD3" w:rsidP="001C7DD3">
      <w:pPr>
        <w:numPr>
          <w:ilvl w:val="0"/>
          <w:numId w:val="10"/>
        </w:numPr>
        <w:rPr>
          <w:rFonts w:ascii="Century Schoolbook" w:hAnsi="Century Schoolbook" w:cs="Arial"/>
          <w:sz w:val="20"/>
          <w:szCs w:val="20"/>
        </w:rPr>
      </w:pPr>
      <w:r w:rsidRPr="0034407E">
        <w:rPr>
          <w:rFonts w:ascii="Century Schoolbook" w:hAnsi="Century Schoolbook" w:cs="Arial"/>
          <w:sz w:val="20"/>
          <w:szCs w:val="20"/>
        </w:rPr>
        <w:t xml:space="preserve">World Health Organization. Informed Consent Templates. Consent for Storage and Future Use of Unused Samples: </w:t>
      </w:r>
      <w:hyperlink r:id="rId10" w:history="1">
        <w:r w:rsidRPr="0034407E">
          <w:rPr>
            <w:rStyle w:val="Hyperlink"/>
            <w:rFonts w:ascii="Century Schoolbook" w:hAnsi="Century Schoolbook" w:cs="Arial"/>
            <w:sz w:val="20"/>
            <w:szCs w:val="20"/>
          </w:rPr>
          <w:t>http://www.who.int/rpc/research_ethics/Consent_for_storage.pdf</w:t>
        </w:r>
      </w:hyperlink>
    </w:p>
    <w:p w:rsidR="001C7DD3" w:rsidRDefault="001C7DD3" w:rsidP="001C7DD3">
      <w:pPr>
        <w:rPr>
          <w:rFonts w:ascii="Century Schoolbook" w:hAnsi="Century Schoolbook" w:cs="Arial"/>
          <w:sz w:val="20"/>
          <w:szCs w:val="20"/>
        </w:rPr>
      </w:pPr>
    </w:p>
    <w:p w:rsidR="006E0F43" w:rsidRDefault="006E0F43"/>
    <w:sectPr w:rsidR="006E0F43" w:rsidSect="006E0F4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4FA" w:rsidRDefault="00C224FA" w:rsidP="00C224FA">
      <w:r>
        <w:separator/>
      </w:r>
    </w:p>
  </w:endnote>
  <w:endnote w:type="continuationSeparator" w:id="0">
    <w:p w:rsidR="00C224FA" w:rsidRDefault="00C224FA" w:rsidP="00C224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FA" w:rsidRDefault="00C224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FA" w:rsidRDefault="00C224FA" w:rsidP="00C224FA">
    <w:pPr>
      <w:pStyle w:val="Footer"/>
      <w:pBdr>
        <w:top w:val="thinThickSmallGap" w:sz="24" w:space="1" w:color="622423" w:themeColor="accent2" w:themeShade="7F"/>
      </w:pBdr>
      <w:rPr>
        <w:rFonts w:asciiTheme="majorHAnsi" w:hAnsiTheme="majorHAnsi"/>
      </w:rPr>
    </w:pPr>
    <w:r>
      <w:rPr>
        <w:rFonts w:asciiTheme="majorHAnsi" w:hAnsiTheme="majorHAnsi"/>
      </w:rPr>
      <w:t>Last Revised October 2009</w:t>
    </w:r>
    <w:r>
      <w:rPr>
        <w:rFonts w:asciiTheme="majorHAnsi" w:hAnsiTheme="majorHAnsi"/>
      </w:rPr>
      <w:ptab w:relativeTo="margin" w:alignment="right" w:leader="none"/>
    </w:r>
    <w:r>
      <w:rPr>
        <w:rFonts w:asciiTheme="majorHAnsi" w:hAnsiTheme="majorHAnsi"/>
      </w:rPr>
      <w:t xml:space="preserve">Page </w:t>
    </w:r>
    <w:fldSimple w:instr=" PAGE   \* MERGEFORMAT ">
      <w:r w:rsidRPr="00C224FA">
        <w:rPr>
          <w:rFonts w:asciiTheme="majorHAnsi" w:hAnsiTheme="majorHAnsi"/>
          <w:noProof/>
        </w:rPr>
        <w:t>1</w:t>
      </w:r>
    </w:fldSimple>
  </w:p>
  <w:p w:rsidR="00C224FA" w:rsidRDefault="00C224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FA" w:rsidRDefault="00C224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4FA" w:rsidRDefault="00C224FA" w:rsidP="00C224FA">
      <w:r>
        <w:separator/>
      </w:r>
    </w:p>
  </w:footnote>
  <w:footnote w:type="continuationSeparator" w:id="0">
    <w:p w:rsidR="00C224FA" w:rsidRDefault="00C224FA" w:rsidP="00C22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FA" w:rsidRDefault="00C224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FA" w:rsidRDefault="00C224FA" w:rsidP="00C224FA">
    <w:pPr>
      <w:pStyle w:val="Header"/>
      <w:jc w:val="center"/>
      <w:rPr>
        <w:rFonts w:ascii="Berlin Sans FB" w:hAnsi="Berlin Sans FB"/>
        <w:sz w:val="16"/>
        <w:szCs w:val="16"/>
      </w:rPr>
    </w:pPr>
    <w:r>
      <w:rPr>
        <w:rFonts w:ascii="Berlin Sans FB" w:hAnsi="Berlin Sans FB"/>
        <w:sz w:val="16"/>
        <w:szCs w:val="16"/>
      </w:rPr>
      <w:t>Human Research Ethics Committee: Composition and Documentation of Activities</w:t>
    </w:r>
  </w:p>
  <w:p w:rsidR="00C224FA" w:rsidRDefault="00C224FA" w:rsidP="00C224FA">
    <w:pPr>
      <w:pStyle w:val="Header"/>
      <w:jc w:val="center"/>
      <w:rPr>
        <w:rFonts w:ascii="Berlin Sans FB" w:hAnsi="Berlin Sans FB"/>
        <w:sz w:val="16"/>
        <w:szCs w:val="16"/>
      </w:rPr>
    </w:pPr>
    <w:r>
      <w:rPr>
        <w:rFonts w:ascii="Berlin Sans FB" w:hAnsi="Berlin Sans FB"/>
        <w:sz w:val="16"/>
        <w:szCs w:val="16"/>
      </w:rPr>
      <w:t>Standard Operating Procedures</w:t>
    </w:r>
  </w:p>
  <w:p w:rsidR="00C224FA" w:rsidRDefault="00C224FA" w:rsidP="00C224FA">
    <w:pPr>
      <w:pStyle w:val="Header"/>
      <w:jc w:val="center"/>
    </w:pPr>
    <w:r>
      <w:rPr>
        <w:rFonts w:ascii="Berlin Sans FB" w:hAnsi="Berlin Sans FB"/>
        <w:w w:val="90"/>
        <w:sz w:val="16"/>
        <w:szCs w:val="16"/>
      </w:rPr>
      <w:t>Human Research Ethics Committee, Faculty of Health Sciences, University of Cape Town</w:t>
    </w:r>
  </w:p>
  <w:p w:rsidR="00C224FA" w:rsidRDefault="00C224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4FA" w:rsidRDefault="00C224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22BEB"/>
    <w:multiLevelType w:val="hybridMultilevel"/>
    <w:tmpl w:val="05F60A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27191F35"/>
    <w:multiLevelType w:val="hybridMultilevel"/>
    <w:tmpl w:val="BCD6E38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0097E03"/>
    <w:multiLevelType w:val="hybridMultilevel"/>
    <w:tmpl w:val="201C45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A800455"/>
    <w:multiLevelType w:val="hybridMultilevel"/>
    <w:tmpl w:val="9E244A78"/>
    <w:lvl w:ilvl="0" w:tplc="713A612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5D9D1C44"/>
    <w:multiLevelType w:val="hybridMultilevel"/>
    <w:tmpl w:val="1AAC9D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6819575A"/>
    <w:multiLevelType w:val="hybridMultilevel"/>
    <w:tmpl w:val="B754A2A6"/>
    <w:lvl w:ilvl="0" w:tplc="08090001">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6AC901A9"/>
    <w:multiLevelType w:val="hybridMultilevel"/>
    <w:tmpl w:val="22D6DDC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71786904"/>
    <w:multiLevelType w:val="hybridMultilevel"/>
    <w:tmpl w:val="564651E0"/>
    <w:lvl w:ilvl="0" w:tplc="08090003">
      <w:start w:val="1"/>
      <w:numFmt w:val="bullet"/>
      <w:lvlText w:val="o"/>
      <w:lvlJc w:val="left"/>
      <w:pPr>
        <w:tabs>
          <w:tab w:val="num" w:pos="720"/>
        </w:tabs>
        <w:ind w:left="720" w:hanging="360"/>
      </w:pPr>
      <w:rPr>
        <w:rFonts w:ascii="Courier New" w:hAnsi="Courier New" w:cs="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7C938AD"/>
    <w:multiLevelType w:val="hybridMultilevel"/>
    <w:tmpl w:val="E6A87B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7A085ACD"/>
    <w:multiLevelType w:val="hybridMultilevel"/>
    <w:tmpl w:val="77F09030"/>
    <w:lvl w:ilvl="0" w:tplc="04090001">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2"/>
  </w:num>
  <w:num w:numId="4">
    <w:abstractNumId w:val="8"/>
  </w:num>
  <w:num w:numId="5">
    <w:abstractNumId w:val="0"/>
  </w:num>
  <w:num w:numId="6">
    <w:abstractNumId w:val="6"/>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C7DD3"/>
    <w:rsid w:val="00112572"/>
    <w:rsid w:val="001C7DD3"/>
    <w:rsid w:val="006E0F43"/>
    <w:rsid w:val="008C2ED5"/>
    <w:rsid w:val="00C224FA"/>
    <w:rsid w:val="00FD734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DD3"/>
    <w:pPr>
      <w:spacing w:after="0" w:line="240" w:lineRule="auto"/>
    </w:pPr>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7DD3"/>
    <w:rPr>
      <w:color w:val="0000FF"/>
      <w:u w:val="single"/>
    </w:rPr>
  </w:style>
  <w:style w:type="paragraph" w:styleId="ListParagraph">
    <w:name w:val="List Paragraph"/>
    <w:basedOn w:val="Normal"/>
    <w:uiPriority w:val="34"/>
    <w:qFormat/>
    <w:rsid w:val="001C7DD3"/>
    <w:pPr>
      <w:ind w:left="720"/>
      <w:contextualSpacing/>
    </w:pPr>
  </w:style>
  <w:style w:type="paragraph" w:styleId="Header">
    <w:name w:val="header"/>
    <w:basedOn w:val="Normal"/>
    <w:link w:val="HeaderChar"/>
    <w:unhideWhenUsed/>
    <w:rsid w:val="00C224FA"/>
    <w:pPr>
      <w:tabs>
        <w:tab w:val="center" w:pos="4513"/>
        <w:tab w:val="right" w:pos="9026"/>
      </w:tabs>
    </w:pPr>
  </w:style>
  <w:style w:type="character" w:customStyle="1" w:styleId="HeaderChar">
    <w:name w:val="Header Char"/>
    <w:basedOn w:val="DefaultParagraphFont"/>
    <w:link w:val="Header"/>
    <w:rsid w:val="00C224FA"/>
    <w:rPr>
      <w:rFonts w:ascii="Times New Roman" w:eastAsia="Times New Roman" w:hAnsi="Times New Roman" w:cs="Times New Roman"/>
      <w:sz w:val="24"/>
      <w:szCs w:val="24"/>
      <w:lang w:eastAsia="en-ZA"/>
    </w:rPr>
  </w:style>
  <w:style w:type="paragraph" w:styleId="Footer">
    <w:name w:val="footer"/>
    <w:basedOn w:val="Normal"/>
    <w:link w:val="FooterChar"/>
    <w:uiPriority w:val="99"/>
    <w:unhideWhenUsed/>
    <w:rsid w:val="00C224FA"/>
    <w:pPr>
      <w:tabs>
        <w:tab w:val="center" w:pos="4513"/>
        <w:tab w:val="right" w:pos="9026"/>
      </w:tabs>
    </w:pPr>
  </w:style>
  <w:style w:type="character" w:customStyle="1" w:styleId="FooterChar">
    <w:name w:val="Footer Char"/>
    <w:basedOn w:val="DefaultParagraphFont"/>
    <w:link w:val="Footer"/>
    <w:uiPriority w:val="99"/>
    <w:rsid w:val="00C224FA"/>
    <w:rPr>
      <w:rFonts w:ascii="Times New Roman" w:eastAsia="Times New Roman" w:hAnsi="Times New Roman" w:cs="Times New Roman"/>
      <w:sz w:val="24"/>
      <w:szCs w:val="24"/>
      <w:lang w:eastAsia="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h.gov.za/docs/factsheets/guidelines/ethnic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uct.ac.za/depts/genetic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who.int/rpc/research_ethics/Consent_for_storage.pdf" TargetMode="External"/><Relationship Id="rId4" Type="http://schemas.openxmlformats.org/officeDocument/2006/relationships/webSettings" Target="webSettings.xml"/><Relationship Id="rId9" Type="http://schemas.openxmlformats.org/officeDocument/2006/relationships/hyperlink" Target="http://irb.jhmi.edu/Guidelines/Clinical_Genetics_Research.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2641</Words>
  <Characters>15055</Characters>
  <Application>Microsoft Office Word</Application>
  <DocSecurity>0</DocSecurity>
  <Lines>125</Lines>
  <Paragraphs>35</Paragraphs>
  <ScaleCrop>false</ScaleCrop>
  <Company>University of Cape Town</Company>
  <LinksUpToDate>false</LinksUpToDate>
  <CharactersWithSpaces>17661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Win User</dc:creator>
  <cp:keywords/>
  <dc:description/>
  <cp:lastModifiedBy>New Win User</cp:lastModifiedBy>
  <cp:revision>2</cp:revision>
  <dcterms:created xsi:type="dcterms:W3CDTF">2011-03-14T09:39:00Z</dcterms:created>
  <dcterms:modified xsi:type="dcterms:W3CDTF">2011-03-24T12:55:00Z</dcterms:modified>
</cp:coreProperties>
</file>